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95E77D" w14:textId="77777777" w:rsidR="004917C7" w:rsidRDefault="004917C7" w:rsidP="004917C7">
      <w:pPr>
        <w:jc w:val="center"/>
      </w:pPr>
    </w:p>
    <w:p w14:paraId="7EDE8CAF" w14:textId="77777777" w:rsidR="004917C7" w:rsidRDefault="004917C7" w:rsidP="004917C7">
      <w:pPr>
        <w:jc w:val="center"/>
      </w:pPr>
    </w:p>
    <w:p w14:paraId="3AC81374" w14:textId="77777777" w:rsidR="004917C7" w:rsidRDefault="004917C7" w:rsidP="004917C7">
      <w:pPr>
        <w:jc w:val="center"/>
      </w:pPr>
    </w:p>
    <w:p w14:paraId="289F28FA" w14:textId="77777777" w:rsidR="004917C7" w:rsidRDefault="004917C7" w:rsidP="004917C7">
      <w:pPr>
        <w:jc w:val="center"/>
      </w:pPr>
    </w:p>
    <w:tbl>
      <w:tblPr>
        <w:tblW w:w="10201" w:type="dxa"/>
        <w:tblLook w:val="01E0" w:firstRow="1" w:lastRow="1" w:firstColumn="1" w:lastColumn="1" w:noHBand="0" w:noVBand="0"/>
      </w:tblPr>
      <w:tblGrid>
        <w:gridCol w:w="10201"/>
      </w:tblGrid>
      <w:tr w:rsidR="00C5561B" w:rsidRPr="00440B1C" w14:paraId="74D74034" w14:textId="77777777" w:rsidTr="00C5561B">
        <w:trPr>
          <w:trHeight w:val="5244"/>
        </w:trPr>
        <w:tc>
          <w:tcPr>
            <w:tcW w:w="10201" w:type="dxa"/>
            <w:vAlign w:val="center"/>
          </w:tcPr>
          <w:p w14:paraId="7CF3BE82" w14:textId="77777777" w:rsidR="004917C7" w:rsidRDefault="004917C7" w:rsidP="00C5561B">
            <w:pPr>
              <w:pStyle w:val="phtitlepagesystemfull"/>
            </w:pPr>
          </w:p>
          <w:p w14:paraId="2DE06A34" w14:textId="77777777" w:rsidR="004917C7" w:rsidRDefault="004917C7" w:rsidP="00C5561B">
            <w:pPr>
              <w:pStyle w:val="phtitlepagesystemfull"/>
            </w:pPr>
          </w:p>
          <w:p w14:paraId="155712CD" w14:textId="77777777" w:rsidR="004917C7" w:rsidRDefault="004917C7" w:rsidP="00C5561B">
            <w:pPr>
              <w:pStyle w:val="phtitlepagesystemfull"/>
            </w:pPr>
          </w:p>
          <w:p w14:paraId="04B1521D" w14:textId="77777777" w:rsidR="00C5561B" w:rsidRPr="00594023" w:rsidRDefault="00C5561B" w:rsidP="00C5561B">
            <w:pPr>
              <w:pStyle w:val="phtitlepagesystemfull"/>
            </w:pPr>
            <w:r>
              <w:t>Настройка регистратуры</w:t>
            </w:r>
          </w:p>
          <w:p w14:paraId="21A7C921" w14:textId="77777777" w:rsidR="00C5561B" w:rsidRPr="00594023" w:rsidRDefault="00C5561B" w:rsidP="00C5561B">
            <w:pPr>
              <w:pStyle w:val="phtitlepagesystemshort"/>
            </w:pPr>
            <w:r>
              <w:t>«</w:t>
            </w:r>
            <w:r w:rsidRPr="00594023">
              <w:t>БАРС</w:t>
            </w:r>
            <w:proofErr w:type="gramStart"/>
            <w:r w:rsidRPr="00594023">
              <w:t>.</w:t>
            </w:r>
            <w:r>
              <w:t>З</w:t>
            </w:r>
            <w:proofErr w:type="gramEnd"/>
            <w:r w:rsidRPr="00594023">
              <w:t>дравоохранение-МИС</w:t>
            </w:r>
            <w:r>
              <w:t>»</w:t>
            </w:r>
            <w:bookmarkStart w:id="0" w:name="_GoBack"/>
            <w:bookmarkEnd w:id="0"/>
          </w:p>
          <w:p w14:paraId="3CDBB000" w14:textId="77777777" w:rsidR="00C5561B" w:rsidRDefault="00C5561B" w:rsidP="00C5561B">
            <w:pPr>
              <w:pStyle w:val="phtitlepagecustomer"/>
            </w:pPr>
          </w:p>
          <w:p w14:paraId="52FBC35B" w14:textId="77777777" w:rsidR="00C5561B" w:rsidRDefault="00C5561B" w:rsidP="00C5561B">
            <w:pPr>
              <w:pStyle w:val="phtitlepagecustomer"/>
            </w:pPr>
          </w:p>
          <w:p w14:paraId="1F826A01" w14:textId="77777777" w:rsidR="00C5561B" w:rsidRDefault="00C5561B" w:rsidP="00903C11">
            <w:pPr>
              <w:pStyle w:val="phtitlepagedocument"/>
            </w:pPr>
            <w:r>
              <w:t>Руководство администратора</w:t>
            </w:r>
          </w:p>
          <w:p w14:paraId="69296A13" w14:textId="0C29C733" w:rsidR="00C5561B" w:rsidRPr="00646C93" w:rsidRDefault="00C5561B" w:rsidP="007F50CF">
            <w:pPr>
              <w:pStyle w:val="phtitlepagedocpart"/>
            </w:pPr>
          </w:p>
        </w:tc>
      </w:tr>
    </w:tbl>
    <w:p w14:paraId="50E85C4D" w14:textId="77777777" w:rsidR="00955DE2" w:rsidRDefault="00775B1E" w:rsidP="00A31E04">
      <w:pPr>
        <w:pStyle w:val="phcontent"/>
      </w:pPr>
      <w:r w:rsidRPr="00775B1E">
        <w:lastRenderedPageBreak/>
        <w:t>Содержание</w:t>
      </w:r>
    </w:p>
    <w:p w14:paraId="7B97A939" w14:textId="77777777" w:rsidR="004917C7" w:rsidRDefault="00604FD9">
      <w:pPr>
        <w:pStyle w:val="16"/>
        <w:rPr>
          <w:rFonts w:asciiTheme="minorHAnsi" w:eastAsiaTheme="minorEastAsia" w:hAnsiTheme="minorHAnsi" w:cstheme="minorBidi"/>
          <w:b w:val="0"/>
          <w:noProof/>
          <w:sz w:val="22"/>
          <w:szCs w:val="22"/>
        </w:rPr>
      </w:pPr>
      <w:r>
        <w:fldChar w:fldCharType="begin"/>
      </w:r>
      <w:r w:rsidR="00EE0F29">
        <w:instrText xml:space="preserve"> TOC \o "1-3" \h \z \u </w:instrText>
      </w:r>
      <w:r>
        <w:fldChar w:fldCharType="separate"/>
      </w:r>
      <w:hyperlink w:anchor="_Toc515624957" w:history="1">
        <w:r w:rsidR="004917C7" w:rsidRPr="00F876CF">
          <w:rPr>
            <w:rStyle w:val="afff"/>
            <w:noProof/>
          </w:rPr>
          <w:t>Перечень терминов и сокращений</w:t>
        </w:r>
        <w:r w:rsidR="004917C7">
          <w:rPr>
            <w:noProof/>
            <w:webHidden/>
          </w:rPr>
          <w:tab/>
        </w:r>
        <w:r w:rsidR="004917C7">
          <w:rPr>
            <w:noProof/>
            <w:webHidden/>
          </w:rPr>
          <w:fldChar w:fldCharType="begin"/>
        </w:r>
        <w:r w:rsidR="004917C7">
          <w:rPr>
            <w:noProof/>
            <w:webHidden/>
          </w:rPr>
          <w:instrText xml:space="preserve"> PAGEREF _Toc515624957 \h </w:instrText>
        </w:r>
        <w:r w:rsidR="004917C7">
          <w:rPr>
            <w:noProof/>
            <w:webHidden/>
          </w:rPr>
        </w:r>
        <w:r w:rsidR="004917C7">
          <w:rPr>
            <w:noProof/>
            <w:webHidden/>
          </w:rPr>
          <w:fldChar w:fldCharType="separate"/>
        </w:r>
        <w:r w:rsidR="00CD1779">
          <w:rPr>
            <w:noProof/>
            <w:webHidden/>
          </w:rPr>
          <w:t>5</w:t>
        </w:r>
        <w:r w:rsidR="004917C7">
          <w:rPr>
            <w:noProof/>
            <w:webHidden/>
          </w:rPr>
          <w:fldChar w:fldCharType="end"/>
        </w:r>
      </w:hyperlink>
    </w:p>
    <w:p w14:paraId="0443D949" w14:textId="77777777" w:rsidR="004917C7" w:rsidRDefault="00B045C2">
      <w:pPr>
        <w:pStyle w:val="16"/>
        <w:rPr>
          <w:rFonts w:asciiTheme="minorHAnsi" w:eastAsiaTheme="minorEastAsia" w:hAnsiTheme="minorHAnsi" w:cstheme="minorBidi"/>
          <w:b w:val="0"/>
          <w:noProof/>
          <w:sz w:val="22"/>
          <w:szCs w:val="22"/>
        </w:rPr>
      </w:pPr>
      <w:hyperlink w:anchor="_Toc515624958" w:history="1">
        <w:r w:rsidR="004917C7" w:rsidRPr="00F876CF">
          <w:rPr>
            <w:rStyle w:val="afff"/>
            <w:noProof/>
          </w:rPr>
          <w:t>1</w:t>
        </w:r>
        <w:r w:rsidR="004917C7">
          <w:rPr>
            <w:rFonts w:asciiTheme="minorHAnsi" w:eastAsiaTheme="minorEastAsia" w:hAnsiTheme="minorHAnsi" w:cstheme="minorBidi"/>
            <w:b w:val="0"/>
            <w:noProof/>
            <w:sz w:val="22"/>
            <w:szCs w:val="22"/>
          </w:rPr>
          <w:tab/>
        </w:r>
        <w:r w:rsidR="004917C7" w:rsidRPr="00F876CF">
          <w:rPr>
            <w:rStyle w:val="afff"/>
            <w:noProof/>
          </w:rPr>
          <w:t>Введение</w:t>
        </w:r>
        <w:r w:rsidR="004917C7">
          <w:rPr>
            <w:noProof/>
            <w:webHidden/>
          </w:rPr>
          <w:tab/>
        </w:r>
        <w:r w:rsidR="004917C7">
          <w:rPr>
            <w:noProof/>
            <w:webHidden/>
          </w:rPr>
          <w:fldChar w:fldCharType="begin"/>
        </w:r>
        <w:r w:rsidR="004917C7">
          <w:rPr>
            <w:noProof/>
            <w:webHidden/>
          </w:rPr>
          <w:instrText xml:space="preserve"> PAGEREF _Toc515624958 \h </w:instrText>
        </w:r>
        <w:r w:rsidR="004917C7">
          <w:rPr>
            <w:noProof/>
            <w:webHidden/>
          </w:rPr>
        </w:r>
        <w:r w:rsidR="004917C7">
          <w:rPr>
            <w:noProof/>
            <w:webHidden/>
          </w:rPr>
          <w:fldChar w:fldCharType="separate"/>
        </w:r>
        <w:r w:rsidR="00CD1779">
          <w:rPr>
            <w:noProof/>
            <w:webHidden/>
          </w:rPr>
          <w:t>6</w:t>
        </w:r>
        <w:r w:rsidR="004917C7">
          <w:rPr>
            <w:noProof/>
            <w:webHidden/>
          </w:rPr>
          <w:fldChar w:fldCharType="end"/>
        </w:r>
      </w:hyperlink>
    </w:p>
    <w:p w14:paraId="39F37673" w14:textId="77777777" w:rsidR="004917C7" w:rsidRDefault="00B045C2">
      <w:pPr>
        <w:pStyle w:val="16"/>
        <w:rPr>
          <w:rFonts w:asciiTheme="minorHAnsi" w:eastAsiaTheme="minorEastAsia" w:hAnsiTheme="minorHAnsi" w:cstheme="minorBidi"/>
          <w:b w:val="0"/>
          <w:noProof/>
          <w:sz w:val="22"/>
          <w:szCs w:val="22"/>
        </w:rPr>
      </w:pPr>
      <w:hyperlink w:anchor="_Toc515624959" w:history="1">
        <w:r w:rsidR="004917C7" w:rsidRPr="00F876CF">
          <w:rPr>
            <w:rStyle w:val="afff"/>
            <w:noProof/>
          </w:rPr>
          <w:t>2</w:t>
        </w:r>
        <w:r w:rsidR="004917C7">
          <w:rPr>
            <w:rFonts w:asciiTheme="minorHAnsi" w:eastAsiaTheme="minorEastAsia" w:hAnsiTheme="minorHAnsi" w:cstheme="minorBidi"/>
            <w:b w:val="0"/>
            <w:noProof/>
            <w:sz w:val="22"/>
            <w:szCs w:val="22"/>
          </w:rPr>
          <w:tab/>
        </w:r>
        <w:r w:rsidR="004917C7" w:rsidRPr="00F876CF">
          <w:rPr>
            <w:rStyle w:val="afff"/>
            <w:noProof/>
          </w:rPr>
          <w:t>Системные опции для настройки расписания</w:t>
        </w:r>
        <w:r w:rsidR="004917C7">
          <w:rPr>
            <w:noProof/>
            <w:webHidden/>
          </w:rPr>
          <w:tab/>
        </w:r>
        <w:r w:rsidR="004917C7">
          <w:rPr>
            <w:noProof/>
            <w:webHidden/>
          </w:rPr>
          <w:fldChar w:fldCharType="begin"/>
        </w:r>
        <w:r w:rsidR="004917C7">
          <w:rPr>
            <w:noProof/>
            <w:webHidden/>
          </w:rPr>
          <w:instrText xml:space="preserve"> PAGEREF _Toc515624959 \h </w:instrText>
        </w:r>
        <w:r w:rsidR="004917C7">
          <w:rPr>
            <w:noProof/>
            <w:webHidden/>
          </w:rPr>
        </w:r>
        <w:r w:rsidR="004917C7">
          <w:rPr>
            <w:noProof/>
            <w:webHidden/>
          </w:rPr>
          <w:fldChar w:fldCharType="separate"/>
        </w:r>
        <w:r w:rsidR="00CD1779">
          <w:rPr>
            <w:noProof/>
            <w:webHidden/>
          </w:rPr>
          <w:t>7</w:t>
        </w:r>
        <w:r w:rsidR="004917C7">
          <w:rPr>
            <w:noProof/>
            <w:webHidden/>
          </w:rPr>
          <w:fldChar w:fldCharType="end"/>
        </w:r>
      </w:hyperlink>
    </w:p>
    <w:p w14:paraId="4C13E4B5" w14:textId="77777777" w:rsidR="004917C7" w:rsidRDefault="00B045C2">
      <w:pPr>
        <w:pStyle w:val="24"/>
        <w:rPr>
          <w:rFonts w:asciiTheme="minorHAnsi" w:eastAsiaTheme="minorEastAsia" w:hAnsiTheme="minorHAnsi" w:cstheme="minorBidi"/>
          <w:noProof/>
          <w:sz w:val="22"/>
          <w:szCs w:val="22"/>
        </w:rPr>
      </w:pPr>
      <w:hyperlink w:anchor="_Toc515624960" w:history="1">
        <w:r w:rsidR="004917C7" w:rsidRPr="00F876CF">
          <w:rPr>
            <w:rStyle w:val="afff"/>
            <w:noProof/>
          </w:rPr>
          <w:t>2.1</w:t>
        </w:r>
        <w:r w:rsidR="004917C7">
          <w:rPr>
            <w:rFonts w:asciiTheme="minorHAnsi" w:eastAsiaTheme="minorEastAsia" w:hAnsiTheme="minorHAnsi" w:cstheme="minorBidi"/>
            <w:noProof/>
            <w:sz w:val="22"/>
            <w:szCs w:val="22"/>
          </w:rPr>
          <w:tab/>
        </w:r>
        <w:r w:rsidR="004917C7" w:rsidRPr="00F876CF">
          <w:rPr>
            <w:rStyle w:val="afff"/>
            <w:noProof/>
          </w:rPr>
          <w:t>Список системных опций</w:t>
        </w:r>
        <w:r w:rsidR="004917C7">
          <w:rPr>
            <w:noProof/>
            <w:webHidden/>
          </w:rPr>
          <w:tab/>
        </w:r>
        <w:r w:rsidR="004917C7">
          <w:rPr>
            <w:noProof/>
            <w:webHidden/>
          </w:rPr>
          <w:fldChar w:fldCharType="begin"/>
        </w:r>
        <w:r w:rsidR="004917C7">
          <w:rPr>
            <w:noProof/>
            <w:webHidden/>
          </w:rPr>
          <w:instrText xml:space="preserve"> PAGEREF _Toc515624960 \h </w:instrText>
        </w:r>
        <w:r w:rsidR="004917C7">
          <w:rPr>
            <w:noProof/>
            <w:webHidden/>
          </w:rPr>
        </w:r>
        <w:r w:rsidR="004917C7">
          <w:rPr>
            <w:noProof/>
            <w:webHidden/>
          </w:rPr>
          <w:fldChar w:fldCharType="separate"/>
        </w:r>
        <w:r w:rsidR="00CD1779">
          <w:rPr>
            <w:noProof/>
            <w:webHidden/>
          </w:rPr>
          <w:t>7</w:t>
        </w:r>
        <w:r w:rsidR="004917C7">
          <w:rPr>
            <w:noProof/>
            <w:webHidden/>
          </w:rPr>
          <w:fldChar w:fldCharType="end"/>
        </w:r>
      </w:hyperlink>
    </w:p>
    <w:p w14:paraId="3239BFCF" w14:textId="77777777" w:rsidR="004917C7" w:rsidRDefault="00B045C2">
      <w:pPr>
        <w:pStyle w:val="24"/>
        <w:rPr>
          <w:rFonts w:asciiTheme="minorHAnsi" w:eastAsiaTheme="minorEastAsia" w:hAnsiTheme="minorHAnsi" w:cstheme="minorBidi"/>
          <w:noProof/>
          <w:sz w:val="22"/>
          <w:szCs w:val="22"/>
        </w:rPr>
      </w:pPr>
      <w:hyperlink w:anchor="_Toc515624961" w:history="1">
        <w:r w:rsidR="004917C7" w:rsidRPr="00F876CF">
          <w:rPr>
            <w:rStyle w:val="afff"/>
            <w:noProof/>
          </w:rPr>
          <w:t>2.2</w:t>
        </w:r>
        <w:r w:rsidR="004917C7">
          <w:rPr>
            <w:rFonts w:asciiTheme="minorHAnsi" w:eastAsiaTheme="minorEastAsia" w:hAnsiTheme="minorHAnsi" w:cstheme="minorBidi"/>
            <w:noProof/>
            <w:sz w:val="22"/>
            <w:szCs w:val="22"/>
          </w:rPr>
          <w:tab/>
        </w:r>
        <w:r w:rsidR="004917C7" w:rsidRPr="00F876CF">
          <w:rPr>
            <w:rStyle w:val="afff"/>
            <w:noProof/>
          </w:rPr>
          <w:t>Описание системных опций</w:t>
        </w:r>
        <w:r w:rsidR="004917C7">
          <w:rPr>
            <w:noProof/>
            <w:webHidden/>
          </w:rPr>
          <w:tab/>
        </w:r>
        <w:r w:rsidR="004917C7">
          <w:rPr>
            <w:noProof/>
            <w:webHidden/>
          </w:rPr>
          <w:fldChar w:fldCharType="begin"/>
        </w:r>
        <w:r w:rsidR="004917C7">
          <w:rPr>
            <w:noProof/>
            <w:webHidden/>
          </w:rPr>
          <w:instrText xml:space="preserve"> PAGEREF _Toc515624961 \h </w:instrText>
        </w:r>
        <w:r w:rsidR="004917C7">
          <w:rPr>
            <w:noProof/>
            <w:webHidden/>
          </w:rPr>
        </w:r>
        <w:r w:rsidR="004917C7">
          <w:rPr>
            <w:noProof/>
            <w:webHidden/>
          </w:rPr>
          <w:fldChar w:fldCharType="separate"/>
        </w:r>
        <w:r w:rsidR="00CD1779">
          <w:rPr>
            <w:noProof/>
            <w:webHidden/>
          </w:rPr>
          <w:t>16</w:t>
        </w:r>
        <w:r w:rsidR="004917C7">
          <w:rPr>
            <w:noProof/>
            <w:webHidden/>
          </w:rPr>
          <w:fldChar w:fldCharType="end"/>
        </w:r>
      </w:hyperlink>
    </w:p>
    <w:p w14:paraId="6C8029AF" w14:textId="77777777" w:rsidR="004917C7" w:rsidRDefault="00B045C2">
      <w:pPr>
        <w:pStyle w:val="16"/>
        <w:rPr>
          <w:rFonts w:asciiTheme="minorHAnsi" w:eastAsiaTheme="minorEastAsia" w:hAnsiTheme="minorHAnsi" w:cstheme="minorBidi"/>
          <w:b w:val="0"/>
          <w:noProof/>
          <w:sz w:val="22"/>
          <w:szCs w:val="22"/>
        </w:rPr>
      </w:pPr>
      <w:hyperlink w:anchor="_Toc515624962" w:history="1">
        <w:r w:rsidR="004917C7" w:rsidRPr="00F876CF">
          <w:rPr>
            <w:rStyle w:val="afff"/>
            <w:noProof/>
          </w:rPr>
          <w:t>3</w:t>
        </w:r>
        <w:r w:rsidR="004917C7">
          <w:rPr>
            <w:rFonts w:asciiTheme="minorHAnsi" w:eastAsiaTheme="minorEastAsia" w:hAnsiTheme="minorHAnsi" w:cstheme="minorBidi"/>
            <w:b w:val="0"/>
            <w:noProof/>
            <w:sz w:val="22"/>
            <w:szCs w:val="22"/>
          </w:rPr>
          <w:tab/>
        </w:r>
        <w:r w:rsidR="004917C7" w:rsidRPr="00F876CF">
          <w:rPr>
            <w:rStyle w:val="afff"/>
            <w:noProof/>
          </w:rPr>
          <w:t>Редактирование номера амбулаторной карты пациента</w:t>
        </w:r>
        <w:r w:rsidR="004917C7">
          <w:rPr>
            <w:noProof/>
            <w:webHidden/>
          </w:rPr>
          <w:tab/>
        </w:r>
        <w:r w:rsidR="004917C7">
          <w:rPr>
            <w:noProof/>
            <w:webHidden/>
          </w:rPr>
          <w:fldChar w:fldCharType="begin"/>
        </w:r>
        <w:r w:rsidR="004917C7">
          <w:rPr>
            <w:noProof/>
            <w:webHidden/>
          </w:rPr>
          <w:instrText xml:space="preserve"> PAGEREF _Toc515624962 \h </w:instrText>
        </w:r>
        <w:r w:rsidR="004917C7">
          <w:rPr>
            <w:noProof/>
            <w:webHidden/>
          </w:rPr>
        </w:r>
        <w:r w:rsidR="004917C7">
          <w:rPr>
            <w:noProof/>
            <w:webHidden/>
          </w:rPr>
          <w:fldChar w:fldCharType="separate"/>
        </w:r>
        <w:r w:rsidR="00CD1779">
          <w:rPr>
            <w:noProof/>
            <w:webHidden/>
          </w:rPr>
          <w:t>20</w:t>
        </w:r>
        <w:r w:rsidR="004917C7">
          <w:rPr>
            <w:noProof/>
            <w:webHidden/>
          </w:rPr>
          <w:fldChar w:fldCharType="end"/>
        </w:r>
      </w:hyperlink>
    </w:p>
    <w:p w14:paraId="0BCC1557" w14:textId="77777777" w:rsidR="004917C7" w:rsidRDefault="00B045C2">
      <w:pPr>
        <w:pStyle w:val="16"/>
        <w:rPr>
          <w:rFonts w:asciiTheme="minorHAnsi" w:eastAsiaTheme="minorEastAsia" w:hAnsiTheme="minorHAnsi" w:cstheme="minorBidi"/>
          <w:b w:val="0"/>
          <w:noProof/>
          <w:sz w:val="22"/>
          <w:szCs w:val="22"/>
        </w:rPr>
      </w:pPr>
      <w:hyperlink w:anchor="_Toc515624963" w:history="1">
        <w:r w:rsidR="004917C7" w:rsidRPr="00F876CF">
          <w:rPr>
            <w:rStyle w:val="afff"/>
            <w:noProof/>
          </w:rPr>
          <w:t>4</w:t>
        </w:r>
        <w:r w:rsidR="004917C7">
          <w:rPr>
            <w:rFonts w:asciiTheme="minorHAnsi" w:eastAsiaTheme="minorEastAsia" w:hAnsiTheme="minorHAnsi" w:cstheme="minorBidi"/>
            <w:b w:val="0"/>
            <w:noProof/>
            <w:sz w:val="22"/>
            <w:szCs w:val="22"/>
          </w:rPr>
          <w:tab/>
        </w:r>
        <w:r w:rsidR="004917C7" w:rsidRPr="00F876CF">
          <w:rPr>
            <w:rStyle w:val="afff"/>
            <w:rFonts w:eastAsia="Calibri"/>
            <w:noProof/>
          </w:rPr>
          <w:t>Настройка структуры ЛПУ</w:t>
        </w:r>
        <w:r w:rsidR="004917C7">
          <w:rPr>
            <w:noProof/>
            <w:webHidden/>
          </w:rPr>
          <w:tab/>
        </w:r>
        <w:r w:rsidR="004917C7">
          <w:rPr>
            <w:noProof/>
            <w:webHidden/>
          </w:rPr>
          <w:fldChar w:fldCharType="begin"/>
        </w:r>
        <w:r w:rsidR="004917C7">
          <w:rPr>
            <w:noProof/>
            <w:webHidden/>
          </w:rPr>
          <w:instrText xml:space="preserve"> PAGEREF _Toc515624963 \h </w:instrText>
        </w:r>
        <w:r w:rsidR="004917C7">
          <w:rPr>
            <w:noProof/>
            <w:webHidden/>
          </w:rPr>
        </w:r>
        <w:r w:rsidR="004917C7">
          <w:rPr>
            <w:noProof/>
            <w:webHidden/>
          </w:rPr>
          <w:fldChar w:fldCharType="separate"/>
        </w:r>
        <w:r w:rsidR="00CD1779">
          <w:rPr>
            <w:noProof/>
            <w:webHidden/>
          </w:rPr>
          <w:t>21</w:t>
        </w:r>
        <w:r w:rsidR="004917C7">
          <w:rPr>
            <w:noProof/>
            <w:webHidden/>
          </w:rPr>
          <w:fldChar w:fldCharType="end"/>
        </w:r>
      </w:hyperlink>
    </w:p>
    <w:p w14:paraId="2F5B5A56" w14:textId="77777777" w:rsidR="004917C7" w:rsidRDefault="00B045C2">
      <w:pPr>
        <w:pStyle w:val="16"/>
        <w:rPr>
          <w:rFonts w:asciiTheme="minorHAnsi" w:eastAsiaTheme="minorEastAsia" w:hAnsiTheme="minorHAnsi" w:cstheme="minorBidi"/>
          <w:b w:val="0"/>
          <w:noProof/>
          <w:sz w:val="22"/>
          <w:szCs w:val="22"/>
        </w:rPr>
      </w:pPr>
      <w:hyperlink w:anchor="_Toc515624964" w:history="1">
        <w:r w:rsidR="004917C7" w:rsidRPr="00F876CF">
          <w:rPr>
            <w:rStyle w:val="afff"/>
            <w:noProof/>
          </w:rPr>
          <w:t>5</w:t>
        </w:r>
        <w:r w:rsidR="004917C7">
          <w:rPr>
            <w:rFonts w:asciiTheme="minorHAnsi" w:eastAsiaTheme="minorEastAsia" w:hAnsiTheme="minorHAnsi" w:cstheme="minorBidi"/>
            <w:b w:val="0"/>
            <w:noProof/>
            <w:sz w:val="22"/>
            <w:szCs w:val="22"/>
          </w:rPr>
          <w:tab/>
        </w:r>
        <w:r w:rsidR="004917C7" w:rsidRPr="00F876CF">
          <w:rPr>
            <w:rStyle w:val="afff"/>
            <w:noProof/>
          </w:rPr>
          <w:t>Настройка подразделения ЛПУ</w:t>
        </w:r>
        <w:r w:rsidR="004917C7">
          <w:rPr>
            <w:noProof/>
            <w:webHidden/>
          </w:rPr>
          <w:tab/>
        </w:r>
        <w:r w:rsidR="004917C7">
          <w:rPr>
            <w:noProof/>
            <w:webHidden/>
          </w:rPr>
          <w:fldChar w:fldCharType="begin"/>
        </w:r>
        <w:r w:rsidR="004917C7">
          <w:rPr>
            <w:noProof/>
            <w:webHidden/>
          </w:rPr>
          <w:instrText xml:space="preserve"> PAGEREF _Toc515624964 \h </w:instrText>
        </w:r>
        <w:r w:rsidR="004917C7">
          <w:rPr>
            <w:noProof/>
            <w:webHidden/>
          </w:rPr>
        </w:r>
        <w:r w:rsidR="004917C7">
          <w:rPr>
            <w:noProof/>
            <w:webHidden/>
          </w:rPr>
          <w:fldChar w:fldCharType="separate"/>
        </w:r>
        <w:r w:rsidR="00CD1779">
          <w:rPr>
            <w:noProof/>
            <w:webHidden/>
          </w:rPr>
          <w:t>22</w:t>
        </w:r>
        <w:r w:rsidR="004917C7">
          <w:rPr>
            <w:noProof/>
            <w:webHidden/>
          </w:rPr>
          <w:fldChar w:fldCharType="end"/>
        </w:r>
      </w:hyperlink>
    </w:p>
    <w:p w14:paraId="5EA563C4" w14:textId="77777777" w:rsidR="004917C7" w:rsidRDefault="00B045C2">
      <w:pPr>
        <w:pStyle w:val="16"/>
        <w:rPr>
          <w:rFonts w:asciiTheme="minorHAnsi" w:eastAsiaTheme="minorEastAsia" w:hAnsiTheme="minorHAnsi" w:cstheme="minorBidi"/>
          <w:b w:val="0"/>
          <w:noProof/>
          <w:sz w:val="22"/>
          <w:szCs w:val="22"/>
        </w:rPr>
      </w:pPr>
      <w:hyperlink w:anchor="_Toc515624965" w:history="1">
        <w:r w:rsidR="004917C7" w:rsidRPr="00F876CF">
          <w:rPr>
            <w:rStyle w:val="afff"/>
            <w:noProof/>
          </w:rPr>
          <w:t>6</w:t>
        </w:r>
        <w:r w:rsidR="004917C7">
          <w:rPr>
            <w:rFonts w:asciiTheme="minorHAnsi" w:eastAsiaTheme="minorEastAsia" w:hAnsiTheme="minorHAnsi" w:cstheme="minorBidi"/>
            <w:b w:val="0"/>
            <w:noProof/>
            <w:sz w:val="22"/>
            <w:szCs w:val="22"/>
          </w:rPr>
          <w:tab/>
        </w:r>
        <w:r w:rsidR="004917C7" w:rsidRPr="00F876CF">
          <w:rPr>
            <w:rStyle w:val="afff"/>
            <w:noProof/>
          </w:rPr>
          <w:t>Настройка очереди ожидания записи</w:t>
        </w:r>
        <w:r w:rsidR="004917C7">
          <w:rPr>
            <w:noProof/>
            <w:webHidden/>
          </w:rPr>
          <w:tab/>
        </w:r>
        <w:r w:rsidR="004917C7">
          <w:rPr>
            <w:noProof/>
            <w:webHidden/>
          </w:rPr>
          <w:fldChar w:fldCharType="begin"/>
        </w:r>
        <w:r w:rsidR="004917C7">
          <w:rPr>
            <w:noProof/>
            <w:webHidden/>
          </w:rPr>
          <w:instrText xml:space="preserve"> PAGEREF _Toc515624965 \h </w:instrText>
        </w:r>
        <w:r w:rsidR="004917C7">
          <w:rPr>
            <w:noProof/>
            <w:webHidden/>
          </w:rPr>
        </w:r>
        <w:r w:rsidR="004917C7">
          <w:rPr>
            <w:noProof/>
            <w:webHidden/>
          </w:rPr>
          <w:fldChar w:fldCharType="separate"/>
        </w:r>
        <w:r w:rsidR="00CD1779">
          <w:rPr>
            <w:noProof/>
            <w:webHidden/>
          </w:rPr>
          <w:t>24</w:t>
        </w:r>
        <w:r w:rsidR="004917C7">
          <w:rPr>
            <w:noProof/>
            <w:webHidden/>
          </w:rPr>
          <w:fldChar w:fldCharType="end"/>
        </w:r>
      </w:hyperlink>
    </w:p>
    <w:p w14:paraId="09F13DD5" w14:textId="77777777" w:rsidR="004917C7" w:rsidRDefault="00B045C2">
      <w:pPr>
        <w:pStyle w:val="24"/>
        <w:rPr>
          <w:rFonts w:asciiTheme="minorHAnsi" w:eastAsiaTheme="minorEastAsia" w:hAnsiTheme="minorHAnsi" w:cstheme="minorBidi"/>
          <w:noProof/>
          <w:sz w:val="22"/>
          <w:szCs w:val="22"/>
        </w:rPr>
      </w:pPr>
      <w:hyperlink w:anchor="_Toc515624966" w:history="1">
        <w:r w:rsidR="004917C7" w:rsidRPr="00F876CF">
          <w:rPr>
            <w:rStyle w:val="afff"/>
            <w:noProof/>
          </w:rPr>
          <w:t>6.1</w:t>
        </w:r>
        <w:r w:rsidR="004917C7">
          <w:rPr>
            <w:rFonts w:asciiTheme="minorHAnsi" w:eastAsiaTheme="minorEastAsia" w:hAnsiTheme="minorHAnsi" w:cstheme="minorBidi"/>
            <w:noProof/>
            <w:sz w:val="22"/>
            <w:szCs w:val="22"/>
          </w:rPr>
          <w:tab/>
        </w:r>
        <w:r w:rsidR="004917C7" w:rsidRPr="00F876CF">
          <w:rPr>
            <w:rStyle w:val="afff"/>
            <w:noProof/>
          </w:rPr>
          <w:t>Настройка пункта главного меню «Очередь ожидания записи»</w:t>
        </w:r>
        <w:r w:rsidR="004917C7">
          <w:rPr>
            <w:noProof/>
            <w:webHidden/>
          </w:rPr>
          <w:tab/>
        </w:r>
        <w:r w:rsidR="004917C7">
          <w:rPr>
            <w:noProof/>
            <w:webHidden/>
          </w:rPr>
          <w:fldChar w:fldCharType="begin"/>
        </w:r>
        <w:r w:rsidR="004917C7">
          <w:rPr>
            <w:noProof/>
            <w:webHidden/>
          </w:rPr>
          <w:instrText xml:space="preserve"> PAGEREF _Toc515624966 \h </w:instrText>
        </w:r>
        <w:r w:rsidR="004917C7">
          <w:rPr>
            <w:noProof/>
            <w:webHidden/>
          </w:rPr>
        </w:r>
        <w:r w:rsidR="004917C7">
          <w:rPr>
            <w:noProof/>
            <w:webHidden/>
          </w:rPr>
          <w:fldChar w:fldCharType="separate"/>
        </w:r>
        <w:r w:rsidR="00CD1779">
          <w:rPr>
            <w:noProof/>
            <w:webHidden/>
          </w:rPr>
          <w:t>24</w:t>
        </w:r>
        <w:r w:rsidR="004917C7">
          <w:rPr>
            <w:noProof/>
            <w:webHidden/>
          </w:rPr>
          <w:fldChar w:fldCharType="end"/>
        </w:r>
      </w:hyperlink>
    </w:p>
    <w:p w14:paraId="06DDCFE0" w14:textId="77777777" w:rsidR="004917C7" w:rsidRDefault="00B045C2">
      <w:pPr>
        <w:pStyle w:val="24"/>
        <w:rPr>
          <w:rFonts w:asciiTheme="minorHAnsi" w:eastAsiaTheme="minorEastAsia" w:hAnsiTheme="minorHAnsi" w:cstheme="minorBidi"/>
          <w:noProof/>
          <w:sz w:val="22"/>
          <w:szCs w:val="22"/>
        </w:rPr>
      </w:pPr>
      <w:hyperlink w:anchor="_Toc515624967" w:history="1">
        <w:r w:rsidR="004917C7" w:rsidRPr="00F876CF">
          <w:rPr>
            <w:rStyle w:val="afff"/>
            <w:noProof/>
          </w:rPr>
          <w:t>6.2</w:t>
        </w:r>
        <w:r w:rsidR="004917C7">
          <w:rPr>
            <w:rFonts w:asciiTheme="minorHAnsi" w:eastAsiaTheme="minorEastAsia" w:hAnsiTheme="minorHAnsi" w:cstheme="minorBidi"/>
            <w:noProof/>
            <w:sz w:val="22"/>
            <w:szCs w:val="22"/>
          </w:rPr>
          <w:tab/>
        </w:r>
        <w:r w:rsidR="004917C7" w:rsidRPr="00F876CF">
          <w:rPr>
            <w:rStyle w:val="afff"/>
            <w:noProof/>
          </w:rPr>
          <w:t>Настройка очередей ожидания записи</w:t>
        </w:r>
        <w:r w:rsidR="004917C7">
          <w:rPr>
            <w:noProof/>
            <w:webHidden/>
          </w:rPr>
          <w:tab/>
        </w:r>
        <w:r w:rsidR="004917C7">
          <w:rPr>
            <w:noProof/>
            <w:webHidden/>
          </w:rPr>
          <w:fldChar w:fldCharType="begin"/>
        </w:r>
        <w:r w:rsidR="004917C7">
          <w:rPr>
            <w:noProof/>
            <w:webHidden/>
          </w:rPr>
          <w:instrText xml:space="preserve"> PAGEREF _Toc515624967 \h </w:instrText>
        </w:r>
        <w:r w:rsidR="004917C7">
          <w:rPr>
            <w:noProof/>
            <w:webHidden/>
          </w:rPr>
        </w:r>
        <w:r w:rsidR="004917C7">
          <w:rPr>
            <w:noProof/>
            <w:webHidden/>
          </w:rPr>
          <w:fldChar w:fldCharType="separate"/>
        </w:r>
        <w:r w:rsidR="00CD1779">
          <w:rPr>
            <w:noProof/>
            <w:webHidden/>
          </w:rPr>
          <w:t>24</w:t>
        </w:r>
        <w:r w:rsidR="004917C7">
          <w:rPr>
            <w:noProof/>
            <w:webHidden/>
          </w:rPr>
          <w:fldChar w:fldCharType="end"/>
        </w:r>
      </w:hyperlink>
    </w:p>
    <w:p w14:paraId="067C8065" w14:textId="77777777" w:rsidR="004917C7" w:rsidRDefault="00B045C2">
      <w:pPr>
        <w:pStyle w:val="24"/>
        <w:rPr>
          <w:rFonts w:asciiTheme="minorHAnsi" w:eastAsiaTheme="minorEastAsia" w:hAnsiTheme="minorHAnsi" w:cstheme="minorBidi"/>
          <w:noProof/>
          <w:sz w:val="22"/>
          <w:szCs w:val="22"/>
        </w:rPr>
      </w:pPr>
      <w:hyperlink w:anchor="_Toc515624968" w:history="1">
        <w:r w:rsidR="004917C7" w:rsidRPr="00F876CF">
          <w:rPr>
            <w:rStyle w:val="afff"/>
            <w:noProof/>
          </w:rPr>
          <w:t>6.3</w:t>
        </w:r>
        <w:r w:rsidR="004917C7">
          <w:rPr>
            <w:rFonts w:asciiTheme="minorHAnsi" w:eastAsiaTheme="minorEastAsia" w:hAnsiTheme="minorHAnsi" w:cstheme="minorBidi"/>
            <w:noProof/>
            <w:sz w:val="22"/>
            <w:szCs w:val="22"/>
          </w:rPr>
          <w:tab/>
        </w:r>
        <w:r w:rsidR="004917C7" w:rsidRPr="00F876CF">
          <w:rPr>
            <w:rStyle w:val="afff"/>
            <w:noProof/>
          </w:rPr>
          <w:t>Добавление журнала очереди ожидания записи</w:t>
        </w:r>
        <w:r w:rsidR="004917C7">
          <w:rPr>
            <w:noProof/>
            <w:webHidden/>
          </w:rPr>
          <w:tab/>
        </w:r>
        <w:r w:rsidR="004917C7">
          <w:rPr>
            <w:noProof/>
            <w:webHidden/>
          </w:rPr>
          <w:fldChar w:fldCharType="begin"/>
        </w:r>
        <w:r w:rsidR="004917C7">
          <w:rPr>
            <w:noProof/>
            <w:webHidden/>
          </w:rPr>
          <w:instrText xml:space="preserve"> PAGEREF _Toc515624968 \h </w:instrText>
        </w:r>
        <w:r w:rsidR="004917C7">
          <w:rPr>
            <w:noProof/>
            <w:webHidden/>
          </w:rPr>
        </w:r>
        <w:r w:rsidR="004917C7">
          <w:rPr>
            <w:noProof/>
            <w:webHidden/>
          </w:rPr>
          <w:fldChar w:fldCharType="separate"/>
        </w:r>
        <w:r w:rsidR="00CD1779">
          <w:rPr>
            <w:noProof/>
            <w:webHidden/>
          </w:rPr>
          <w:t>25</w:t>
        </w:r>
        <w:r w:rsidR="004917C7">
          <w:rPr>
            <w:noProof/>
            <w:webHidden/>
          </w:rPr>
          <w:fldChar w:fldCharType="end"/>
        </w:r>
      </w:hyperlink>
    </w:p>
    <w:p w14:paraId="7156691F" w14:textId="77777777" w:rsidR="004917C7" w:rsidRDefault="00B045C2">
      <w:pPr>
        <w:pStyle w:val="24"/>
        <w:rPr>
          <w:rFonts w:asciiTheme="minorHAnsi" w:eastAsiaTheme="minorEastAsia" w:hAnsiTheme="minorHAnsi" w:cstheme="minorBidi"/>
          <w:noProof/>
          <w:sz w:val="22"/>
          <w:szCs w:val="22"/>
        </w:rPr>
      </w:pPr>
      <w:hyperlink w:anchor="_Toc515624969" w:history="1">
        <w:r w:rsidR="004917C7" w:rsidRPr="00F876CF">
          <w:rPr>
            <w:rStyle w:val="afff"/>
            <w:noProof/>
          </w:rPr>
          <w:t>6.4</w:t>
        </w:r>
        <w:r w:rsidR="004917C7">
          <w:rPr>
            <w:rFonts w:asciiTheme="minorHAnsi" w:eastAsiaTheme="minorEastAsia" w:hAnsiTheme="minorHAnsi" w:cstheme="minorBidi"/>
            <w:noProof/>
            <w:sz w:val="22"/>
            <w:szCs w:val="22"/>
          </w:rPr>
          <w:tab/>
        </w:r>
        <w:r w:rsidR="004917C7" w:rsidRPr="00F876CF">
          <w:rPr>
            <w:rStyle w:val="afff"/>
            <w:noProof/>
          </w:rPr>
          <w:t>Настройка прав записи в журнал «Очередь ожидания записи»</w:t>
        </w:r>
        <w:r w:rsidR="004917C7">
          <w:rPr>
            <w:noProof/>
            <w:webHidden/>
          </w:rPr>
          <w:tab/>
        </w:r>
        <w:r w:rsidR="004917C7">
          <w:rPr>
            <w:noProof/>
            <w:webHidden/>
          </w:rPr>
          <w:fldChar w:fldCharType="begin"/>
        </w:r>
        <w:r w:rsidR="004917C7">
          <w:rPr>
            <w:noProof/>
            <w:webHidden/>
          </w:rPr>
          <w:instrText xml:space="preserve"> PAGEREF _Toc515624969 \h </w:instrText>
        </w:r>
        <w:r w:rsidR="004917C7">
          <w:rPr>
            <w:noProof/>
            <w:webHidden/>
          </w:rPr>
        </w:r>
        <w:r w:rsidR="004917C7">
          <w:rPr>
            <w:noProof/>
            <w:webHidden/>
          </w:rPr>
          <w:fldChar w:fldCharType="separate"/>
        </w:r>
        <w:r w:rsidR="00CD1779">
          <w:rPr>
            <w:noProof/>
            <w:webHidden/>
          </w:rPr>
          <w:t>27</w:t>
        </w:r>
        <w:r w:rsidR="004917C7">
          <w:rPr>
            <w:noProof/>
            <w:webHidden/>
          </w:rPr>
          <w:fldChar w:fldCharType="end"/>
        </w:r>
      </w:hyperlink>
    </w:p>
    <w:p w14:paraId="1B0BC093" w14:textId="77777777" w:rsidR="004917C7" w:rsidRDefault="00B045C2">
      <w:pPr>
        <w:pStyle w:val="24"/>
        <w:rPr>
          <w:rFonts w:asciiTheme="minorHAnsi" w:eastAsiaTheme="minorEastAsia" w:hAnsiTheme="minorHAnsi" w:cstheme="minorBidi"/>
          <w:noProof/>
          <w:sz w:val="22"/>
          <w:szCs w:val="22"/>
        </w:rPr>
      </w:pPr>
      <w:hyperlink w:anchor="_Toc515624970" w:history="1">
        <w:r w:rsidR="004917C7" w:rsidRPr="00F876CF">
          <w:rPr>
            <w:rStyle w:val="afff"/>
            <w:noProof/>
          </w:rPr>
          <w:t>6.5</w:t>
        </w:r>
        <w:r w:rsidR="004917C7">
          <w:rPr>
            <w:rFonts w:asciiTheme="minorHAnsi" w:eastAsiaTheme="minorEastAsia" w:hAnsiTheme="minorHAnsi" w:cstheme="minorBidi"/>
            <w:noProof/>
            <w:sz w:val="22"/>
            <w:szCs w:val="22"/>
          </w:rPr>
          <w:tab/>
        </w:r>
        <w:r w:rsidR="004917C7" w:rsidRPr="00F876CF">
          <w:rPr>
            <w:rStyle w:val="afff"/>
            <w:noProof/>
          </w:rPr>
          <w:t>Настройка прав записи в очереди других ЛПУ</w:t>
        </w:r>
        <w:r w:rsidR="004917C7">
          <w:rPr>
            <w:noProof/>
            <w:webHidden/>
          </w:rPr>
          <w:tab/>
        </w:r>
        <w:r w:rsidR="004917C7">
          <w:rPr>
            <w:noProof/>
            <w:webHidden/>
          </w:rPr>
          <w:fldChar w:fldCharType="begin"/>
        </w:r>
        <w:r w:rsidR="004917C7">
          <w:rPr>
            <w:noProof/>
            <w:webHidden/>
          </w:rPr>
          <w:instrText xml:space="preserve"> PAGEREF _Toc515624970 \h </w:instrText>
        </w:r>
        <w:r w:rsidR="004917C7">
          <w:rPr>
            <w:noProof/>
            <w:webHidden/>
          </w:rPr>
        </w:r>
        <w:r w:rsidR="004917C7">
          <w:rPr>
            <w:noProof/>
            <w:webHidden/>
          </w:rPr>
          <w:fldChar w:fldCharType="separate"/>
        </w:r>
        <w:r w:rsidR="00CD1779">
          <w:rPr>
            <w:noProof/>
            <w:webHidden/>
          </w:rPr>
          <w:t>29</w:t>
        </w:r>
        <w:r w:rsidR="004917C7">
          <w:rPr>
            <w:noProof/>
            <w:webHidden/>
          </w:rPr>
          <w:fldChar w:fldCharType="end"/>
        </w:r>
      </w:hyperlink>
    </w:p>
    <w:p w14:paraId="2CE79A0D" w14:textId="77777777" w:rsidR="004917C7" w:rsidRDefault="00B045C2">
      <w:pPr>
        <w:pStyle w:val="24"/>
        <w:rPr>
          <w:rFonts w:asciiTheme="minorHAnsi" w:eastAsiaTheme="minorEastAsia" w:hAnsiTheme="minorHAnsi" w:cstheme="minorBidi"/>
          <w:noProof/>
          <w:sz w:val="22"/>
          <w:szCs w:val="22"/>
        </w:rPr>
      </w:pPr>
      <w:hyperlink w:anchor="_Toc515624971" w:history="1">
        <w:r w:rsidR="004917C7" w:rsidRPr="00F876CF">
          <w:rPr>
            <w:rStyle w:val="afff"/>
            <w:noProof/>
          </w:rPr>
          <w:t>6.6</w:t>
        </w:r>
        <w:r w:rsidR="004917C7">
          <w:rPr>
            <w:rFonts w:asciiTheme="minorHAnsi" w:eastAsiaTheme="minorEastAsia" w:hAnsiTheme="minorHAnsi" w:cstheme="minorBidi"/>
            <w:noProof/>
            <w:sz w:val="22"/>
            <w:szCs w:val="22"/>
          </w:rPr>
          <w:tab/>
        </w:r>
        <w:r w:rsidR="004917C7" w:rsidRPr="00F876CF">
          <w:rPr>
            <w:rStyle w:val="afff"/>
            <w:noProof/>
          </w:rPr>
          <w:t>Добавление ресурса в журнал очереди ожидания записи</w:t>
        </w:r>
        <w:r w:rsidR="004917C7">
          <w:rPr>
            <w:noProof/>
            <w:webHidden/>
          </w:rPr>
          <w:tab/>
        </w:r>
        <w:r w:rsidR="004917C7">
          <w:rPr>
            <w:noProof/>
            <w:webHidden/>
          </w:rPr>
          <w:fldChar w:fldCharType="begin"/>
        </w:r>
        <w:r w:rsidR="004917C7">
          <w:rPr>
            <w:noProof/>
            <w:webHidden/>
          </w:rPr>
          <w:instrText xml:space="preserve"> PAGEREF _Toc515624971 \h </w:instrText>
        </w:r>
        <w:r w:rsidR="004917C7">
          <w:rPr>
            <w:noProof/>
            <w:webHidden/>
          </w:rPr>
        </w:r>
        <w:r w:rsidR="004917C7">
          <w:rPr>
            <w:noProof/>
            <w:webHidden/>
          </w:rPr>
          <w:fldChar w:fldCharType="separate"/>
        </w:r>
        <w:r w:rsidR="00CD1779">
          <w:rPr>
            <w:noProof/>
            <w:webHidden/>
          </w:rPr>
          <w:t>31</w:t>
        </w:r>
        <w:r w:rsidR="004917C7">
          <w:rPr>
            <w:noProof/>
            <w:webHidden/>
          </w:rPr>
          <w:fldChar w:fldCharType="end"/>
        </w:r>
      </w:hyperlink>
    </w:p>
    <w:p w14:paraId="4C0DA59C" w14:textId="77777777" w:rsidR="004917C7" w:rsidRDefault="00B045C2">
      <w:pPr>
        <w:pStyle w:val="24"/>
        <w:rPr>
          <w:rFonts w:asciiTheme="minorHAnsi" w:eastAsiaTheme="minorEastAsia" w:hAnsiTheme="minorHAnsi" w:cstheme="minorBidi"/>
          <w:noProof/>
          <w:sz w:val="22"/>
          <w:szCs w:val="22"/>
        </w:rPr>
      </w:pPr>
      <w:hyperlink w:anchor="_Toc515624972" w:history="1">
        <w:r w:rsidR="004917C7" w:rsidRPr="00F876CF">
          <w:rPr>
            <w:rStyle w:val="afff"/>
            <w:noProof/>
          </w:rPr>
          <w:t>6.7</w:t>
        </w:r>
        <w:r w:rsidR="004917C7">
          <w:rPr>
            <w:rFonts w:asciiTheme="minorHAnsi" w:eastAsiaTheme="minorEastAsia" w:hAnsiTheme="minorHAnsi" w:cstheme="minorBidi"/>
            <w:noProof/>
            <w:sz w:val="22"/>
            <w:szCs w:val="22"/>
          </w:rPr>
          <w:tab/>
        </w:r>
        <w:r w:rsidR="004917C7" w:rsidRPr="00F876CF">
          <w:rPr>
            <w:rStyle w:val="afff"/>
            <w:noProof/>
          </w:rPr>
          <w:t>Настройка прав доступа в окне «Журналы очередей ожидания»</w:t>
        </w:r>
        <w:r w:rsidR="004917C7">
          <w:rPr>
            <w:noProof/>
            <w:webHidden/>
          </w:rPr>
          <w:tab/>
        </w:r>
        <w:r w:rsidR="004917C7">
          <w:rPr>
            <w:noProof/>
            <w:webHidden/>
          </w:rPr>
          <w:fldChar w:fldCharType="begin"/>
        </w:r>
        <w:r w:rsidR="004917C7">
          <w:rPr>
            <w:noProof/>
            <w:webHidden/>
          </w:rPr>
          <w:instrText xml:space="preserve"> PAGEREF _Toc515624972 \h </w:instrText>
        </w:r>
        <w:r w:rsidR="004917C7">
          <w:rPr>
            <w:noProof/>
            <w:webHidden/>
          </w:rPr>
        </w:r>
        <w:r w:rsidR="004917C7">
          <w:rPr>
            <w:noProof/>
            <w:webHidden/>
          </w:rPr>
          <w:fldChar w:fldCharType="separate"/>
        </w:r>
        <w:r w:rsidR="00CD1779">
          <w:rPr>
            <w:noProof/>
            <w:webHidden/>
          </w:rPr>
          <w:t>32</w:t>
        </w:r>
        <w:r w:rsidR="004917C7">
          <w:rPr>
            <w:noProof/>
            <w:webHidden/>
          </w:rPr>
          <w:fldChar w:fldCharType="end"/>
        </w:r>
      </w:hyperlink>
    </w:p>
    <w:p w14:paraId="4297370D" w14:textId="77777777" w:rsidR="004917C7" w:rsidRDefault="00B045C2">
      <w:pPr>
        <w:pStyle w:val="34"/>
        <w:rPr>
          <w:rFonts w:asciiTheme="minorHAnsi" w:eastAsiaTheme="minorEastAsia" w:hAnsiTheme="minorHAnsi" w:cstheme="minorBidi"/>
          <w:i w:val="0"/>
          <w:iCs w:val="0"/>
          <w:noProof/>
          <w:sz w:val="22"/>
          <w:szCs w:val="22"/>
        </w:rPr>
      </w:pPr>
      <w:hyperlink w:anchor="_Toc515624973" w:history="1">
        <w:r w:rsidR="004917C7" w:rsidRPr="00F876CF">
          <w:rPr>
            <w:rStyle w:val="afff"/>
            <w:noProof/>
          </w:rPr>
          <w:t>6.7.1</w:t>
        </w:r>
        <w:r w:rsidR="004917C7">
          <w:rPr>
            <w:rFonts w:asciiTheme="minorHAnsi" w:eastAsiaTheme="minorEastAsia" w:hAnsiTheme="minorHAnsi" w:cstheme="minorBidi"/>
            <w:i w:val="0"/>
            <w:iCs w:val="0"/>
            <w:noProof/>
            <w:sz w:val="22"/>
            <w:szCs w:val="22"/>
          </w:rPr>
          <w:tab/>
        </w:r>
        <w:r w:rsidR="004917C7" w:rsidRPr="00F876CF">
          <w:rPr>
            <w:rStyle w:val="afff"/>
            <w:noProof/>
          </w:rPr>
          <w:t>Настройка прав доступа для роли «Администратор»</w:t>
        </w:r>
        <w:r w:rsidR="004917C7">
          <w:rPr>
            <w:noProof/>
            <w:webHidden/>
          </w:rPr>
          <w:tab/>
        </w:r>
        <w:r w:rsidR="004917C7">
          <w:rPr>
            <w:noProof/>
            <w:webHidden/>
          </w:rPr>
          <w:fldChar w:fldCharType="begin"/>
        </w:r>
        <w:r w:rsidR="004917C7">
          <w:rPr>
            <w:noProof/>
            <w:webHidden/>
          </w:rPr>
          <w:instrText xml:space="preserve"> PAGEREF _Toc515624973 \h </w:instrText>
        </w:r>
        <w:r w:rsidR="004917C7">
          <w:rPr>
            <w:noProof/>
            <w:webHidden/>
          </w:rPr>
        </w:r>
        <w:r w:rsidR="004917C7">
          <w:rPr>
            <w:noProof/>
            <w:webHidden/>
          </w:rPr>
          <w:fldChar w:fldCharType="separate"/>
        </w:r>
        <w:r w:rsidR="00CD1779">
          <w:rPr>
            <w:noProof/>
            <w:webHidden/>
          </w:rPr>
          <w:t>32</w:t>
        </w:r>
        <w:r w:rsidR="004917C7">
          <w:rPr>
            <w:noProof/>
            <w:webHidden/>
          </w:rPr>
          <w:fldChar w:fldCharType="end"/>
        </w:r>
      </w:hyperlink>
    </w:p>
    <w:p w14:paraId="3E27BE59" w14:textId="77777777" w:rsidR="004917C7" w:rsidRDefault="00B045C2">
      <w:pPr>
        <w:pStyle w:val="34"/>
        <w:rPr>
          <w:rFonts w:asciiTheme="minorHAnsi" w:eastAsiaTheme="minorEastAsia" w:hAnsiTheme="minorHAnsi" w:cstheme="minorBidi"/>
          <w:i w:val="0"/>
          <w:iCs w:val="0"/>
          <w:noProof/>
          <w:sz w:val="22"/>
          <w:szCs w:val="22"/>
        </w:rPr>
      </w:pPr>
      <w:hyperlink w:anchor="_Toc515624974" w:history="1">
        <w:r w:rsidR="004917C7" w:rsidRPr="00F876CF">
          <w:rPr>
            <w:rStyle w:val="afff"/>
            <w:noProof/>
          </w:rPr>
          <w:t>6.7.2</w:t>
        </w:r>
        <w:r w:rsidR="004917C7">
          <w:rPr>
            <w:rFonts w:asciiTheme="minorHAnsi" w:eastAsiaTheme="minorEastAsia" w:hAnsiTheme="minorHAnsi" w:cstheme="minorBidi"/>
            <w:i w:val="0"/>
            <w:iCs w:val="0"/>
            <w:noProof/>
            <w:sz w:val="22"/>
            <w:szCs w:val="22"/>
          </w:rPr>
          <w:tab/>
        </w:r>
        <w:r w:rsidR="004917C7" w:rsidRPr="00F876CF">
          <w:rPr>
            <w:rStyle w:val="afff"/>
            <w:noProof/>
          </w:rPr>
          <w:t>Настройка прав доступа для роли «Регистратор»</w:t>
        </w:r>
        <w:r w:rsidR="004917C7">
          <w:rPr>
            <w:noProof/>
            <w:webHidden/>
          </w:rPr>
          <w:tab/>
        </w:r>
        <w:r w:rsidR="004917C7">
          <w:rPr>
            <w:noProof/>
            <w:webHidden/>
          </w:rPr>
          <w:fldChar w:fldCharType="begin"/>
        </w:r>
        <w:r w:rsidR="004917C7">
          <w:rPr>
            <w:noProof/>
            <w:webHidden/>
          </w:rPr>
          <w:instrText xml:space="preserve"> PAGEREF _Toc515624974 \h </w:instrText>
        </w:r>
        <w:r w:rsidR="004917C7">
          <w:rPr>
            <w:noProof/>
            <w:webHidden/>
          </w:rPr>
        </w:r>
        <w:r w:rsidR="004917C7">
          <w:rPr>
            <w:noProof/>
            <w:webHidden/>
          </w:rPr>
          <w:fldChar w:fldCharType="separate"/>
        </w:r>
        <w:r w:rsidR="00CD1779">
          <w:rPr>
            <w:noProof/>
            <w:webHidden/>
          </w:rPr>
          <w:t>33</w:t>
        </w:r>
        <w:r w:rsidR="004917C7">
          <w:rPr>
            <w:noProof/>
            <w:webHidden/>
          </w:rPr>
          <w:fldChar w:fldCharType="end"/>
        </w:r>
      </w:hyperlink>
    </w:p>
    <w:p w14:paraId="15BE20E5" w14:textId="77777777" w:rsidR="004917C7" w:rsidRDefault="00B045C2">
      <w:pPr>
        <w:pStyle w:val="16"/>
        <w:rPr>
          <w:rFonts w:asciiTheme="minorHAnsi" w:eastAsiaTheme="minorEastAsia" w:hAnsiTheme="minorHAnsi" w:cstheme="minorBidi"/>
          <w:b w:val="0"/>
          <w:noProof/>
          <w:sz w:val="22"/>
          <w:szCs w:val="22"/>
        </w:rPr>
      </w:pPr>
      <w:hyperlink w:anchor="_Toc515624975" w:history="1">
        <w:r w:rsidR="004917C7" w:rsidRPr="00F876CF">
          <w:rPr>
            <w:rStyle w:val="afff"/>
            <w:noProof/>
          </w:rPr>
          <w:t>7</w:t>
        </w:r>
        <w:r w:rsidR="004917C7">
          <w:rPr>
            <w:rFonts w:asciiTheme="minorHAnsi" w:eastAsiaTheme="minorEastAsia" w:hAnsiTheme="minorHAnsi" w:cstheme="minorBidi"/>
            <w:b w:val="0"/>
            <w:noProof/>
            <w:sz w:val="22"/>
            <w:szCs w:val="22"/>
          </w:rPr>
          <w:tab/>
        </w:r>
        <w:r w:rsidR="004917C7" w:rsidRPr="00F876CF">
          <w:rPr>
            <w:rStyle w:val="afff"/>
            <w:noProof/>
          </w:rPr>
          <w:t>Настройка графиков</w:t>
        </w:r>
        <w:r w:rsidR="004917C7">
          <w:rPr>
            <w:noProof/>
            <w:webHidden/>
          </w:rPr>
          <w:tab/>
        </w:r>
        <w:r w:rsidR="004917C7">
          <w:rPr>
            <w:noProof/>
            <w:webHidden/>
          </w:rPr>
          <w:fldChar w:fldCharType="begin"/>
        </w:r>
        <w:r w:rsidR="004917C7">
          <w:rPr>
            <w:noProof/>
            <w:webHidden/>
          </w:rPr>
          <w:instrText xml:space="preserve"> PAGEREF _Toc515624975 \h </w:instrText>
        </w:r>
        <w:r w:rsidR="004917C7">
          <w:rPr>
            <w:noProof/>
            <w:webHidden/>
          </w:rPr>
        </w:r>
        <w:r w:rsidR="004917C7">
          <w:rPr>
            <w:noProof/>
            <w:webHidden/>
          </w:rPr>
          <w:fldChar w:fldCharType="separate"/>
        </w:r>
        <w:r w:rsidR="00CD1779">
          <w:rPr>
            <w:noProof/>
            <w:webHidden/>
          </w:rPr>
          <w:t>35</w:t>
        </w:r>
        <w:r w:rsidR="004917C7">
          <w:rPr>
            <w:noProof/>
            <w:webHidden/>
          </w:rPr>
          <w:fldChar w:fldCharType="end"/>
        </w:r>
      </w:hyperlink>
    </w:p>
    <w:p w14:paraId="3A00AC63" w14:textId="77777777" w:rsidR="004917C7" w:rsidRDefault="00B045C2">
      <w:pPr>
        <w:pStyle w:val="24"/>
        <w:rPr>
          <w:rFonts w:asciiTheme="minorHAnsi" w:eastAsiaTheme="minorEastAsia" w:hAnsiTheme="minorHAnsi" w:cstheme="minorBidi"/>
          <w:noProof/>
          <w:sz w:val="22"/>
          <w:szCs w:val="22"/>
        </w:rPr>
      </w:pPr>
      <w:hyperlink w:anchor="_Toc515624976" w:history="1">
        <w:r w:rsidR="004917C7" w:rsidRPr="00F876CF">
          <w:rPr>
            <w:rStyle w:val="afff"/>
            <w:noProof/>
          </w:rPr>
          <w:t>7.1</w:t>
        </w:r>
        <w:r w:rsidR="004917C7">
          <w:rPr>
            <w:rFonts w:asciiTheme="minorHAnsi" w:eastAsiaTheme="minorEastAsia" w:hAnsiTheme="minorHAnsi" w:cstheme="minorBidi"/>
            <w:noProof/>
            <w:sz w:val="22"/>
            <w:szCs w:val="22"/>
          </w:rPr>
          <w:tab/>
        </w:r>
        <w:r w:rsidR="004917C7" w:rsidRPr="00F876CF">
          <w:rPr>
            <w:rStyle w:val="afff"/>
            <w:noProof/>
          </w:rPr>
          <w:t>Настройка интервалов графика</w:t>
        </w:r>
        <w:r w:rsidR="004917C7">
          <w:rPr>
            <w:noProof/>
            <w:webHidden/>
          </w:rPr>
          <w:tab/>
        </w:r>
        <w:r w:rsidR="004917C7">
          <w:rPr>
            <w:noProof/>
            <w:webHidden/>
          </w:rPr>
          <w:fldChar w:fldCharType="begin"/>
        </w:r>
        <w:r w:rsidR="004917C7">
          <w:rPr>
            <w:noProof/>
            <w:webHidden/>
          </w:rPr>
          <w:instrText xml:space="preserve"> PAGEREF _Toc515624976 \h </w:instrText>
        </w:r>
        <w:r w:rsidR="004917C7">
          <w:rPr>
            <w:noProof/>
            <w:webHidden/>
          </w:rPr>
        </w:r>
        <w:r w:rsidR="004917C7">
          <w:rPr>
            <w:noProof/>
            <w:webHidden/>
          </w:rPr>
          <w:fldChar w:fldCharType="separate"/>
        </w:r>
        <w:r w:rsidR="00CD1779">
          <w:rPr>
            <w:noProof/>
            <w:webHidden/>
          </w:rPr>
          <w:t>35</w:t>
        </w:r>
        <w:r w:rsidR="004917C7">
          <w:rPr>
            <w:noProof/>
            <w:webHidden/>
          </w:rPr>
          <w:fldChar w:fldCharType="end"/>
        </w:r>
      </w:hyperlink>
    </w:p>
    <w:p w14:paraId="46E21879" w14:textId="77777777" w:rsidR="004917C7" w:rsidRDefault="00B045C2">
      <w:pPr>
        <w:pStyle w:val="34"/>
        <w:rPr>
          <w:rFonts w:asciiTheme="minorHAnsi" w:eastAsiaTheme="minorEastAsia" w:hAnsiTheme="minorHAnsi" w:cstheme="minorBidi"/>
          <w:i w:val="0"/>
          <w:iCs w:val="0"/>
          <w:noProof/>
          <w:sz w:val="22"/>
          <w:szCs w:val="22"/>
        </w:rPr>
      </w:pPr>
      <w:hyperlink w:anchor="_Toc515624977" w:history="1">
        <w:r w:rsidR="004917C7" w:rsidRPr="00F876CF">
          <w:rPr>
            <w:rStyle w:val="afff"/>
            <w:noProof/>
          </w:rPr>
          <w:t>7.1.1</w:t>
        </w:r>
        <w:r w:rsidR="004917C7">
          <w:rPr>
            <w:rFonts w:asciiTheme="minorHAnsi" w:eastAsiaTheme="minorEastAsia" w:hAnsiTheme="minorHAnsi" w:cstheme="minorBidi"/>
            <w:i w:val="0"/>
            <w:iCs w:val="0"/>
            <w:noProof/>
            <w:sz w:val="22"/>
            <w:szCs w:val="22"/>
          </w:rPr>
          <w:tab/>
        </w:r>
        <w:r w:rsidR="004917C7" w:rsidRPr="00F876CF">
          <w:rPr>
            <w:rStyle w:val="afff"/>
            <w:noProof/>
          </w:rPr>
          <w:t>Настройка типа интервалов</w:t>
        </w:r>
        <w:r w:rsidR="004917C7">
          <w:rPr>
            <w:noProof/>
            <w:webHidden/>
          </w:rPr>
          <w:tab/>
        </w:r>
        <w:r w:rsidR="004917C7">
          <w:rPr>
            <w:noProof/>
            <w:webHidden/>
          </w:rPr>
          <w:fldChar w:fldCharType="begin"/>
        </w:r>
        <w:r w:rsidR="004917C7">
          <w:rPr>
            <w:noProof/>
            <w:webHidden/>
          </w:rPr>
          <w:instrText xml:space="preserve"> PAGEREF _Toc515624977 \h </w:instrText>
        </w:r>
        <w:r w:rsidR="004917C7">
          <w:rPr>
            <w:noProof/>
            <w:webHidden/>
          </w:rPr>
        </w:r>
        <w:r w:rsidR="004917C7">
          <w:rPr>
            <w:noProof/>
            <w:webHidden/>
          </w:rPr>
          <w:fldChar w:fldCharType="separate"/>
        </w:r>
        <w:r w:rsidR="00CD1779">
          <w:rPr>
            <w:noProof/>
            <w:webHidden/>
          </w:rPr>
          <w:t>36</w:t>
        </w:r>
        <w:r w:rsidR="004917C7">
          <w:rPr>
            <w:noProof/>
            <w:webHidden/>
          </w:rPr>
          <w:fldChar w:fldCharType="end"/>
        </w:r>
      </w:hyperlink>
    </w:p>
    <w:p w14:paraId="6AD1B0DF" w14:textId="77777777" w:rsidR="004917C7" w:rsidRDefault="00B045C2">
      <w:pPr>
        <w:pStyle w:val="34"/>
        <w:rPr>
          <w:rFonts w:asciiTheme="minorHAnsi" w:eastAsiaTheme="minorEastAsia" w:hAnsiTheme="minorHAnsi" w:cstheme="minorBidi"/>
          <w:i w:val="0"/>
          <w:iCs w:val="0"/>
          <w:noProof/>
          <w:sz w:val="22"/>
          <w:szCs w:val="22"/>
        </w:rPr>
      </w:pPr>
      <w:hyperlink w:anchor="_Toc515624978" w:history="1">
        <w:r w:rsidR="004917C7" w:rsidRPr="00F876CF">
          <w:rPr>
            <w:rStyle w:val="afff"/>
            <w:noProof/>
          </w:rPr>
          <w:t>7.1.2</w:t>
        </w:r>
        <w:r w:rsidR="004917C7">
          <w:rPr>
            <w:rFonts w:asciiTheme="minorHAnsi" w:eastAsiaTheme="minorEastAsia" w:hAnsiTheme="minorHAnsi" w:cstheme="minorBidi"/>
            <w:i w:val="0"/>
            <w:iCs w:val="0"/>
            <w:noProof/>
            <w:sz w:val="22"/>
            <w:szCs w:val="22"/>
          </w:rPr>
          <w:tab/>
        </w:r>
        <w:r w:rsidR="004917C7" w:rsidRPr="00F876CF">
          <w:rPr>
            <w:rStyle w:val="afff"/>
            <w:noProof/>
          </w:rPr>
          <w:t>Настройка видов оплаты</w:t>
        </w:r>
        <w:r w:rsidR="004917C7">
          <w:rPr>
            <w:noProof/>
            <w:webHidden/>
          </w:rPr>
          <w:tab/>
        </w:r>
        <w:r w:rsidR="004917C7">
          <w:rPr>
            <w:noProof/>
            <w:webHidden/>
          </w:rPr>
          <w:fldChar w:fldCharType="begin"/>
        </w:r>
        <w:r w:rsidR="004917C7">
          <w:rPr>
            <w:noProof/>
            <w:webHidden/>
          </w:rPr>
          <w:instrText xml:space="preserve"> PAGEREF _Toc515624978 \h </w:instrText>
        </w:r>
        <w:r w:rsidR="004917C7">
          <w:rPr>
            <w:noProof/>
            <w:webHidden/>
          </w:rPr>
        </w:r>
        <w:r w:rsidR="004917C7">
          <w:rPr>
            <w:noProof/>
            <w:webHidden/>
          </w:rPr>
          <w:fldChar w:fldCharType="separate"/>
        </w:r>
        <w:r w:rsidR="00CD1779">
          <w:rPr>
            <w:noProof/>
            <w:webHidden/>
          </w:rPr>
          <w:t>38</w:t>
        </w:r>
        <w:r w:rsidR="004917C7">
          <w:rPr>
            <w:noProof/>
            <w:webHidden/>
          </w:rPr>
          <w:fldChar w:fldCharType="end"/>
        </w:r>
      </w:hyperlink>
    </w:p>
    <w:p w14:paraId="097B4FD4" w14:textId="77777777" w:rsidR="004917C7" w:rsidRDefault="00B045C2">
      <w:pPr>
        <w:pStyle w:val="34"/>
        <w:rPr>
          <w:rFonts w:asciiTheme="minorHAnsi" w:eastAsiaTheme="minorEastAsia" w:hAnsiTheme="minorHAnsi" w:cstheme="minorBidi"/>
          <w:i w:val="0"/>
          <w:iCs w:val="0"/>
          <w:noProof/>
          <w:sz w:val="22"/>
          <w:szCs w:val="22"/>
        </w:rPr>
      </w:pPr>
      <w:hyperlink w:anchor="_Toc515624979" w:history="1">
        <w:r w:rsidR="004917C7" w:rsidRPr="00F876CF">
          <w:rPr>
            <w:rStyle w:val="afff"/>
            <w:noProof/>
          </w:rPr>
          <w:t>7.1.3</w:t>
        </w:r>
        <w:r w:rsidR="004917C7">
          <w:rPr>
            <w:rFonts w:asciiTheme="minorHAnsi" w:eastAsiaTheme="minorEastAsia" w:hAnsiTheme="minorHAnsi" w:cstheme="minorBidi"/>
            <w:i w:val="0"/>
            <w:iCs w:val="0"/>
            <w:noProof/>
            <w:sz w:val="22"/>
            <w:szCs w:val="22"/>
          </w:rPr>
          <w:tab/>
        </w:r>
        <w:r w:rsidR="004917C7" w:rsidRPr="00F876CF">
          <w:rPr>
            <w:rStyle w:val="afff"/>
            <w:noProof/>
          </w:rPr>
          <w:t>Настройка типов регистрации</w:t>
        </w:r>
        <w:r w:rsidR="004917C7">
          <w:rPr>
            <w:noProof/>
            <w:webHidden/>
          </w:rPr>
          <w:tab/>
        </w:r>
        <w:r w:rsidR="004917C7">
          <w:rPr>
            <w:noProof/>
            <w:webHidden/>
          </w:rPr>
          <w:fldChar w:fldCharType="begin"/>
        </w:r>
        <w:r w:rsidR="004917C7">
          <w:rPr>
            <w:noProof/>
            <w:webHidden/>
          </w:rPr>
          <w:instrText xml:space="preserve"> PAGEREF _Toc515624979 \h </w:instrText>
        </w:r>
        <w:r w:rsidR="004917C7">
          <w:rPr>
            <w:noProof/>
            <w:webHidden/>
          </w:rPr>
        </w:r>
        <w:r w:rsidR="004917C7">
          <w:rPr>
            <w:noProof/>
            <w:webHidden/>
          </w:rPr>
          <w:fldChar w:fldCharType="separate"/>
        </w:r>
        <w:r w:rsidR="00CD1779">
          <w:rPr>
            <w:noProof/>
            <w:webHidden/>
          </w:rPr>
          <w:t>38</w:t>
        </w:r>
        <w:r w:rsidR="004917C7">
          <w:rPr>
            <w:noProof/>
            <w:webHidden/>
          </w:rPr>
          <w:fldChar w:fldCharType="end"/>
        </w:r>
      </w:hyperlink>
    </w:p>
    <w:p w14:paraId="5AB23262" w14:textId="77777777" w:rsidR="004917C7" w:rsidRDefault="00B045C2">
      <w:pPr>
        <w:pStyle w:val="34"/>
        <w:rPr>
          <w:rFonts w:asciiTheme="minorHAnsi" w:eastAsiaTheme="minorEastAsia" w:hAnsiTheme="minorHAnsi" w:cstheme="minorBidi"/>
          <w:i w:val="0"/>
          <w:iCs w:val="0"/>
          <w:noProof/>
          <w:sz w:val="22"/>
          <w:szCs w:val="22"/>
        </w:rPr>
      </w:pPr>
      <w:hyperlink w:anchor="_Toc515624980" w:history="1">
        <w:r w:rsidR="004917C7" w:rsidRPr="00F876CF">
          <w:rPr>
            <w:rStyle w:val="afff"/>
            <w:noProof/>
          </w:rPr>
          <w:t>7.1.4</w:t>
        </w:r>
        <w:r w:rsidR="004917C7">
          <w:rPr>
            <w:rFonts w:asciiTheme="minorHAnsi" w:eastAsiaTheme="minorEastAsia" w:hAnsiTheme="minorHAnsi" w:cstheme="minorBidi"/>
            <w:i w:val="0"/>
            <w:iCs w:val="0"/>
            <w:noProof/>
            <w:sz w:val="22"/>
            <w:szCs w:val="22"/>
          </w:rPr>
          <w:tab/>
        </w:r>
        <w:r w:rsidR="004917C7" w:rsidRPr="00F876CF">
          <w:rPr>
            <w:rStyle w:val="afff"/>
            <w:noProof/>
          </w:rPr>
          <w:t>Настройка связи типов интервалов и внешних систем</w:t>
        </w:r>
        <w:r w:rsidR="004917C7">
          <w:rPr>
            <w:noProof/>
            <w:webHidden/>
          </w:rPr>
          <w:tab/>
        </w:r>
        <w:r w:rsidR="004917C7">
          <w:rPr>
            <w:noProof/>
            <w:webHidden/>
          </w:rPr>
          <w:fldChar w:fldCharType="begin"/>
        </w:r>
        <w:r w:rsidR="004917C7">
          <w:rPr>
            <w:noProof/>
            <w:webHidden/>
          </w:rPr>
          <w:instrText xml:space="preserve"> PAGEREF _Toc515624980 \h </w:instrText>
        </w:r>
        <w:r w:rsidR="004917C7">
          <w:rPr>
            <w:noProof/>
            <w:webHidden/>
          </w:rPr>
        </w:r>
        <w:r w:rsidR="004917C7">
          <w:rPr>
            <w:noProof/>
            <w:webHidden/>
          </w:rPr>
          <w:fldChar w:fldCharType="separate"/>
        </w:r>
        <w:r w:rsidR="00CD1779">
          <w:rPr>
            <w:noProof/>
            <w:webHidden/>
          </w:rPr>
          <w:t>39</w:t>
        </w:r>
        <w:r w:rsidR="004917C7">
          <w:rPr>
            <w:noProof/>
            <w:webHidden/>
          </w:rPr>
          <w:fldChar w:fldCharType="end"/>
        </w:r>
      </w:hyperlink>
    </w:p>
    <w:p w14:paraId="0143C68D" w14:textId="77777777" w:rsidR="004917C7" w:rsidRDefault="00B045C2">
      <w:pPr>
        <w:pStyle w:val="24"/>
        <w:rPr>
          <w:rFonts w:asciiTheme="minorHAnsi" w:eastAsiaTheme="minorEastAsia" w:hAnsiTheme="minorHAnsi" w:cstheme="minorBidi"/>
          <w:noProof/>
          <w:sz w:val="22"/>
          <w:szCs w:val="22"/>
        </w:rPr>
      </w:pPr>
      <w:hyperlink w:anchor="_Toc515624981" w:history="1">
        <w:r w:rsidR="004917C7" w:rsidRPr="00F876CF">
          <w:rPr>
            <w:rStyle w:val="afff"/>
            <w:noProof/>
          </w:rPr>
          <w:t>7.2</w:t>
        </w:r>
        <w:r w:rsidR="004917C7">
          <w:rPr>
            <w:rFonts w:asciiTheme="minorHAnsi" w:eastAsiaTheme="minorEastAsia" w:hAnsiTheme="minorHAnsi" w:cstheme="minorBidi"/>
            <w:noProof/>
            <w:sz w:val="22"/>
            <w:szCs w:val="22"/>
          </w:rPr>
          <w:tab/>
        </w:r>
        <w:r w:rsidR="004917C7" w:rsidRPr="00F876CF">
          <w:rPr>
            <w:rStyle w:val="afff"/>
            <w:noProof/>
          </w:rPr>
          <w:t>Создание графика</w:t>
        </w:r>
        <w:r w:rsidR="004917C7">
          <w:rPr>
            <w:noProof/>
            <w:webHidden/>
          </w:rPr>
          <w:tab/>
        </w:r>
        <w:r w:rsidR="004917C7">
          <w:rPr>
            <w:noProof/>
            <w:webHidden/>
          </w:rPr>
          <w:fldChar w:fldCharType="begin"/>
        </w:r>
        <w:r w:rsidR="004917C7">
          <w:rPr>
            <w:noProof/>
            <w:webHidden/>
          </w:rPr>
          <w:instrText xml:space="preserve"> PAGEREF _Toc515624981 \h </w:instrText>
        </w:r>
        <w:r w:rsidR="004917C7">
          <w:rPr>
            <w:noProof/>
            <w:webHidden/>
          </w:rPr>
        </w:r>
        <w:r w:rsidR="004917C7">
          <w:rPr>
            <w:noProof/>
            <w:webHidden/>
          </w:rPr>
          <w:fldChar w:fldCharType="separate"/>
        </w:r>
        <w:r w:rsidR="00CD1779">
          <w:rPr>
            <w:noProof/>
            <w:webHidden/>
          </w:rPr>
          <w:t>40</w:t>
        </w:r>
        <w:r w:rsidR="004917C7">
          <w:rPr>
            <w:noProof/>
            <w:webHidden/>
          </w:rPr>
          <w:fldChar w:fldCharType="end"/>
        </w:r>
      </w:hyperlink>
    </w:p>
    <w:p w14:paraId="2024C6BF" w14:textId="77777777" w:rsidR="004917C7" w:rsidRDefault="00B045C2">
      <w:pPr>
        <w:pStyle w:val="24"/>
        <w:rPr>
          <w:rFonts w:asciiTheme="minorHAnsi" w:eastAsiaTheme="minorEastAsia" w:hAnsiTheme="minorHAnsi" w:cstheme="minorBidi"/>
          <w:noProof/>
          <w:sz w:val="22"/>
          <w:szCs w:val="22"/>
        </w:rPr>
      </w:pPr>
      <w:hyperlink w:anchor="_Toc515624982" w:history="1">
        <w:r w:rsidR="004917C7" w:rsidRPr="00F876CF">
          <w:rPr>
            <w:rStyle w:val="afff"/>
            <w:noProof/>
          </w:rPr>
          <w:t>7.3</w:t>
        </w:r>
        <w:r w:rsidR="004917C7">
          <w:rPr>
            <w:rFonts w:asciiTheme="minorHAnsi" w:eastAsiaTheme="minorEastAsia" w:hAnsiTheme="minorHAnsi" w:cstheme="minorBidi"/>
            <w:noProof/>
            <w:sz w:val="22"/>
            <w:szCs w:val="22"/>
          </w:rPr>
          <w:tab/>
        </w:r>
        <w:r w:rsidR="004917C7" w:rsidRPr="00F876CF">
          <w:rPr>
            <w:rStyle w:val="afff"/>
            <w:noProof/>
          </w:rPr>
          <w:t>Назначение графиков</w:t>
        </w:r>
        <w:r w:rsidR="004917C7">
          <w:rPr>
            <w:noProof/>
            <w:webHidden/>
          </w:rPr>
          <w:tab/>
        </w:r>
        <w:r w:rsidR="004917C7">
          <w:rPr>
            <w:noProof/>
            <w:webHidden/>
          </w:rPr>
          <w:fldChar w:fldCharType="begin"/>
        </w:r>
        <w:r w:rsidR="004917C7">
          <w:rPr>
            <w:noProof/>
            <w:webHidden/>
          </w:rPr>
          <w:instrText xml:space="preserve"> PAGEREF _Toc515624982 \h </w:instrText>
        </w:r>
        <w:r w:rsidR="004917C7">
          <w:rPr>
            <w:noProof/>
            <w:webHidden/>
          </w:rPr>
        </w:r>
        <w:r w:rsidR="004917C7">
          <w:rPr>
            <w:noProof/>
            <w:webHidden/>
          </w:rPr>
          <w:fldChar w:fldCharType="separate"/>
        </w:r>
        <w:r w:rsidR="00CD1779">
          <w:rPr>
            <w:noProof/>
            <w:webHidden/>
          </w:rPr>
          <w:t>44</w:t>
        </w:r>
        <w:r w:rsidR="004917C7">
          <w:rPr>
            <w:noProof/>
            <w:webHidden/>
          </w:rPr>
          <w:fldChar w:fldCharType="end"/>
        </w:r>
      </w:hyperlink>
    </w:p>
    <w:p w14:paraId="3DE957B8" w14:textId="77777777" w:rsidR="004917C7" w:rsidRDefault="00B045C2">
      <w:pPr>
        <w:pStyle w:val="24"/>
        <w:rPr>
          <w:rFonts w:asciiTheme="minorHAnsi" w:eastAsiaTheme="minorEastAsia" w:hAnsiTheme="minorHAnsi" w:cstheme="minorBidi"/>
          <w:noProof/>
          <w:sz w:val="22"/>
          <w:szCs w:val="22"/>
        </w:rPr>
      </w:pPr>
      <w:hyperlink w:anchor="_Toc515624983" w:history="1">
        <w:r w:rsidR="004917C7" w:rsidRPr="00F876CF">
          <w:rPr>
            <w:rStyle w:val="afff"/>
            <w:noProof/>
          </w:rPr>
          <w:t>7.4</w:t>
        </w:r>
        <w:r w:rsidR="004917C7">
          <w:rPr>
            <w:rFonts w:asciiTheme="minorHAnsi" w:eastAsiaTheme="minorEastAsia" w:hAnsiTheme="minorHAnsi" w:cstheme="minorBidi"/>
            <w:noProof/>
            <w:sz w:val="22"/>
            <w:szCs w:val="22"/>
          </w:rPr>
          <w:tab/>
        </w:r>
        <w:r w:rsidR="004917C7" w:rsidRPr="00F876CF">
          <w:rPr>
            <w:rStyle w:val="afff"/>
            <w:noProof/>
          </w:rPr>
          <w:t>Отображение уволенных сотрудников</w:t>
        </w:r>
        <w:r w:rsidR="004917C7">
          <w:rPr>
            <w:noProof/>
            <w:webHidden/>
          </w:rPr>
          <w:tab/>
        </w:r>
        <w:r w:rsidR="004917C7">
          <w:rPr>
            <w:noProof/>
            <w:webHidden/>
          </w:rPr>
          <w:fldChar w:fldCharType="begin"/>
        </w:r>
        <w:r w:rsidR="004917C7">
          <w:rPr>
            <w:noProof/>
            <w:webHidden/>
          </w:rPr>
          <w:instrText xml:space="preserve"> PAGEREF _Toc515624983 \h </w:instrText>
        </w:r>
        <w:r w:rsidR="004917C7">
          <w:rPr>
            <w:noProof/>
            <w:webHidden/>
          </w:rPr>
        </w:r>
        <w:r w:rsidR="004917C7">
          <w:rPr>
            <w:noProof/>
            <w:webHidden/>
          </w:rPr>
          <w:fldChar w:fldCharType="separate"/>
        </w:r>
        <w:r w:rsidR="00CD1779">
          <w:rPr>
            <w:noProof/>
            <w:webHidden/>
          </w:rPr>
          <w:t>54</w:t>
        </w:r>
        <w:r w:rsidR="004917C7">
          <w:rPr>
            <w:noProof/>
            <w:webHidden/>
          </w:rPr>
          <w:fldChar w:fldCharType="end"/>
        </w:r>
      </w:hyperlink>
    </w:p>
    <w:p w14:paraId="3BD6F404" w14:textId="77777777" w:rsidR="004917C7" w:rsidRDefault="00B045C2">
      <w:pPr>
        <w:pStyle w:val="24"/>
        <w:rPr>
          <w:rFonts w:asciiTheme="minorHAnsi" w:eastAsiaTheme="minorEastAsia" w:hAnsiTheme="minorHAnsi" w:cstheme="minorBidi"/>
          <w:noProof/>
          <w:sz w:val="22"/>
          <w:szCs w:val="22"/>
        </w:rPr>
      </w:pPr>
      <w:hyperlink w:anchor="_Toc515624984" w:history="1">
        <w:r w:rsidR="004917C7" w:rsidRPr="00F876CF">
          <w:rPr>
            <w:rStyle w:val="afff"/>
            <w:noProof/>
          </w:rPr>
          <w:t>7.5</w:t>
        </w:r>
        <w:r w:rsidR="004917C7">
          <w:rPr>
            <w:rFonts w:asciiTheme="minorHAnsi" w:eastAsiaTheme="minorEastAsia" w:hAnsiTheme="minorHAnsi" w:cstheme="minorBidi"/>
            <w:noProof/>
            <w:sz w:val="22"/>
            <w:szCs w:val="22"/>
          </w:rPr>
          <w:tab/>
        </w:r>
        <w:r w:rsidR="004917C7" w:rsidRPr="00F876CF">
          <w:rPr>
            <w:rStyle w:val="afff"/>
            <w:noProof/>
          </w:rPr>
          <w:t>Блокировка и разблокировка расписания</w:t>
        </w:r>
        <w:r w:rsidR="004917C7">
          <w:rPr>
            <w:noProof/>
            <w:webHidden/>
          </w:rPr>
          <w:tab/>
        </w:r>
        <w:r w:rsidR="004917C7">
          <w:rPr>
            <w:noProof/>
            <w:webHidden/>
          </w:rPr>
          <w:fldChar w:fldCharType="begin"/>
        </w:r>
        <w:r w:rsidR="004917C7">
          <w:rPr>
            <w:noProof/>
            <w:webHidden/>
          </w:rPr>
          <w:instrText xml:space="preserve"> PAGEREF _Toc515624984 \h </w:instrText>
        </w:r>
        <w:r w:rsidR="004917C7">
          <w:rPr>
            <w:noProof/>
            <w:webHidden/>
          </w:rPr>
        </w:r>
        <w:r w:rsidR="004917C7">
          <w:rPr>
            <w:noProof/>
            <w:webHidden/>
          </w:rPr>
          <w:fldChar w:fldCharType="separate"/>
        </w:r>
        <w:r w:rsidR="00CD1779">
          <w:rPr>
            <w:noProof/>
            <w:webHidden/>
          </w:rPr>
          <w:t>54</w:t>
        </w:r>
        <w:r w:rsidR="004917C7">
          <w:rPr>
            <w:noProof/>
            <w:webHidden/>
          </w:rPr>
          <w:fldChar w:fldCharType="end"/>
        </w:r>
      </w:hyperlink>
    </w:p>
    <w:p w14:paraId="405C083B" w14:textId="77777777" w:rsidR="004917C7" w:rsidRDefault="00B045C2">
      <w:pPr>
        <w:pStyle w:val="34"/>
        <w:rPr>
          <w:rFonts w:asciiTheme="minorHAnsi" w:eastAsiaTheme="minorEastAsia" w:hAnsiTheme="minorHAnsi" w:cstheme="minorBidi"/>
          <w:i w:val="0"/>
          <w:iCs w:val="0"/>
          <w:noProof/>
          <w:sz w:val="22"/>
          <w:szCs w:val="22"/>
        </w:rPr>
      </w:pPr>
      <w:hyperlink w:anchor="_Toc515624985" w:history="1">
        <w:r w:rsidR="004917C7" w:rsidRPr="00F876CF">
          <w:rPr>
            <w:rStyle w:val="afff"/>
            <w:noProof/>
          </w:rPr>
          <w:t>7.5.1</w:t>
        </w:r>
        <w:r w:rsidR="004917C7">
          <w:rPr>
            <w:rFonts w:asciiTheme="minorHAnsi" w:eastAsiaTheme="minorEastAsia" w:hAnsiTheme="minorHAnsi" w:cstheme="minorBidi"/>
            <w:i w:val="0"/>
            <w:iCs w:val="0"/>
            <w:noProof/>
            <w:sz w:val="22"/>
            <w:szCs w:val="22"/>
          </w:rPr>
          <w:tab/>
        </w:r>
        <w:r w:rsidR="004917C7" w:rsidRPr="00F876CF">
          <w:rPr>
            <w:rStyle w:val="afff"/>
            <w:noProof/>
          </w:rPr>
          <w:t>Блокировка расписания</w:t>
        </w:r>
        <w:r w:rsidR="004917C7">
          <w:rPr>
            <w:noProof/>
            <w:webHidden/>
          </w:rPr>
          <w:tab/>
        </w:r>
        <w:r w:rsidR="004917C7">
          <w:rPr>
            <w:noProof/>
            <w:webHidden/>
          </w:rPr>
          <w:fldChar w:fldCharType="begin"/>
        </w:r>
        <w:r w:rsidR="004917C7">
          <w:rPr>
            <w:noProof/>
            <w:webHidden/>
          </w:rPr>
          <w:instrText xml:space="preserve"> PAGEREF _Toc515624985 \h </w:instrText>
        </w:r>
        <w:r w:rsidR="004917C7">
          <w:rPr>
            <w:noProof/>
            <w:webHidden/>
          </w:rPr>
        </w:r>
        <w:r w:rsidR="004917C7">
          <w:rPr>
            <w:noProof/>
            <w:webHidden/>
          </w:rPr>
          <w:fldChar w:fldCharType="separate"/>
        </w:r>
        <w:r w:rsidR="00CD1779">
          <w:rPr>
            <w:noProof/>
            <w:webHidden/>
          </w:rPr>
          <w:t>55</w:t>
        </w:r>
        <w:r w:rsidR="004917C7">
          <w:rPr>
            <w:noProof/>
            <w:webHidden/>
          </w:rPr>
          <w:fldChar w:fldCharType="end"/>
        </w:r>
      </w:hyperlink>
    </w:p>
    <w:p w14:paraId="25B4A3EA" w14:textId="77777777" w:rsidR="004917C7" w:rsidRDefault="00B045C2">
      <w:pPr>
        <w:pStyle w:val="34"/>
        <w:rPr>
          <w:rFonts w:asciiTheme="minorHAnsi" w:eastAsiaTheme="minorEastAsia" w:hAnsiTheme="minorHAnsi" w:cstheme="minorBidi"/>
          <w:i w:val="0"/>
          <w:iCs w:val="0"/>
          <w:noProof/>
          <w:sz w:val="22"/>
          <w:szCs w:val="22"/>
        </w:rPr>
      </w:pPr>
      <w:hyperlink w:anchor="_Toc515624986" w:history="1">
        <w:r w:rsidR="004917C7" w:rsidRPr="00F876CF">
          <w:rPr>
            <w:rStyle w:val="afff"/>
            <w:noProof/>
          </w:rPr>
          <w:t>7.5.2</w:t>
        </w:r>
        <w:r w:rsidR="004917C7">
          <w:rPr>
            <w:rFonts w:asciiTheme="minorHAnsi" w:eastAsiaTheme="minorEastAsia" w:hAnsiTheme="minorHAnsi" w:cstheme="minorBidi"/>
            <w:i w:val="0"/>
            <w:iCs w:val="0"/>
            <w:noProof/>
            <w:sz w:val="22"/>
            <w:szCs w:val="22"/>
          </w:rPr>
          <w:tab/>
        </w:r>
        <w:r w:rsidR="004917C7" w:rsidRPr="00F876CF">
          <w:rPr>
            <w:rStyle w:val="afff"/>
            <w:noProof/>
          </w:rPr>
          <w:t>Снятие блокировки</w:t>
        </w:r>
        <w:r w:rsidR="004917C7">
          <w:rPr>
            <w:noProof/>
            <w:webHidden/>
          </w:rPr>
          <w:tab/>
        </w:r>
        <w:r w:rsidR="004917C7">
          <w:rPr>
            <w:noProof/>
            <w:webHidden/>
          </w:rPr>
          <w:fldChar w:fldCharType="begin"/>
        </w:r>
        <w:r w:rsidR="004917C7">
          <w:rPr>
            <w:noProof/>
            <w:webHidden/>
          </w:rPr>
          <w:instrText xml:space="preserve"> PAGEREF _Toc515624986 \h </w:instrText>
        </w:r>
        <w:r w:rsidR="004917C7">
          <w:rPr>
            <w:noProof/>
            <w:webHidden/>
          </w:rPr>
        </w:r>
        <w:r w:rsidR="004917C7">
          <w:rPr>
            <w:noProof/>
            <w:webHidden/>
          </w:rPr>
          <w:fldChar w:fldCharType="separate"/>
        </w:r>
        <w:r w:rsidR="00CD1779">
          <w:rPr>
            <w:noProof/>
            <w:webHidden/>
          </w:rPr>
          <w:t>56</w:t>
        </w:r>
        <w:r w:rsidR="004917C7">
          <w:rPr>
            <w:noProof/>
            <w:webHidden/>
          </w:rPr>
          <w:fldChar w:fldCharType="end"/>
        </w:r>
      </w:hyperlink>
    </w:p>
    <w:p w14:paraId="1E0111BD" w14:textId="77777777" w:rsidR="004917C7" w:rsidRDefault="00B045C2">
      <w:pPr>
        <w:pStyle w:val="24"/>
        <w:rPr>
          <w:rFonts w:asciiTheme="minorHAnsi" w:eastAsiaTheme="minorEastAsia" w:hAnsiTheme="minorHAnsi" w:cstheme="minorBidi"/>
          <w:noProof/>
          <w:sz w:val="22"/>
          <w:szCs w:val="22"/>
        </w:rPr>
      </w:pPr>
      <w:hyperlink w:anchor="_Toc515624987" w:history="1">
        <w:r w:rsidR="004917C7" w:rsidRPr="00F876CF">
          <w:rPr>
            <w:rStyle w:val="afff"/>
            <w:noProof/>
          </w:rPr>
          <w:t>7.6</w:t>
        </w:r>
        <w:r w:rsidR="004917C7">
          <w:rPr>
            <w:rFonts w:asciiTheme="minorHAnsi" w:eastAsiaTheme="minorEastAsia" w:hAnsiTheme="minorHAnsi" w:cstheme="minorBidi"/>
            <w:noProof/>
            <w:sz w:val="22"/>
            <w:szCs w:val="22"/>
          </w:rPr>
          <w:tab/>
        </w:r>
        <w:r w:rsidR="004917C7" w:rsidRPr="00F876CF">
          <w:rPr>
            <w:rStyle w:val="afff"/>
            <w:noProof/>
          </w:rPr>
          <w:t>Печать графика</w:t>
        </w:r>
        <w:r w:rsidR="004917C7">
          <w:rPr>
            <w:noProof/>
            <w:webHidden/>
          </w:rPr>
          <w:tab/>
        </w:r>
        <w:r w:rsidR="004917C7">
          <w:rPr>
            <w:noProof/>
            <w:webHidden/>
          </w:rPr>
          <w:fldChar w:fldCharType="begin"/>
        </w:r>
        <w:r w:rsidR="004917C7">
          <w:rPr>
            <w:noProof/>
            <w:webHidden/>
          </w:rPr>
          <w:instrText xml:space="preserve"> PAGEREF _Toc515624987 \h </w:instrText>
        </w:r>
        <w:r w:rsidR="004917C7">
          <w:rPr>
            <w:noProof/>
            <w:webHidden/>
          </w:rPr>
        </w:r>
        <w:r w:rsidR="004917C7">
          <w:rPr>
            <w:noProof/>
            <w:webHidden/>
          </w:rPr>
          <w:fldChar w:fldCharType="separate"/>
        </w:r>
        <w:r w:rsidR="00CD1779">
          <w:rPr>
            <w:noProof/>
            <w:webHidden/>
          </w:rPr>
          <w:t>57</w:t>
        </w:r>
        <w:r w:rsidR="004917C7">
          <w:rPr>
            <w:noProof/>
            <w:webHidden/>
          </w:rPr>
          <w:fldChar w:fldCharType="end"/>
        </w:r>
      </w:hyperlink>
    </w:p>
    <w:p w14:paraId="2A124F50" w14:textId="77777777" w:rsidR="004917C7" w:rsidRDefault="00B045C2">
      <w:pPr>
        <w:pStyle w:val="24"/>
        <w:rPr>
          <w:rFonts w:asciiTheme="minorHAnsi" w:eastAsiaTheme="minorEastAsia" w:hAnsiTheme="minorHAnsi" w:cstheme="minorBidi"/>
          <w:noProof/>
          <w:sz w:val="22"/>
          <w:szCs w:val="22"/>
        </w:rPr>
      </w:pPr>
      <w:hyperlink w:anchor="_Toc515624988" w:history="1">
        <w:r w:rsidR="004917C7" w:rsidRPr="00F876CF">
          <w:rPr>
            <w:rStyle w:val="afff"/>
            <w:noProof/>
          </w:rPr>
          <w:t>7.7</w:t>
        </w:r>
        <w:r w:rsidR="004917C7">
          <w:rPr>
            <w:rFonts w:asciiTheme="minorHAnsi" w:eastAsiaTheme="minorEastAsia" w:hAnsiTheme="minorHAnsi" w:cstheme="minorBidi"/>
            <w:noProof/>
            <w:sz w:val="22"/>
            <w:szCs w:val="22"/>
          </w:rPr>
          <w:tab/>
        </w:r>
        <w:r w:rsidR="004917C7" w:rsidRPr="00F876CF">
          <w:rPr>
            <w:rStyle w:val="afff"/>
            <w:noProof/>
          </w:rPr>
          <w:t>Создание дополнительных графиков</w:t>
        </w:r>
        <w:r w:rsidR="004917C7">
          <w:rPr>
            <w:noProof/>
            <w:webHidden/>
          </w:rPr>
          <w:tab/>
        </w:r>
        <w:r w:rsidR="004917C7">
          <w:rPr>
            <w:noProof/>
            <w:webHidden/>
          </w:rPr>
          <w:fldChar w:fldCharType="begin"/>
        </w:r>
        <w:r w:rsidR="004917C7">
          <w:rPr>
            <w:noProof/>
            <w:webHidden/>
          </w:rPr>
          <w:instrText xml:space="preserve"> PAGEREF _Toc515624988 \h </w:instrText>
        </w:r>
        <w:r w:rsidR="004917C7">
          <w:rPr>
            <w:noProof/>
            <w:webHidden/>
          </w:rPr>
        </w:r>
        <w:r w:rsidR="004917C7">
          <w:rPr>
            <w:noProof/>
            <w:webHidden/>
          </w:rPr>
          <w:fldChar w:fldCharType="separate"/>
        </w:r>
        <w:r w:rsidR="00CD1779">
          <w:rPr>
            <w:noProof/>
            <w:webHidden/>
          </w:rPr>
          <w:t>59</w:t>
        </w:r>
        <w:r w:rsidR="004917C7">
          <w:rPr>
            <w:noProof/>
            <w:webHidden/>
          </w:rPr>
          <w:fldChar w:fldCharType="end"/>
        </w:r>
      </w:hyperlink>
    </w:p>
    <w:p w14:paraId="1B7966C3" w14:textId="77777777" w:rsidR="004917C7" w:rsidRDefault="00B045C2">
      <w:pPr>
        <w:pStyle w:val="24"/>
        <w:rPr>
          <w:rFonts w:asciiTheme="minorHAnsi" w:eastAsiaTheme="minorEastAsia" w:hAnsiTheme="minorHAnsi" w:cstheme="minorBidi"/>
          <w:noProof/>
          <w:sz w:val="22"/>
          <w:szCs w:val="22"/>
        </w:rPr>
      </w:pPr>
      <w:hyperlink w:anchor="_Toc515624989" w:history="1">
        <w:r w:rsidR="004917C7" w:rsidRPr="00F876CF">
          <w:rPr>
            <w:rStyle w:val="afff"/>
            <w:noProof/>
          </w:rPr>
          <w:t>7.8</w:t>
        </w:r>
        <w:r w:rsidR="004917C7">
          <w:rPr>
            <w:rFonts w:asciiTheme="minorHAnsi" w:eastAsiaTheme="minorEastAsia" w:hAnsiTheme="minorHAnsi" w:cstheme="minorBidi"/>
            <w:noProof/>
            <w:sz w:val="22"/>
            <w:szCs w:val="22"/>
          </w:rPr>
          <w:tab/>
        </w:r>
        <w:r w:rsidR="004917C7" w:rsidRPr="00F876CF">
          <w:rPr>
            <w:rStyle w:val="afff"/>
            <w:noProof/>
          </w:rPr>
          <w:t>Учет выходных и праздничных дней</w:t>
        </w:r>
        <w:r w:rsidR="004917C7">
          <w:rPr>
            <w:noProof/>
            <w:webHidden/>
          </w:rPr>
          <w:tab/>
        </w:r>
        <w:r w:rsidR="004917C7">
          <w:rPr>
            <w:noProof/>
            <w:webHidden/>
          </w:rPr>
          <w:fldChar w:fldCharType="begin"/>
        </w:r>
        <w:r w:rsidR="004917C7">
          <w:rPr>
            <w:noProof/>
            <w:webHidden/>
          </w:rPr>
          <w:instrText xml:space="preserve"> PAGEREF _Toc515624989 \h </w:instrText>
        </w:r>
        <w:r w:rsidR="004917C7">
          <w:rPr>
            <w:noProof/>
            <w:webHidden/>
          </w:rPr>
        </w:r>
        <w:r w:rsidR="004917C7">
          <w:rPr>
            <w:noProof/>
            <w:webHidden/>
          </w:rPr>
          <w:fldChar w:fldCharType="separate"/>
        </w:r>
        <w:r w:rsidR="00CD1779">
          <w:rPr>
            <w:noProof/>
            <w:webHidden/>
          </w:rPr>
          <w:t>60</w:t>
        </w:r>
        <w:r w:rsidR="004917C7">
          <w:rPr>
            <w:noProof/>
            <w:webHidden/>
          </w:rPr>
          <w:fldChar w:fldCharType="end"/>
        </w:r>
      </w:hyperlink>
    </w:p>
    <w:p w14:paraId="1B68113F" w14:textId="77777777" w:rsidR="004917C7" w:rsidRDefault="00B045C2">
      <w:pPr>
        <w:pStyle w:val="24"/>
        <w:rPr>
          <w:rFonts w:asciiTheme="minorHAnsi" w:eastAsiaTheme="minorEastAsia" w:hAnsiTheme="minorHAnsi" w:cstheme="minorBidi"/>
          <w:noProof/>
          <w:sz w:val="22"/>
          <w:szCs w:val="22"/>
        </w:rPr>
      </w:pPr>
      <w:hyperlink w:anchor="_Toc515624990" w:history="1">
        <w:r w:rsidR="004917C7" w:rsidRPr="00F876CF">
          <w:rPr>
            <w:rStyle w:val="afff"/>
            <w:noProof/>
          </w:rPr>
          <w:t>7.9</w:t>
        </w:r>
        <w:r w:rsidR="004917C7">
          <w:rPr>
            <w:rFonts w:asciiTheme="minorHAnsi" w:eastAsiaTheme="minorEastAsia" w:hAnsiTheme="minorHAnsi" w:cstheme="minorBidi"/>
            <w:noProof/>
            <w:sz w:val="22"/>
            <w:szCs w:val="22"/>
          </w:rPr>
          <w:tab/>
        </w:r>
        <w:r w:rsidR="004917C7" w:rsidRPr="00F876CF">
          <w:rPr>
            <w:rStyle w:val="afff"/>
            <w:noProof/>
          </w:rPr>
          <w:t>Ограничение записи на прием внутри ЛПУ и записи из других ЛПУ и квотирование на группы ЛПУ</w:t>
        </w:r>
        <w:r w:rsidR="004917C7">
          <w:rPr>
            <w:noProof/>
            <w:webHidden/>
          </w:rPr>
          <w:tab/>
        </w:r>
        <w:r w:rsidR="004917C7">
          <w:rPr>
            <w:noProof/>
            <w:webHidden/>
          </w:rPr>
          <w:fldChar w:fldCharType="begin"/>
        </w:r>
        <w:r w:rsidR="004917C7">
          <w:rPr>
            <w:noProof/>
            <w:webHidden/>
          </w:rPr>
          <w:instrText xml:space="preserve"> PAGEREF _Toc515624990 \h </w:instrText>
        </w:r>
        <w:r w:rsidR="004917C7">
          <w:rPr>
            <w:noProof/>
            <w:webHidden/>
          </w:rPr>
        </w:r>
        <w:r w:rsidR="004917C7">
          <w:rPr>
            <w:noProof/>
            <w:webHidden/>
          </w:rPr>
          <w:fldChar w:fldCharType="separate"/>
        </w:r>
        <w:r w:rsidR="00CD1779">
          <w:rPr>
            <w:noProof/>
            <w:webHidden/>
          </w:rPr>
          <w:t>63</w:t>
        </w:r>
        <w:r w:rsidR="004917C7">
          <w:rPr>
            <w:noProof/>
            <w:webHidden/>
          </w:rPr>
          <w:fldChar w:fldCharType="end"/>
        </w:r>
      </w:hyperlink>
    </w:p>
    <w:p w14:paraId="026A5F87" w14:textId="77777777" w:rsidR="004917C7" w:rsidRDefault="00B045C2">
      <w:pPr>
        <w:pStyle w:val="34"/>
        <w:rPr>
          <w:rFonts w:asciiTheme="minorHAnsi" w:eastAsiaTheme="minorEastAsia" w:hAnsiTheme="minorHAnsi" w:cstheme="minorBidi"/>
          <w:i w:val="0"/>
          <w:iCs w:val="0"/>
          <w:noProof/>
          <w:sz w:val="22"/>
          <w:szCs w:val="22"/>
        </w:rPr>
      </w:pPr>
      <w:hyperlink w:anchor="_Toc515624991" w:history="1">
        <w:r w:rsidR="004917C7" w:rsidRPr="00F876CF">
          <w:rPr>
            <w:rStyle w:val="afff"/>
            <w:noProof/>
          </w:rPr>
          <w:t>7.9.1</w:t>
        </w:r>
        <w:r w:rsidR="004917C7">
          <w:rPr>
            <w:rFonts w:asciiTheme="minorHAnsi" w:eastAsiaTheme="minorEastAsia" w:hAnsiTheme="minorHAnsi" w:cstheme="minorBidi"/>
            <w:i w:val="0"/>
            <w:iCs w:val="0"/>
            <w:noProof/>
            <w:sz w:val="22"/>
            <w:szCs w:val="22"/>
          </w:rPr>
          <w:tab/>
        </w:r>
        <w:r w:rsidR="004917C7" w:rsidRPr="00F876CF">
          <w:rPr>
            <w:rStyle w:val="afff"/>
            <w:noProof/>
          </w:rPr>
          <w:t>Ограничение записи в расписание внутри ЛПУ и запись из других ЛПУ</w:t>
        </w:r>
        <w:r w:rsidR="004917C7">
          <w:rPr>
            <w:noProof/>
            <w:webHidden/>
          </w:rPr>
          <w:tab/>
        </w:r>
        <w:r w:rsidR="004917C7">
          <w:rPr>
            <w:noProof/>
            <w:webHidden/>
          </w:rPr>
          <w:fldChar w:fldCharType="begin"/>
        </w:r>
        <w:r w:rsidR="004917C7">
          <w:rPr>
            <w:noProof/>
            <w:webHidden/>
          </w:rPr>
          <w:instrText xml:space="preserve"> PAGEREF _Toc515624991 \h </w:instrText>
        </w:r>
        <w:r w:rsidR="004917C7">
          <w:rPr>
            <w:noProof/>
            <w:webHidden/>
          </w:rPr>
        </w:r>
        <w:r w:rsidR="004917C7">
          <w:rPr>
            <w:noProof/>
            <w:webHidden/>
          </w:rPr>
          <w:fldChar w:fldCharType="separate"/>
        </w:r>
        <w:r w:rsidR="00CD1779">
          <w:rPr>
            <w:noProof/>
            <w:webHidden/>
          </w:rPr>
          <w:t>63</w:t>
        </w:r>
        <w:r w:rsidR="004917C7">
          <w:rPr>
            <w:noProof/>
            <w:webHidden/>
          </w:rPr>
          <w:fldChar w:fldCharType="end"/>
        </w:r>
      </w:hyperlink>
    </w:p>
    <w:p w14:paraId="45DF7604" w14:textId="77777777" w:rsidR="004917C7" w:rsidRDefault="00B045C2">
      <w:pPr>
        <w:pStyle w:val="34"/>
        <w:rPr>
          <w:rFonts w:asciiTheme="minorHAnsi" w:eastAsiaTheme="minorEastAsia" w:hAnsiTheme="minorHAnsi" w:cstheme="minorBidi"/>
          <w:i w:val="0"/>
          <w:iCs w:val="0"/>
          <w:noProof/>
          <w:sz w:val="22"/>
          <w:szCs w:val="22"/>
        </w:rPr>
      </w:pPr>
      <w:hyperlink w:anchor="_Toc515624992" w:history="1">
        <w:r w:rsidR="004917C7" w:rsidRPr="00F876CF">
          <w:rPr>
            <w:rStyle w:val="afff"/>
            <w:noProof/>
          </w:rPr>
          <w:t>7.9.2</w:t>
        </w:r>
        <w:r w:rsidR="004917C7">
          <w:rPr>
            <w:rFonts w:asciiTheme="minorHAnsi" w:eastAsiaTheme="minorEastAsia" w:hAnsiTheme="minorHAnsi" w:cstheme="minorBidi"/>
            <w:i w:val="0"/>
            <w:iCs w:val="0"/>
            <w:noProof/>
            <w:sz w:val="22"/>
            <w:szCs w:val="22"/>
          </w:rPr>
          <w:tab/>
        </w:r>
        <w:r w:rsidR="004917C7" w:rsidRPr="00F876CF">
          <w:rPr>
            <w:rStyle w:val="afff"/>
            <w:noProof/>
          </w:rPr>
          <w:t>Ограничение записи на прием к группам ЛПУ</w:t>
        </w:r>
        <w:r w:rsidR="004917C7">
          <w:rPr>
            <w:noProof/>
            <w:webHidden/>
          </w:rPr>
          <w:tab/>
        </w:r>
        <w:r w:rsidR="004917C7">
          <w:rPr>
            <w:noProof/>
            <w:webHidden/>
          </w:rPr>
          <w:fldChar w:fldCharType="begin"/>
        </w:r>
        <w:r w:rsidR="004917C7">
          <w:rPr>
            <w:noProof/>
            <w:webHidden/>
          </w:rPr>
          <w:instrText xml:space="preserve"> PAGEREF _Toc515624992 \h </w:instrText>
        </w:r>
        <w:r w:rsidR="004917C7">
          <w:rPr>
            <w:noProof/>
            <w:webHidden/>
          </w:rPr>
        </w:r>
        <w:r w:rsidR="004917C7">
          <w:rPr>
            <w:noProof/>
            <w:webHidden/>
          </w:rPr>
          <w:fldChar w:fldCharType="separate"/>
        </w:r>
        <w:r w:rsidR="00CD1779">
          <w:rPr>
            <w:noProof/>
            <w:webHidden/>
          </w:rPr>
          <w:t>72</w:t>
        </w:r>
        <w:r w:rsidR="004917C7">
          <w:rPr>
            <w:noProof/>
            <w:webHidden/>
          </w:rPr>
          <w:fldChar w:fldCharType="end"/>
        </w:r>
      </w:hyperlink>
    </w:p>
    <w:p w14:paraId="28BF453C" w14:textId="77777777" w:rsidR="004917C7" w:rsidRDefault="00B045C2">
      <w:pPr>
        <w:pStyle w:val="34"/>
        <w:rPr>
          <w:rFonts w:asciiTheme="minorHAnsi" w:eastAsiaTheme="minorEastAsia" w:hAnsiTheme="minorHAnsi" w:cstheme="minorBidi"/>
          <w:i w:val="0"/>
          <w:iCs w:val="0"/>
          <w:noProof/>
          <w:sz w:val="22"/>
          <w:szCs w:val="22"/>
        </w:rPr>
      </w:pPr>
      <w:hyperlink w:anchor="_Toc515624993" w:history="1">
        <w:r w:rsidR="004917C7" w:rsidRPr="00F876CF">
          <w:rPr>
            <w:rStyle w:val="afff"/>
            <w:noProof/>
          </w:rPr>
          <w:t>7.9.3</w:t>
        </w:r>
        <w:r w:rsidR="004917C7">
          <w:rPr>
            <w:rFonts w:asciiTheme="minorHAnsi" w:eastAsiaTheme="minorEastAsia" w:hAnsiTheme="minorHAnsi" w:cstheme="minorBidi"/>
            <w:i w:val="0"/>
            <w:iCs w:val="0"/>
            <w:noProof/>
            <w:sz w:val="22"/>
            <w:szCs w:val="22"/>
          </w:rPr>
          <w:tab/>
        </w:r>
        <w:r w:rsidR="004917C7" w:rsidRPr="00F876CF">
          <w:rPr>
            <w:rStyle w:val="afff"/>
            <w:noProof/>
          </w:rPr>
          <w:t>Ограничение записи на срочный прием</w:t>
        </w:r>
        <w:r w:rsidR="004917C7">
          <w:rPr>
            <w:noProof/>
            <w:webHidden/>
          </w:rPr>
          <w:tab/>
        </w:r>
        <w:r w:rsidR="004917C7">
          <w:rPr>
            <w:noProof/>
            <w:webHidden/>
          </w:rPr>
          <w:fldChar w:fldCharType="begin"/>
        </w:r>
        <w:r w:rsidR="004917C7">
          <w:rPr>
            <w:noProof/>
            <w:webHidden/>
          </w:rPr>
          <w:instrText xml:space="preserve"> PAGEREF _Toc515624993 \h </w:instrText>
        </w:r>
        <w:r w:rsidR="004917C7">
          <w:rPr>
            <w:noProof/>
            <w:webHidden/>
          </w:rPr>
        </w:r>
        <w:r w:rsidR="004917C7">
          <w:rPr>
            <w:noProof/>
            <w:webHidden/>
          </w:rPr>
          <w:fldChar w:fldCharType="separate"/>
        </w:r>
        <w:r w:rsidR="00CD1779">
          <w:rPr>
            <w:noProof/>
            <w:webHidden/>
          </w:rPr>
          <w:t>75</w:t>
        </w:r>
        <w:r w:rsidR="004917C7">
          <w:rPr>
            <w:noProof/>
            <w:webHidden/>
          </w:rPr>
          <w:fldChar w:fldCharType="end"/>
        </w:r>
      </w:hyperlink>
    </w:p>
    <w:p w14:paraId="4CCFC7BE" w14:textId="77777777" w:rsidR="004917C7" w:rsidRDefault="00B045C2">
      <w:pPr>
        <w:pStyle w:val="16"/>
        <w:rPr>
          <w:rFonts w:asciiTheme="minorHAnsi" w:eastAsiaTheme="minorEastAsia" w:hAnsiTheme="minorHAnsi" w:cstheme="minorBidi"/>
          <w:b w:val="0"/>
          <w:noProof/>
          <w:sz w:val="22"/>
          <w:szCs w:val="22"/>
        </w:rPr>
      </w:pPr>
      <w:hyperlink w:anchor="_Toc515624994" w:history="1">
        <w:r w:rsidR="004917C7" w:rsidRPr="00F876CF">
          <w:rPr>
            <w:rStyle w:val="afff"/>
            <w:noProof/>
          </w:rPr>
          <w:t>8</w:t>
        </w:r>
        <w:r w:rsidR="004917C7">
          <w:rPr>
            <w:rFonts w:asciiTheme="minorHAnsi" w:eastAsiaTheme="minorEastAsia" w:hAnsiTheme="minorHAnsi" w:cstheme="minorBidi"/>
            <w:b w:val="0"/>
            <w:noProof/>
            <w:sz w:val="22"/>
            <w:szCs w:val="22"/>
          </w:rPr>
          <w:tab/>
        </w:r>
        <w:r w:rsidR="004917C7" w:rsidRPr="00F876CF">
          <w:rPr>
            <w:rStyle w:val="afff"/>
            <w:noProof/>
          </w:rPr>
          <w:t>Настройка регистратуры</w:t>
        </w:r>
        <w:r w:rsidR="004917C7">
          <w:rPr>
            <w:noProof/>
            <w:webHidden/>
          </w:rPr>
          <w:tab/>
        </w:r>
        <w:r w:rsidR="004917C7">
          <w:rPr>
            <w:noProof/>
            <w:webHidden/>
          </w:rPr>
          <w:fldChar w:fldCharType="begin"/>
        </w:r>
        <w:r w:rsidR="004917C7">
          <w:rPr>
            <w:noProof/>
            <w:webHidden/>
          </w:rPr>
          <w:instrText xml:space="preserve"> PAGEREF _Toc515624994 \h </w:instrText>
        </w:r>
        <w:r w:rsidR="004917C7">
          <w:rPr>
            <w:noProof/>
            <w:webHidden/>
          </w:rPr>
        </w:r>
        <w:r w:rsidR="004917C7">
          <w:rPr>
            <w:noProof/>
            <w:webHidden/>
          </w:rPr>
          <w:fldChar w:fldCharType="separate"/>
        </w:r>
        <w:r w:rsidR="00CD1779">
          <w:rPr>
            <w:noProof/>
            <w:webHidden/>
          </w:rPr>
          <w:t>78</w:t>
        </w:r>
        <w:r w:rsidR="004917C7">
          <w:rPr>
            <w:noProof/>
            <w:webHidden/>
          </w:rPr>
          <w:fldChar w:fldCharType="end"/>
        </w:r>
      </w:hyperlink>
    </w:p>
    <w:p w14:paraId="5A2E9FA9" w14:textId="77777777" w:rsidR="004917C7" w:rsidRDefault="00B045C2">
      <w:pPr>
        <w:pStyle w:val="24"/>
        <w:rPr>
          <w:rFonts w:asciiTheme="minorHAnsi" w:eastAsiaTheme="minorEastAsia" w:hAnsiTheme="minorHAnsi" w:cstheme="minorBidi"/>
          <w:noProof/>
          <w:sz w:val="22"/>
          <w:szCs w:val="22"/>
        </w:rPr>
      </w:pPr>
      <w:hyperlink w:anchor="_Toc515624995" w:history="1">
        <w:r w:rsidR="004917C7" w:rsidRPr="00F876CF">
          <w:rPr>
            <w:rStyle w:val="afff"/>
            <w:noProof/>
          </w:rPr>
          <w:t>8.1</w:t>
        </w:r>
        <w:r w:rsidR="004917C7">
          <w:rPr>
            <w:rFonts w:asciiTheme="minorHAnsi" w:eastAsiaTheme="minorEastAsia" w:hAnsiTheme="minorHAnsi" w:cstheme="minorBidi"/>
            <w:noProof/>
            <w:sz w:val="22"/>
            <w:szCs w:val="22"/>
          </w:rPr>
          <w:tab/>
        </w:r>
        <w:r w:rsidR="004917C7" w:rsidRPr="00F876CF">
          <w:rPr>
            <w:rStyle w:val="afff"/>
            <w:noProof/>
          </w:rPr>
          <w:t>Виды направлений</w:t>
        </w:r>
        <w:r w:rsidR="004917C7">
          <w:rPr>
            <w:noProof/>
            <w:webHidden/>
          </w:rPr>
          <w:tab/>
        </w:r>
        <w:r w:rsidR="004917C7">
          <w:rPr>
            <w:noProof/>
            <w:webHidden/>
          </w:rPr>
          <w:fldChar w:fldCharType="begin"/>
        </w:r>
        <w:r w:rsidR="004917C7">
          <w:rPr>
            <w:noProof/>
            <w:webHidden/>
          </w:rPr>
          <w:instrText xml:space="preserve"> PAGEREF _Toc515624995 \h </w:instrText>
        </w:r>
        <w:r w:rsidR="004917C7">
          <w:rPr>
            <w:noProof/>
            <w:webHidden/>
          </w:rPr>
        </w:r>
        <w:r w:rsidR="004917C7">
          <w:rPr>
            <w:noProof/>
            <w:webHidden/>
          </w:rPr>
          <w:fldChar w:fldCharType="separate"/>
        </w:r>
        <w:r w:rsidR="00CD1779">
          <w:rPr>
            <w:noProof/>
            <w:webHidden/>
          </w:rPr>
          <w:t>78</w:t>
        </w:r>
        <w:r w:rsidR="004917C7">
          <w:rPr>
            <w:noProof/>
            <w:webHidden/>
          </w:rPr>
          <w:fldChar w:fldCharType="end"/>
        </w:r>
      </w:hyperlink>
    </w:p>
    <w:p w14:paraId="49AFF5DA" w14:textId="77777777" w:rsidR="004917C7" w:rsidRDefault="00B045C2">
      <w:pPr>
        <w:pStyle w:val="24"/>
        <w:rPr>
          <w:rFonts w:asciiTheme="minorHAnsi" w:eastAsiaTheme="minorEastAsia" w:hAnsiTheme="minorHAnsi" w:cstheme="minorBidi"/>
          <w:noProof/>
          <w:sz w:val="22"/>
          <w:szCs w:val="22"/>
        </w:rPr>
      </w:pPr>
      <w:hyperlink w:anchor="_Toc515624996" w:history="1">
        <w:r w:rsidR="004917C7" w:rsidRPr="00F876CF">
          <w:rPr>
            <w:rStyle w:val="afff"/>
            <w:noProof/>
          </w:rPr>
          <w:t>8.2</w:t>
        </w:r>
        <w:r w:rsidR="004917C7">
          <w:rPr>
            <w:rFonts w:asciiTheme="minorHAnsi" w:eastAsiaTheme="minorEastAsia" w:hAnsiTheme="minorHAnsi" w:cstheme="minorBidi"/>
            <w:noProof/>
            <w:sz w:val="22"/>
            <w:szCs w:val="22"/>
          </w:rPr>
          <w:tab/>
        </w:r>
        <w:r w:rsidR="004917C7" w:rsidRPr="00F876CF">
          <w:rPr>
            <w:rStyle w:val="afff"/>
            <w:noProof/>
          </w:rPr>
          <w:t>Создание направлений для записи из ЕР на услугу</w:t>
        </w:r>
        <w:r w:rsidR="004917C7">
          <w:rPr>
            <w:noProof/>
            <w:webHidden/>
          </w:rPr>
          <w:tab/>
        </w:r>
        <w:r w:rsidR="004917C7">
          <w:rPr>
            <w:noProof/>
            <w:webHidden/>
          </w:rPr>
          <w:fldChar w:fldCharType="begin"/>
        </w:r>
        <w:r w:rsidR="004917C7">
          <w:rPr>
            <w:noProof/>
            <w:webHidden/>
          </w:rPr>
          <w:instrText xml:space="preserve"> PAGEREF _Toc515624996 \h </w:instrText>
        </w:r>
        <w:r w:rsidR="004917C7">
          <w:rPr>
            <w:noProof/>
            <w:webHidden/>
          </w:rPr>
        </w:r>
        <w:r w:rsidR="004917C7">
          <w:rPr>
            <w:noProof/>
            <w:webHidden/>
          </w:rPr>
          <w:fldChar w:fldCharType="separate"/>
        </w:r>
        <w:r w:rsidR="00CD1779">
          <w:rPr>
            <w:noProof/>
            <w:webHidden/>
          </w:rPr>
          <w:t>79</w:t>
        </w:r>
        <w:r w:rsidR="004917C7">
          <w:rPr>
            <w:noProof/>
            <w:webHidden/>
          </w:rPr>
          <w:fldChar w:fldCharType="end"/>
        </w:r>
      </w:hyperlink>
    </w:p>
    <w:p w14:paraId="7E7795C4" w14:textId="77777777" w:rsidR="004917C7" w:rsidRDefault="00B045C2">
      <w:pPr>
        <w:pStyle w:val="24"/>
        <w:rPr>
          <w:rFonts w:asciiTheme="minorHAnsi" w:eastAsiaTheme="minorEastAsia" w:hAnsiTheme="minorHAnsi" w:cstheme="minorBidi"/>
          <w:noProof/>
          <w:sz w:val="22"/>
          <w:szCs w:val="22"/>
        </w:rPr>
      </w:pPr>
      <w:hyperlink w:anchor="_Toc515624997" w:history="1">
        <w:r w:rsidR="004917C7" w:rsidRPr="00F876CF">
          <w:rPr>
            <w:rStyle w:val="afff"/>
            <w:noProof/>
          </w:rPr>
          <w:t>8.3</w:t>
        </w:r>
        <w:r w:rsidR="004917C7">
          <w:rPr>
            <w:rFonts w:asciiTheme="minorHAnsi" w:eastAsiaTheme="minorEastAsia" w:hAnsiTheme="minorHAnsi" w:cstheme="minorBidi"/>
            <w:noProof/>
            <w:sz w:val="22"/>
            <w:szCs w:val="22"/>
          </w:rPr>
          <w:tab/>
        </w:r>
        <w:r w:rsidR="004917C7" w:rsidRPr="00F876CF">
          <w:rPr>
            <w:rStyle w:val="afff"/>
            <w:noProof/>
          </w:rPr>
          <w:t>Доступ географических понятий</w:t>
        </w:r>
        <w:r w:rsidR="004917C7">
          <w:rPr>
            <w:noProof/>
            <w:webHidden/>
          </w:rPr>
          <w:tab/>
        </w:r>
        <w:r w:rsidR="004917C7">
          <w:rPr>
            <w:noProof/>
            <w:webHidden/>
          </w:rPr>
          <w:fldChar w:fldCharType="begin"/>
        </w:r>
        <w:r w:rsidR="004917C7">
          <w:rPr>
            <w:noProof/>
            <w:webHidden/>
          </w:rPr>
          <w:instrText xml:space="preserve"> PAGEREF _Toc515624997 \h </w:instrText>
        </w:r>
        <w:r w:rsidR="004917C7">
          <w:rPr>
            <w:noProof/>
            <w:webHidden/>
          </w:rPr>
        </w:r>
        <w:r w:rsidR="004917C7">
          <w:rPr>
            <w:noProof/>
            <w:webHidden/>
          </w:rPr>
          <w:fldChar w:fldCharType="separate"/>
        </w:r>
        <w:r w:rsidR="00CD1779">
          <w:rPr>
            <w:noProof/>
            <w:webHidden/>
          </w:rPr>
          <w:t>81</w:t>
        </w:r>
        <w:r w:rsidR="004917C7">
          <w:rPr>
            <w:noProof/>
            <w:webHidden/>
          </w:rPr>
          <w:fldChar w:fldCharType="end"/>
        </w:r>
      </w:hyperlink>
    </w:p>
    <w:p w14:paraId="4CB97DC8" w14:textId="77777777" w:rsidR="004917C7" w:rsidRDefault="00B045C2">
      <w:pPr>
        <w:pStyle w:val="24"/>
        <w:rPr>
          <w:rFonts w:asciiTheme="minorHAnsi" w:eastAsiaTheme="minorEastAsia" w:hAnsiTheme="minorHAnsi" w:cstheme="minorBidi"/>
          <w:noProof/>
          <w:sz w:val="22"/>
          <w:szCs w:val="22"/>
        </w:rPr>
      </w:pPr>
      <w:hyperlink w:anchor="_Toc515624998" w:history="1">
        <w:r w:rsidR="004917C7" w:rsidRPr="00F876CF">
          <w:rPr>
            <w:rStyle w:val="afff"/>
            <w:noProof/>
          </w:rPr>
          <w:t>8.4</w:t>
        </w:r>
        <w:r w:rsidR="004917C7">
          <w:rPr>
            <w:rFonts w:asciiTheme="minorHAnsi" w:eastAsiaTheme="minorEastAsia" w:hAnsiTheme="minorHAnsi" w:cstheme="minorBidi"/>
            <w:noProof/>
            <w:sz w:val="22"/>
            <w:szCs w:val="22"/>
          </w:rPr>
          <w:tab/>
        </w:r>
        <w:r w:rsidR="004917C7" w:rsidRPr="00F876CF">
          <w:rPr>
            <w:rStyle w:val="afff"/>
            <w:noProof/>
          </w:rPr>
          <w:t>Местонахождения карты пациента</w:t>
        </w:r>
        <w:r w:rsidR="004917C7">
          <w:rPr>
            <w:noProof/>
            <w:webHidden/>
          </w:rPr>
          <w:tab/>
        </w:r>
        <w:r w:rsidR="004917C7">
          <w:rPr>
            <w:noProof/>
            <w:webHidden/>
          </w:rPr>
          <w:fldChar w:fldCharType="begin"/>
        </w:r>
        <w:r w:rsidR="004917C7">
          <w:rPr>
            <w:noProof/>
            <w:webHidden/>
          </w:rPr>
          <w:instrText xml:space="preserve"> PAGEREF _Toc515624998 \h </w:instrText>
        </w:r>
        <w:r w:rsidR="004917C7">
          <w:rPr>
            <w:noProof/>
            <w:webHidden/>
          </w:rPr>
        </w:r>
        <w:r w:rsidR="004917C7">
          <w:rPr>
            <w:noProof/>
            <w:webHidden/>
          </w:rPr>
          <w:fldChar w:fldCharType="separate"/>
        </w:r>
        <w:r w:rsidR="00CD1779">
          <w:rPr>
            <w:noProof/>
            <w:webHidden/>
          </w:rPr>
          <w:t>85</w:t>
        </w:r>
        <w:r w:rsidR="004917C7">
          <w:rPr>
            <w:noProof/>
            <w:webHidden/>
          </w:rPr>
          <w:fldChar w:fldCharType="end"/>
        </w:r>
      </w:hyperlink>
    </w:p>
    <w:p w14:paraId="031B4BFC" w14:textId="77777777" w:rsidR="004917C7" w:rsidRDefault="00B045C2">
      <w:pPr>
        <w:pStyle w:val="24"/>
        <w:rPr>
          <w:rFonts w:asciiTheme="minorHAnsi" w:eastAsiaTheme="minorEastAsia" w:hAnsiTheme="minorHAnsi" w:cstheme="minorBidi"/>
          <w:noProof/>
          <w:sz w:val="22"/>
          <w:szCs w:val="22"/>
        </w:rPr>
      </w:pPr>
      <w:hyperlink w:anchor="_Toc515624999" w:history="1">
        <w:r w:rsidR="004917C7" w:rsidRPr="00F876CF">
          <w:rPr>
            <w:rStyle w:val="afff"/>
            <w:noProof/>
          </w:rPr>
          <w:t>8.5</w:t>
        </w:r>
        <w:r w:rsidR="004917C7">
          <w:rPr>
            <w:rFonts w:asciiTheme="minorHAnsi" w:eastAsiaTheme="minorEastAsia" w:hAnsiTheme="minorHAnsi" w:cstheme="minorBidi"/>
            <w:noProof/>
            <w:sz w:val="22"/>
            <w:szCs w:val="22"/>
          </w:rPr>
          <w:tab/>
        </w:r>
        <w:r w:rsidR="004917C7" w:rsidRPr="00F876CF">
          <w:rPr>
            <w:rStyle w:val="afff"/>
            <w:noProof/>
          </w:rPr>
          <w:t>Причины отмены направлений на услуги</w:t>
        </w:r>
        <w:r w:rsidR="004917C7">
          <w:rPr>
            <w:noProof/>
            <w:webHidden/>
          </w:rPr>
          <w:tab/>
        </w:r>
        <w:r w:rsidR="004917C7">
          <w:rPr>
            <w:noProof/>
            <w:webHidden/>
          </w:rPr>
          <w:fldChar w:fldCharType="begin"/>
        </w:r>
        <w:r w:rsidR="004917C7">
          <w:rPr>
            <w:noProof/>
            <w:webHidden/>
          </w:rPr>
          <w:instrText xml:space="preserve"> PAGEREF _Toc515624999 \h </w:instrText>
        </w:r>
        <w:r w:rsidR="004917C7">
          <w:rPr>
            <w:noProof/>
            <w:webHidden/>
          </w:rPr>
        </w:r>
        <w:r w:rsidR="004917C7">
          <w:rPr>
            <w:noProof/>
            <w:webHidden/>
          </w:rPr>
          <w:fldChar w:fldCharType="separate"/>
        </w:r>
        <w:r w:rsidR="00CD1779">
          <w:rPr>
            <w:noProof/>
            <w:webHidden/>
          </w:rPr>
          <w:t>86</w:t>
        </w:r>
        <w:r w:rsidR="004917C7">
          <w:rPr>
            <w:noProof/>
            <w:webHidden/>
          </w:rPr>
          <w:fldChar w:fldCharType="end"/>
        </w:r>
      </w:hyperlink>
    </w:p>
    <w:p w14:paraId="493EAC5B" w14:textId="77777777" w:rsidR="004917C7" w:rsidRDefault="00B045C2">
      <w:pPr>
        <w:pStyle w:val="24"/>
        <w:rPr>
          <w:rFonts w:asciiTheme="minorHAnsi" w:eastAsiaTheme="minorEastAsia" w:hAnsiTheme="minorHAnsi" w:cstheme="minorBidi"/>
          <w:noProof/>
          <w:sz w:val="22"/>
          <w:szCs w:val="22"/>
        </w:rPr>
      </w:pPr>
      <w:hyperlink w:anchor="_Toc515625000" w:history="1">
        <w:r w:rsidR="004917C7" w:rsidRPr="00F876CF">
          <w:rPr>
            <w:rStyle w:val="afff"/>
            <w:noProof/>
          </w:rPr>
          <w:t>8.6</w:t>
        </w:r>
        <w:r w:rsidR="004917C7">
          <w:rPr>
            <w:rFonts w:asciiTheme="minorHAnsi" w:eastAsiaTheme="minorEastAsia" w:hAnsiTheme="minorHAnsi" w:cstheme="minorBidi"/>
            <w:noProof/>
            <w:sz w:val="22"/>
            <w:szCs w:val="22"/>
          </w:rPr>
          <w:tab/>
        </w:r>
        <w:r w:rsidR="004917C7" w:rsidRPr="00F876CF">
          <w:rPr>
            <w:rStyle w:val="afff"/>
            <w:noProof/>
          </w:rPr>
          <w:t>Ограничения на запись пациентов</w:t>
        </w:r>
        <w:r w:rsidR="004917C7">
          <w:rPr>
            <w:noProof/>
            <w:webHidden/>
          </w:rPr>
          <w:tab/>
        </w:r>
        <w:r w:rsidR="004917C7">
          <w:rPr>
            <w:noProof/>
            <w:webHidden/>
          </w:rPr>
          <w:fldChar w:fldCharType="begin"/>
        </w:r>
        <w:r w:rsidR="004917C7">
          <w:rPr>
            <w:noProof/>
            <w:webHidden/>
          </w:rPr>
          <w:instrText xml:space="preserve"> PAGEREF _Toc515625000 \h </w:instrText>
        </w:r>
        <w:r w:rsidR="004917C7">
          <w:rPr>
            <w:noProof/>
            <w:webHidden/>
          </w:rPr>
        </w:r>
        <w:r w:rsidR="004917C7">
          <w:rPr>
            <w:noProof/>
            <w:webHidden/>
          </w:rPr>
          <w:fldChar w:fldCharType="separate"/>
        </w:r>
        <w:r w:rsidR="00CD1779">
          <w:rPr>
            <w:noProof/>
            <w:webHidden/>
          </w:rPr>
          <w:t>87</w:t>
        </w:r>
        <w:r w:rsidR="004917C7">
          <w:rPr>
            <w:noProof/>
            <w:webHidden/>
          </w:rPr>
          <w:fldChar w:fldCharType="end"/>
        </w:r>
      </w:hyperlink>
    </w:p>
    <w:p w14:paraId="0467068A" w14:textId="77777777" w:rsidR="004917C7" w:rsidRDefault="00B045C2">
      <w:pPr>
        <w:pStyle w:val="24"/>
        <w:rPr>
          <w:rFonts w:asciiTheme="minorHAnsi" w:eastAsiaTheme="minorEastAsia" w:hAnsiTheme="minorHAnsi" w:cstheme="minorBidi"/>
          <w:noProof/>
          <w:sz w:val="22"/>
          <w:szCs w:val="22"/>
        </w:rPr>
      </w:pPr>
      <w:hyperlink w:anchor="_Toc515625001" w:history="1">
        <w:r w:rsidR="004917C7" w:rsidRPr="00F876CF">
          <w:rPr>
            <w:rStyle w:val="afff"/>
            <w:noProof/>
          </w:rPr>
          <w:t>8.7</w:t>
        </w:r>
        <w:r w:rsidR="004917C7">
          <w:rPr>
            <w:rFonts w:asciiTheme="minorHAnsi" w:eastAsiaTheme="minorEastAsia" w:hAnsiTheme="minorHAnsi" w:cstheme="minorBidi"/>
            <w:noProof/>
            <w:sz w:val="22"/>
            <w:szCs w:val="22"/>
          </w:rPr>
          <w:tab/>
        </w:r>
        <w:r w:rsidR="004917C7" w:rsidRPr="00F876CF">
          <w:rPr>
            <w:rStyle w:val="afff"/>
            <w:noProof/>
          </w:rPr>
          <w:t>Настройка маркеров</w:t>
        </w:r>
        <w:r w:rsidR="004917C7">
          <w:rPr>
            <w:noProof/>
            <w:webHidden/>
          </w:rPr>
          <w:tab/>
        </w:r>
        <w:r w:rsidR="004917C7">
          <w:rPr>
            <w:noProof/>
            <w:webHidden/>
          </w:rPr>
          <w:fldChar w:fldCharType="begin"/>
        </w:r>
        <w:r w:rsidR="004917C7">
          <w:rPr>
            <w:noProof/>
            <w:webHidden/>
          </w:rPr>
          <w:instrText xml:space="preserve"> PAGEREF _Toc515625001 \h </w:instrText>
        </w:r>
        <w:r w:rsidR="004917C7">
          <w:rPr>
            <w:noProof/>
            <w:webHidden/>
          </w:rPr>
        </w:r>
        <w:r w:rsidR="004917C7">
          <w:rPr>
            <w:noProof/>
            <w:webHidden/>
          </w:rPr>
          <w:fldChar w:fldCharType="separate"/>
        </w:r>
        <w:r w:rsidR="00CD1779">
          <w:rPr>
            <w:noProof/>
            <w:webHidden/>
          </w:rPr>
          <w:t>88</w:t>
        </w:r>
        <w:r w:rsidR="004917C7">
          <w:rPr>
            <w:noProof/>
            <w:webHidden/>
          </w:rPr>
          <w:fldChar w:fldCharType="end"/>
        </w:r>
      </w:hyperlink>
    </w:p>
    <w:p w14:paraId="7F72A0B0" w14:textId="77777777" w:rsidR="004917C7" w:rsidRDefault="00B045C2">
      <w:pPr>
        <w:pStyle w:val="16"/>
        <w:rPr>
          <w:rFonts w:asciiTheme="minorHAnsi" w:eastAsiaTheme="minorEastAsia" w:hAnsiTheme="minorHAnsi" w:cstheme="minorBidi"/>
          <w:b w:val="0"/>
          <w:noProof/>
          <w:sz w:val="22"/>
          <w:szCs w:val="22"/>
        </w:rPr>
      </w:pPr>
      <w:hyperlink w:anchor="_Toc515625002" w:history="1">
        <w:r w:rsidR="004917C7" w:rsidRPr="00F876CF">
          <w:rPr>
            <w:rStyle w:val="afff"/>
            <w:noProof/>
          </w:rPr>
          <w:t>9</w:t>
        </w:r>
        <w:r w:rsidR="004917C7">
          <w:rPr>
            <w:rFonts w:asciiTheme="minorHAnsi" w:eastAsiaTheme="minorEastAsia" w:hAnsiTheme="minorHAnsi" w:cstheme="minorBidi"/>
            <w:b w:val="0"/>
            <w:noProof/>
            <w:sz w:val="22"/>
            <w:szCs w:val="22"/>
          </w:rPr>
          <w:tab/>
        </w:r>
        <w:r w:rsidR="004917C7" w:rsidRPr="00F876CF">
          <w:rPr>
            <w:rStyle w:val="afff"/>
            <w:noProof/>
          </w:rPr>
          <w:t>Настройка услуги врача по умолчанию</w:t>
        </w:r>
        <w:r w:rsidR="004917C7">
          <w:rPr>
            <w:noProof/>
            <w:webHidden/>
          </w:rPr>
          <w:tab/>
        </w:r>
        <w:r w:rsidR="004917C7">
          <w:rPr>
            <w:noProof/>
            <w:webHidden/>
          </w:rPr>
          <w:fldChar w:fldCharType="begin"/>
        </w:r>
        <w:r w:rsidR="004917C7">
          <w:rPr>
            <w:noProof/>
            <w:webHidden/>
          </w:rPr>
          <w:instrText xml:space="preserve"> PAGEREF _Toc515625002 \h </w:instrText>
        </w:r>
        <w:r w:rsidR="004917C7">
          <w:rPr>
            <w:noProof/>
            <w:webHidden/>
          </w:rPr>
        </w:r>
        <w:r w:rsidR="004917C7">
          <w:rPr>
            <w:noProof/>
            <w:webHidden/>
          </w:rPr>
          <w:fldChar w:fldCharType="separate"/>
        </w:r>
        <w:r w:rsidR="00CD1779">
          <w:rPr>
            <w:noProof/>
            <w:webHidden/>
          </w:rPr>
          <w:t>91</w:t>
        </w:r>
        <w:r w:rsidR="004917C7">
          <w:rPr>
            <w:noProof/>
            <w:webHidden/>
          </w:rPr>
          <w:fldChar w:fldCharType="end"/>
        </w:r>
      </w:hyperlink>
    </w:p>
    <w:p w14:paraId="6B8B87DB" w14:textId="77777777" w:rsidR="004917C7" w:rsidRDefault="00B045C2">
      <w:pPr>
        <w:pStyle w:val="16"/>
        <w:rPr>
          <w:rFonts w:asciiTheme="minorHAnsi" w:eastAsiaTheme="minorEastAsia" w:hAnsiTheme="minorHAnsi" w:cstheme="minorBidi"/>
          <w:b w:val="0"/>
          <w:noProof/>
          <w:sz w:val="22"/>
          <w:szCs w:val="22"/>
        </w:rPr>
      </w:pPr>
      <w:hyperlink w:anchor="_Toc515625003" w:history="1">
        <w:r w:rsidR="004917C7" w:rsidRPr="00F876CF">
          <w:rPr>
            <w:rStyle w:val="afff"/>
            <w:noProof/>
          </w:rPr>
          <w:t>10</w:t>
        </w:r>
        <w:r w:rsidR="004917C7">
          <w:rPr>
            <w:rFonts w:asciiTheme="minorHAnsi" w:eastAsiaTheme="minorEastAsia" w:hAnsiTheme="minorHAnsi" w:cstheme="minorBidi"/>
            <w:b w:val="0"/>
            <w:noProof/>
            <w:sz w:val="22"/>
            <w:szCs w:val="22"/>
          </w:rPr>
          <w:tab/>
        </w:r>
        <w:r w:rsidR="004917C7" w:rsidRPr="00F876CF">
          <w:rPr>
            <w:rStyle w:val="afff"/>
            <w:noProof/>
          </w:rPr>
          <w:t>Настройка справочника «Страховые компании»</w:t>
        </w:r>
        <w:r w:rsidR="004917C7">
          <w:rPr>
            <w:noProof/>
            <w:webHidden/>
          </w:rPr>
          <w:tab/>
        </w:r>
        <w:r w:rsidR="004917C7">
          <w:rPr>
            <w:noProof/>
            <w:webHidden/>
          </w:rPr>
          <w:fldChar w:fldCharType="begin"/>
        </w:r>
        <w:r w:rsidR="004917C7">
          <w:rPr>
            <w:noProof/>
            <w:webHidden/>
          </w:rPr>
          <w:instrText xml:space="preserve"> PAGEREF _Toc515625003 \h </w:instrText>
        </w:r>
        <w:r w:rsidR="004917C7">
          <w:rPr>
            <w:noProof/>
            <w:webHidden/>
          </w:rPr>
        </w:r>
        <w:r w:rsidR="004917C7">
          <w:rPr>
            <w:noProof/>
            <w:webHidden/>
          </w:rPr>
          <w:fldChar w:fldCharType="separate"/>
        </w:r>
        <w:r w:rsidR="00CD1779">
          <w:rPr>
            <w:noProof/>
            <w:webHidden/>
          </w:rPr>
          <w:t>94</w:t>
        </w:r>
        <w:r w:rsidR="004917C7">
          <w:rPr>
            <w:noProof/>
            <w:webHidden/>
          </w:rPr>
          <w:fldChar w:fldCharType="end"/>
        </w:r>
      </w:hyperlink>
    </w:p>
    <w:p w14:paraId="62E7C96D" w14:textId="77777777" w:rsidR="004917C7" w:rsidRDefault="00B045C2">
      <w:pPr>
        <w:pStyle w:val="24"/>
        <w:rPr>
          <w:rFonts w:asciiTheme="minorHAnsi" w:eastAsiaTheme="minorEastAsia" w:hAnsiTheme="minorHAnsi" w:cstheme="minorBidi"/>
          <w:noProof/>
          <w:sz w:val="22"/>
          <w:szCs w:val="22"/>
        </w:rPr>
      </w:pPr>
      <w:hyperlink w:anchor="_Toc515625004" w:history="1">
        <w:r w:rsidR="004917C7" w:rsidRPr="00F876CF">
          <w:rPr>
            <w:rStyle w:val="afff"/>
            <w:noProof/>
          </w:rPr>
          <w:t>10.1</w:t>
        </w:r>
        <w:r w:rsidR="004917C7">
          <w:rPr>
            <w:rFonts w:asciiTheme="minorHAnsi" w:eastAsiaTheme="minorEastAsia" w:hAnsiTheme="minorHAnsi" w:cstheme="minorBidi"/>
            <w:noProof/>
            <w:sz w:val="22"/>
            <w:szCs w:val="22"/>
          </w:rPr>
          <w:tab/>
        </w:r>
        <w:r w:rsidR="004917C7" w:rsidRPr="00F876CF">
          <w:rPr>
            <w:rStyle w:val="afff"/>
            <w:noProof/>
          </w:rPr>
          <w:t>Добавление страховой компании</w:t>
        </w:r>
        <w:r w:rsidR="004917C7">
          <w:rPr>
            <w:noProof/>
            <w:webHidden/>
          </w:rPr>
          <w:tab/>
        </w:r>
        <w:r w:rsidR="004917C7">
          <w:rPr>
            <w:noProof/>
            <w:webHidden/>
          </w:rPr>
          <w:fldChar w:fldCharType="begin"/>
        </w:r>
        <w:r w:rsidR="004917C7">
          <w:rPr>
            <w:noProof/>
            <w:webHidden/>
          </w:rPr>
          <w:instrText xml:space="preserve"> PAGEREF _Toc515625004 \h </w:instrText>
        </w:r>
        <w:r w:rsidR="004917C7">
          <w:rPr>
            <w:noProof/>
            <w:webHidden/>
          </w:rPr>
        </w:r>
        <w:r w:rsidR="004917C7">
          <w:rPr>
            <w:noProof/>
            <w:webHidden/>
          </w:rPr>
          <w:fldChar w:fldCharType="separate"/>
        </w:r>
        <w:r w:rsidR="00CD1779">
          <w:rPr>
            <w:noProof/>
            <w:webHidden/>
          </w:rPr>
          <w:t>94</w:t>
        </w:r>
        <w:r w:rsidR="004917C7">
          <w:rPr>
            <w:noProof/>
            <w:webHidden/>
          </w:rPr>
          <w:fldChar w:fldCharType="end"/>
        </w:r>
      </w:hyperlink>
    </w:p>
    <w:p w14:paraId="712757F3" w14:textId="77777777" w:rsidR="004917C7" w:rsidRDefault="00B045C2">
      <w:pPr>
        <w:pStyle w:val="24"/>
        <w:rPr>
          <w:rFonts w:asciiTheme="minorHAnsi" w:eastAsiaTheme="minorEastAsia" w:hAnsiTheme="minorHAnsi" w:cstheme="minorBidi"/>
          <w:noProof/>
          <w:sz w:val="22"/>
          <w:szCs w:val="22"/>
        </w:rPr>
      </w:pPr>
      <w:hyperlink w:anchor="_Toc515625005" w:history="1">
        <w:r w:rsidR="004917C7" w:rsidRPr="00F876CF">
          <w:rPr>
            <w:rStyle w:val="afff"/>
            <w:noProof/>
          </w:rPr>
          <w:t>10.2</w:t>
        </w:r>
        <w:r w:rsidR="004917C7">
          <w:rPr>
            <w:rFonts w:asciiTheme="minorHAnsi" w:eastAsiaTheme="minorEastAsia" w:hAnsiTheme="minorHAnsi" w:cstheme="minorBidi"/>
            <w:noProof/>
            <w:sz w:val="22"/>
            <w:szCs w:val="22"/>
          </w:rPr>
          <w:tab/>
        </w:r>
        <w:r w:rsidR="004917C7" w:rsidRPr="00F876CF">
          <w:rPr>
            <w:rStyle w:val="afff"/>
            <w:noProof/>
          </w:rPr>
          <w:t>Настройка доступных серий полисов</w:t>
        </w:r>
        <w:r w:rsidR="004917C7">
          <w:rPr>
            <w:noProof/>
            <w:webHidden/>
          </w:rPr>
          <w:tab/>
        </w:r>
        <w:r w:rsidR="004917C7">
          <w:rPr>
            <w:noProof/>
            <w:webHidden/>
          </w:rPr>
          <w:fldChar w:fldCharType="begin"/>
        </w:r>
        <w:r w:rsidR="004917C7">
          <w:rPr>
            <w:noProof/>
            <w:webHidden/>
          </w:rPr>
          <w:instrText xml:space="preserve"> PAGEREF _Toc515625005 \h </w:instrText>
        </w:r>
        <w:r w:rsidR="004917C7">
          <w:rPr>
            <w:noProof/>
            <w:webHidden/>
          </w:rPr>
        </w:r>
        <w:r w:rsidR="004917C7">
          <w:rPr>
            <w:noProof/>
            <w:webHidden/>
          </w:rPr>
          <w:fldChar w:fldCharType="separate"/>
        </w:r>
        <w:r w:rsidR="00CD1779">
          <w:rPr>
            <w:noProof/>
            <w:webHidden/>
          </w:rPr>
          <w:t>97</w:t>
        </w:r>
        <w:r w:rsidR="004917C7">
          <w:rPr>
            <w:noProof/>
            <w:webHidden/>
          </w:rPr>
          <w:fldChar w:fldCharType="end"/>
        </w:r>
      </w:hyperlink>
    </w:p>
    <w:p w14:paraId="0D660110" w14:textId="77777777" w:rsidR="004917C7" w:rsidRDefault="00B045C2">
      <w:pPr>
        <w:pStyle w:val="16"/>
        <w:rPr>
          <w:rFonts w:asciiTheme="minorHAnsi" w:eastAsiaTheme="minorEastAsia" w:hAnsiTheme="minorHAnsi" w:cstheme="minorBidi"/>
          <w:b w:val="0"/>
          <w:noProof/>
          <w:sz w:val="22"/>
          <w:szCs w:val="22"/>
        </w:rPr>
      </w:pPr>
      <w:hyperlink w:anchor="_Toc515625006" w:history="1">
        <w:r w:rsidR="004917C7" w:rsidRPr="00F876CF">
          <w:rPr>
            <w:rStyle w:val="afff"/>
            <w:noProof/>
          </w:rPr>
          <w:t>11</w:t>
        </w:r>
        <w:r w:rsidR="004917C7">
          <w:rPr>
            <w:rFonts w:asciiTheme="minorHAnsi" w:eastAsiaTheme="minorEastAsia" w:hAnsiTheme="minorHAnsi" w:cstheme="minorBidi"/>
            <w:b w:val="0"/>
            <w:noProof/>
            <w:sz w:val="22"/>
            <w:szCs w:val="22"/>
          </w:rPr>
          <w:tab/>
        </w:r>
        <w:r w:rsidR="004917C7" w:rsidRPr="00F876CF">
          <w:rPr>
            <w:rStyle w:val="afff"/>
            <w:noProof/>
          </w:rPr>
          <w:t>Настройка справочника «Обоснование направления»</w:t>
        </w:r>
        <w:r w:rsidR="004917C7">
          <w:rPr>
            <w:noProof/>
            <w:webHidden/>
          </w:rPr>
          <w:tab/>
        </w:r>
        <w:r w:rsidR="004917C7">
          <w:rPr>
            <w:noProof/>
            <w:webHidden/>
          </w:rPr>
          <w:fldChar w:fldCharType="begin"/>
        </w:r>
        <w:r w:rsidR="004917C7">
          <w:rPr>
            <w:noProof/>
            <w:webHidden/>
          </w:rPr>
          <w:instrText xml:space="preserve"> PAGEREF _Toc515625006 \h </w:instrText>
        </w:r>
        <w:r w:rsidR="004917C7">
          <w:rPr>
            <w:noProof/>
            <w:webHidden/>
          </w:rPr>
        </w:r>
        <w:r w:rsidR="004917C7">
          <w:rPr>
            <w:noProof/>
            <w:webHidden/>
          </w:rPr>
          <w:fldChar w:fldCharType="separate"/>
        </w:r>
        <w:r w:rsidR="00CD1779">
          <w:rPr>
            <w:noProof/>
            <w:webHidden/>
          </w:rPr>
          <w:t>99</w:t>
        </w:r>
        <w:r w:rsidR="004917C7">
          <w:rPr>
            <w:noProof/>
            <w:webHidden/>
          </w:rPr>
          <w:fldChar w:fldCharType="end"/>
        </w:r>
      </w:hyperlink>
    </w:p>
    <w:p w14:paraId="1D4378FD" w14:textId="77777777" w:rsidR="004917C7" w:rsidRDefault="00B045C2">
      <w:pPr>
        <w:pStyle w:val="16"/>
        <w:rPr>
          <w:rFonts w:asciiTheme="minorHAnsi" w:eastAsiaTheme="minorEastAsia" w:hAnsiTheme="minorHAnsi" w:cstheme="minorBidi"/>
          <w:b w:val="0"/>
          <w:noProof/>
          <w:sz w:val="22"/>
          <w:szCs w:val="22"/>
        </w:rPr>
      </w:pPr>
      <w:hyperlink w:anchor="_Toc515625007" w:history="1">
        <w:r w:rsidR="004917C7" w:rsidRPr="00F876CF">
          <w:rPr>
            <w:rStyle w:val="afff"/>
            <w:noProof/>
          </w:rPr>
          <w:t>12</w:t>
        </w:r>
        <w:r w:rsidR="004917C7">
          <w:rPr>
            <w:rFonts w:asciiTheme="minorHAnsi" w:eastAsiaTheme="minorEastAsia" w:hAnsiTheme="minorHAnsi" w:cstheme="minorBidi"/>
            <w:b w:val="0"/>
            <w:noProof/>
            <w:sz w:val="22"/>
            <w:szCs w:val="22"/>
          </w:rPr>
          <w:tab/>
        </w:r>
        <w:r w:rsidR="004917C7" w:rsidRPr="00F876CF">
          <w:rPr>
            <w:rStyle w:val="afff"/>
            <w:noProof/>
          </w:rPr>
          <w:t>Настройка справочника «Типы персональных документов»</w:t>
        </w:r>
        <w:r w:rsidR="004917C7">
          <w:rPr>
            <w:noProof/>
            <w:webHidden/>
          </w:rPr>
          <w:tab/>
        </w:r>
        <w:r w:rsidR="004917C7">
          <w:rPr>
            <w:noProof/>
            <w:webHidden/>
          </w:rPr>
          <w:fldChar w:fldCharType="begin"/>
        </w:r>
        <w:r w:rsidR="004917C7">
          <w:rPr>
            <w:noProof/>
            <w:webHidden/>
          </w:rPr>
          <w:instrText xml:space="preserve"> PAGEREF _Toc515625007 \h </w:instrText>
        </w:r>
        <w:r w:rsidR="004917C7">
          <w:rPr>
            <w:noProof/>
            <w:webHidden/>
          </w:rPr>
        </w:r>
        <w:r w:rsidR="004917C7">
          <w:rPr>
            <w:noProof/>
            <w:webHidden/>
          </w:rPr>
          <w:fldChar w:fldCharType="separate"/>
        </w:r>
        <w:r w:rsidR="00CD1779">
          <w:rPr>
            <w:noProof/>
            <w:webHidden/>
          </w:rPr>
          <w:t>100</w:t>
        </w:r>
        <w:r w:rsidR="004917C7">
          <w:rPr>
            <w:noProof/>
            <w:webHidden/>
          </w:rPr>
          <w:fldChar w:fldCharType="end"/>
        </w:r>
      </w:hyperlink>
    </w:p>
    <w:p w14:paraId="408541E6" w14:textId="77777777" w:rsidR="004917C7" w:rsidRDefault="00B045C2">
      <w:pPr>
        <w:pStyle w:val="16"/>
        <w:rPr>
          <w:rFonts w:asciiTheme="minorHAnsi" w:eastAsiaTheme="minorEastAsia" w:hAnsiTheme="minorHAnsi" w:cstheme="minorBidi"/>
          <w:b w:val="0"/>
          <w:noProof/>
          <w:sz w:val="22"/>
          <w:szCs w:val="22"/>
        </w:rPr>
      </w:pPr>
      <w:hyperlink w:anchor="_Toc515625008" w:history="1">
        <w:r w:rsidR="004917C7" w:rsidRPr="00F876CF">
          <w:rPr>
            <w:rStyle w:val="afff"/>
            <w:noProof/>
          </w:rPr>
          <w:t>13</w:t>
        </w:r>
        <w:r w:rsidR="004917C7">
          <w:rPr>
            <w:rFonts w:asciiTheme="minorHAnsi" w:eastAsiaTheme="minorEastAsia" w:hAnsiTheme="minorHAnsi" w:cstheme="minorBidi"/>
            <w:b w:val="0"/>
            <w:noProof/>
            <w:sz w:val="22"/>
            <w:szCs w:val="22"/>
          </w:rPr>
          <w:tab/>
        </w:r>
        <w:r w:rsidR="004917C7" w:rsidRPr="00F876CF">
          <w:rPr>
            <w:rStyle w:val="afff"/>
            <w:noProof/>
          </w:rPr>
          <w:t>Настройка шаблонов направления</w:t>
        </w:r>
        <w:r w:rsidR="004917C7">
          <w:rPr>
            <w:noProof/>
            <w:webHidden/>
          </w:rPr>
          <w:tab/>
        </w:r>
        <w:r w:rsidR="004917C7">
          <w:rPr>
            <w:noProof/>
            <w:webHidden/>
          </w:rPr>
          <w:fldChar w:fldCharType="begin"/>
        </w:r>
        <w:r w:rsidR="004917C7">
          <w:rPr>
            <w:noProof/>
            <w:webHidden/>
          </w:rPr>
          <w:instrText xml:space="preserve"> PAGEREF _Toc515625008 \h </w:instrText>
        </w:r>
        <w:r w:rsidR="004917C7">
          <w:rPr>
            <w:noProof/>
            <w:webHidden/>
          </w:rPr>
        </w:r>
        <w:r w:rsidR="004917C7">
          <w:rPr>
            <w:noProof/>
            <w:webHidden/>
          </w:rPr>
          <w:fldChar w:fldCharType="separate"/>
        </w:r>
        <w:r w:rsidR="00CD1779">
          <w:rPr>
            <w:noProof/>
            <w:webHidden/>
          </w:rPr>
          <w:t>102</w:t>
        </w:r>
        <w:r w:rsidR="004917C7">
          <w:rPr>
            <w:noProof/>
            <w:webHidden/>
          </w:rPr>
          <w:fldChar w:fldCharType="end"/>
        </w:r>
      </w:hyperlink>
    </w:p>
    <w:p w14:paraId="533DF30A" w14:textId="77777777" w:rsidR="004917C7" w:rsidRDefault="00B045C2">
      <w:pPr>
        <w:pStyle w:val="16"/>
        <w:rPr>
          <w:rFonts w:asciiTheme="minorHAnsi" w:eastAsiaTheme="minorEastAsia" w:hAnsiTheme="minorHAnsi" w:cstheme="minorBidi"/>
          <w:b w:val="0"/>
          <w:noProof/>
          <w:sz w:val="22"/>
          <w:szCs w:val="22"/>
        </w:rPr>
      </w:pPr>
      <w:hyperlink w:anchor="_Toc515625009" w:history="1">
        <w:r w:rsidR="004917C7" w:rsidRPr="00F876CF">
          <w:rPr>
            <w:rStyle w:val="afff"/>
            <w:noProof/>
          </w:rPr>
          <w:t>14</w:t>
        </w:r>
        <w:r w:rsidR="004917C7">
          <w:rPr>
            <w:rFonts w:asciiTheme="minorHAnsi" w:eastAsiaTheme="minorEastAsia" w:hAnsiTheme="minorHAnsi" w:cstheme="minorBidi"/>
            <w:b w:val="0"/>
            <w:noProof/>
            <w:sz w:val="22"/>
            <w:szCs w:val="22"/>
          </w:rPr>
          <w:tab/>
        </w:r>
        <w:r w:rsidR="004917C7" w:rsidRPr="00F876CF">
          <w:rPr>
            <w:rStyle w:val="afff"/>
            <w:noProof/>
          </w:rPr>
          <w:t>Настройка шаблонов моделей лечения</w:t>
        </w:r>
        <w:r w:rsidR="004917C7">
          <w:rPr>
            <w:noProof/>
            <w:webHidden/>
          </w:rPr>
          <w:tab/>
        </w:r>
        <w:r w:rsidR="004917C7">
          <w:rPr>
            <w:noProof/>
            <w:webHidden/>
          </w:rPr>
          <w:fldChar w:fldCharType="begin"/>
        </w:r>
        <w:r w:rsidR="004917C7">
          <w:rPr>
            <w:noProof/>
            <w:webHidden/>
          </w:rPr>
          <w:instrText xml:space="preserve"> PAGEREF _Toc515625009 \h </w:instrText>
        </w:r>
        <w:r w:rsidR="004917C7">
          <w:rPr>
            <w:noProof/>
            <w:webHidden/>
          </w:rPr>
        </w:r>
        <w:r w:rsidR="004917C7">
          <w:rPr>
            <w:noProof/>
            <w:webHidden/>
          </w:rPr>
          <w:fldChar w:fldCharType="separate"/>
        </w:r>
        <w:r w:rsidR="00CD1779">
          <w:rPr>
            <w:noProof/>
            <w:webHidden/>
          </w:rPr>
          <w:t>109</w:t>
        </w:r>
        <w:r w:rsidR="004917C7">
          <w:rPr>
            <w:noProof/>
            <w:webHidden/>
          </w:rPr>
          <w:fldChar w:fldCharType="end"/>
        </w:r>
      </w:hyperlink>
    </w:p>
    <w:p w14:paraId="0AA1A259" w14:textId="77777777" w:rsidR="004917C7" w:rsidRDefault="00B045C2">
      <w:pPr>
        <w:pStyle w:val="16"/>
        <w:rPr>
          <w:rFonts w:asciiTheme="minorHAnsi" w:eastAsiaTheme="minorEastAsia" w:hAnsiTheme="minorHAnsi" w:cstheme="minorBidi"/>
          <w:b w:val="0"/>
          <w:noProof/>
          <w:sz w:val="22"/>
          <w:szCs w:val="22"/>
        </w:rPr>
      </w:pPr>
      <w:hyperlink w:anchor="_Toc515625010" w:history="1">
        <w:r w:rsidR="004917C7" w:rsidRPr="00F876CF">
          <w:rPr>
            <w:rStyle w:val="afff"/>
            <w:noProof/>
          </w:rPr>
          <w:t>15</w:t>
        </w:r>
        <w:r w:rsidR="004917C7">
          <w:rPr>
            <w:rFonts w:asciiTheme="minorHAnsi" w:eastAsiaTheme="minorEastAsia" w:hAnsiTheme="minorHAnsi" w:cstheme="minorBidi"/>
            <w:b w:val="0"/>
            <w:noProof/>
            <w:sz w:val="22"/>
            <w:szCs w:val="22"/>
          </w:rPr>
          <w:tab/>
        </w:r>
        <w:r w:rsidR="004917C7" w:rsidRPr="00F876CF">
          <w:rPr>
            <w:rStyle w:val="afff"/>
            <w:noProof/>
          </w:rPr>
          <w:t>Настройка быстрого доступа к направительному диагнозу</w:t>
        </w:r>
        <w:r w:rsidR="004917C7">
          <w:rPr>
            <w:noProof/>
            <w:webHidden/>
          </w:rPr>
          <w:tab/>
        </w:r>
        <w:r w:rsidR="004917C7">
          <w:rPr>
            <w:noProof/>
            <w:webHidden/>
          </w:rPr>
          <w:fldChar w:fldCharType="begin"/>
        </w:r>
        <w:r w:rsidR="004917C7">
          <w:rPr>
            <w:noProof/>
            <w:webHidden/>
          </w:rPr>
          <w:instrText xml:space="preserve"> PAGEREF _Toc515625010 \h </w:instrText>
        </w:r>
        <w:r w:rsidR="004917C7">
          <w:rPr>
            <w:noProof/>
            <w:webHidden/>
          </w:rPr>
        </w:r>
        <w:r w:rsidR="004917C7">
          <w:rPr>
            <w:noProof/>
            <w:webHidden/>
          </w:rPr>
          <w:fldChar w:fldCharType="separate"/>
        </w:r>
        <w:r w:rsidR="00CD1779">
          <w:rPr>
            <w:noProof/>
            <w:webHidden/>
          </w:rPr>
          <w:t>110</w:t>
        </w:r>
        <w:r w:rsidR="004917C7">
          <w:rPr>
            <w:noProof/>
            <w:webHidden/>
          </w:rPr>
          <w:fldChar w:fldCharType="end"/>
        </w:r>
      </w:hyperlink>
    </w:p>
    <w:p w14:paraId="75DDF065" w14:textId="77777777" w:rsidR="004917C7" w:rsidRDefault="00B045C2">
      <w:pPr>
        <w:pStyle w:val="16"/>
        <w:rPr>
          <w:rFonts w:asciiTheme="minorHAnsi" w:eastAsiaTheme="minorEastAsia" w:hAnsiTheme="minorHAnsi" w:cstheme="minorBidi"/>
          <w:b w:val="0"/>
          <w:noProof/>
          <w:sz w:val="22"/>
          <w:szCs w:val="22"/>
        </w:rPr>
      </w:pPr>
      <w:hyperlink w:anchor="_Toc515625011" w:history="1">
        <w:r w:rsidR="004917C7" w:rsidRPr="00F876CF">
          <w:rPr>
            <w:rStyle w:val="afff"/>
            <w:noProof/>
          </w:rPr>
          <w:t>16</w:t>
        </w:r>
        <w:r w:rsidR="004917C7">
          <w:rPr>
            <w:rFonts w:asciiTheme="minorHAnsi" w:eastAsiaTheme="minorEastAsia" w:hAnsiTheme="minorHAnsi" w:cstheme="minorBidi"/>
            <w:b w:val="0"/>
            <w:noProof/>
            <w:sz w:val="22"/>
            <w:szCs w:val="22"/>
          </w:rPr>
          <w:tab/>
        </w:r>
        <w:r w:rsidR="004917C7" w:rsidRPr="00F876CF">
          <w:rPr>
            <w:rStyle w:val="afff"/>
            <w:noProof/>
          </w:rPr>
          <w:t>Настройка примечания к записи</w:t>
        </w:r>
        <w:r w:rsidR="004917C7">
          <w:rPr>
            <w:noProof/>
            <w:webHidden/>
          </w:rPr>
          <w:tab/>
        </w:r>
        <w:r w:rsidR="004917C7">
          <w:rPr>
            <w:noProof/>
            <w:webHidden/>
          </w:rPr>
          <w:fldChar w:fldCharType="begin"/>
        </w:r>
        <w:r w:rsidR="004917C7">
          <w:rPr>
            <w:noProof/>
            <w:webHidden/>
          </w:rPr>
          <w:instrText xml:space="preserve"> PAGEREF _Toc515625011 \h </w:instrText>
        </w:r>
        <w:r w:rsidR="004917C7">
          <w:rPr>
            <w:noProof/>
            <w:webHidden/>
          </w:rPr>
        </w:r>
        <w:r w:rsidR="004917C7">
          <w:rPr>
            <w:noProof/>
            <w:webHidden/>
          </w:rPr>
          <w:fldChar w:fldCharType="separate"/>
        </w:r>
        <w:r w:rsidR="00CD1779">
          <w:rPr>
            <w:noProof/>
            <w:webHidden/>
          </w:rPr>
          <w:t>115</w:t>
        </w:r>
        <w:r w:rsidR="004917C7">
          <w:rPr>
            <w:noProof/>
            <w:webHidden/>
          </w:rPr>
          <w:fldChar w:fldCharType="end"/>
        </w:r>
      </w:hyperlink>
    </w:p>
    <w:p w14:paraId="5E5C3825" w14:textId="77777777" w:rsidR="004917C7" w:rsidRDefault="00B045C2">
      <w:pPr>
        <w:pStyle w:val="16"/>
        <w:rPr>
          <w:rFonts w:asciiTheme="minorHAnsi" w:eastAsiaTheme="minorEastAsia" w:hAnsiTheme="minorHAnsi" w:cstheme="minorBidi"/>
          <w:b w:val="0"/>
          <w:noProof/>
          <w:sz w:val="22"/>
          <w:szCs w:val="22"/>
        </w:rPr>
      </w:pPr>
      <w:hyperlink w:anchor="_Toc515625012" w:history="1">
        <w:r w:rsidR="004917C7" w:rsidRPr="00F876CF">
          <w:rPr>
            <w:rStyle w:val="afff"/>
            <w:noProof/>
          </w:rPr>
          <w:t>17</w:t>
        </w:r>
        <w:r w:rsidR="004917C7">
          <w:rPr>
            <w:rFonts w:asciiTheme="minorHAnsi" w:eastAsiaTheme="minorEastAsia" w:hAnsiTheme="minorHAnsi" w:cstheme="minorBidi"/>
            <w:b w:val="0"/>
            <w:noProof/>
            <w:sz w:val="22"/>
            <w:szCs w:val="22"/>
          </w:rPr>
          <w:tab/>
        </w:r>
        <w:r w:rsidR="004917C7" w:rsidRPr="00F876CF">
          <w:rPr>
            <w:rStyle w:val="afff"/>
            <w:noProof/>
          </w:rPr>
          <w:t>Настройка информационного табло</w:t>
        </w:r>
        <w:r w:rsidR="004917C7">
          <w:rPr>
            <w:noProof/>
            <w:webHidden/>
          </w:rPr>
          <w:tab/>
        </w:r>
        <w:r w:rsidR="004917C7">
          <w:rPr>
            <w:noProof/>
            <w:webHidden/>
          </w:rPr>
          <w:fldChar w:fldCharType="begin"/>
        </w:r>
        <w:r w:rsidR="004917C7">
          <w:rPr>
            <w:noProof/>
            <w:webHidden/>
          </w:rPr>
          <w:instrText xml:space="preserve"> PAGEREF _Toc515625012 \h </w:instrText>
        </w:r>
        <w:r w:rsidR="004917C7">
          <w:rPr>
            <w:noProof/>
            <w:webHidden/>
          </w:rPr>
        </w:r>
        <w:r w:rsidR="004917C7">
          <w:rPr>
            <w:noProof/>
            <w:webHidden/>
          </w:rPr>
          <w:fldChar w:fldCharType="separate"/>
        </w:r>
        <w:r w:rsidR="00CD1779">
          <w:rPr>
            <w:noProof/>
            <w:webHidden/>
          </w:rPr>
          <w:t>118</w:t>
        </w:r>
        <w:r w:rsidR="004917C7">
          <w:rPr>
            <w:noProof/>
            <w:webHidden/>
          </w:rPr>
          <w:fldChar w:fldCharType="end"/>
        </w:r>
      </w:hyperlink>
    </w:p>
    <w:p w14:paraId="12E2BB09" w14:textId="77777777" w:rsidR="004917C7" w:rsidRDefault="00B045C2">
      <w:pPr>
        <w:pStyle w:val="16"/>
        <w:rPr>
          <w:rFonts w:asciiTheme="minorHAnsi" w:eastAsiaTheme="minorEastAsia" w:hAnsiTheme="minorHAnsi" w:cstheme="minorBidi"/>
          <w:b w:val="0"/>
          <w:noProof/>
          <w:sz w:val="22"/>
          <w:szCs w:val="22"/>
        </w:rPr>
      </w:pPr>
      <w:hyperlink w:anchor="_Toc515625013" w:history="1">
        <w:r w:rsidR="004917C7" w:rsidRPr="00F876CF">
          <w:rPr>
            <w:rStyle w:val="afff"/>
            <w:noProof/>
          </w:rPr>
          <w:t>18</w:t>
        </w:r>
        <w:r w:rsidR="004917C7">
          <w:rPr>
            <w:rFonts w:asciiTheme="minorHAnsi" w:eastAsiaTheme="minorEastAsia" w:hAnsiTheme="minorHAnsi" w:cstheme="minorBidi"/>
            <w:b w:val="0"/>
            <w:noProof/>
            <w:sz w:val="22"/>
            <w:szCs w:val="22"/>
          </w:rPr>
          <w:tab/>
        </w:r>
        <w:r w:rsidR="004917C7" w:rsidRPr="00F876CF">
          <w:rPr>
            <w:rStyle w:val="afff"/>
            <w:noProof/>
          </w:rPr>
          <w:t>Настройка отчетов</w:t>
        </w:r>
        <w:r w:rsidR="004917C7">
          <w:rPr>
            <w:noProof/>
            <w:webHidden/>
          </w:rPr>
          <w:tab/>
        </w:r>
        <w:r w:rsidR="004917C7">
          <w:rPr>
            <w:noProof/>
            <w:webHidden/>
          </w:rPr>
          <w:fldChar w:fldCharType="begin"/>
        </w:r>
        <w:r w:rsidR="004917C7">
          <w:rPr>
            <w:noProof/>
            <w:webHidden/>
          </w:rPr>
          <w:instrText xml:space="preserve"> PAGEREF _Toc515625013 \h </w:instrText>
        </w:r>
        <w:r w:rsidR="004917C7">
          <w:rPr>
            <w:noProof/>
            <w:webHidden/>
          </w:rPr>
        </w:r>
        <w:r w:rsidR="004917C7">
          <w:rPr>
            <w:noProof/>
            <w:webHidden/>
          </w:rPr>
          <w:fldChar w:fldCharType="separate"/>
        </w:r>
        <w:r w:rsidR="00CD1779">
          <w:rPr>
            <w:noProof/>
            <w:webHidden/>
          </w:rPr>
          <w:t>120</w:t>
        </w:r>
        <w:r w:rsidR="004917C7">
          <w:rPr>
            <w:noProof/>
            <w:webHidden/>
          </w:rPr>
          <w:fldChar w:fldCharType="end"/>
        </w:r>
      </w:hyperlink>
    </w:p>
    <w:p w14:paraId="1F2E08B6" w14:textId="77777777" w:rsidR="004917C7" w:rsidRDefault="00B045C2">
      <w:pPr>
        <w:pStyle w:val="24"/>
        <w:rPr>
          <w:rFonts w:asciiTheme="minorHAnsi" w:eastAsiaTheme="minorEastAsia" w:hAnsiTheme="minorHAnsi" w:cstheme="minorBidi"/>
          <w:noProof/>
          <w:sz w:val="22"/>
          <w:szCs w:val="22"/>
        </w:rPr>
      </w:pPr>
      <w:hyperlink w:anchor="_Toc515625014" w:history="1">
        <w:r w:rsidR="004917C7" w:rsidRPr="00F876CF">
          <w:rPr>
            <w:rStyle w:val="afff"/>
            <w:noProof/>
          </w:rPr>
          <w:t>18.1</w:t>
        </w:r>
        <w:r w:rsidR="004917C7">
          <w:rPr>
            <w:rFonts w:asciiTheme="minorHAnsi" w:eastAsiaTheme="minorEastAsia" w:hAnsiTheme="minorHAnsi" w:cstheme="minorBidi"/>
            <w:noProof/>
            <w:sz w:val="22"/>
            <w:szCs w:val="22"/>
          </w:rPr>
          <w:tab/>
        </w:r>
        <w:r w:rsidR="004917C7" w:rsidRPr="00F876CF">
          <w:rPr>
            <w:rStyle w:val="afff"/>
            <w:noProof/>
          </w:rPr>
          <w:t>Настройка отчетов для печати карты пациента из регистратуры</w:t>
        </w:r>
        <w:r w:rsidR="004917C7">
          <w:rPr>
            <w:noProof/>
            <w:webHidden/>
          </w:rPr>
          <w:tab/>
        </w:r>
        <w:r w:rsidR="004917C7">
          <w:rPr>
            <w:noProof/>
            <w:webHidden/>
          </w:rPr>
          <w:fldChar w:fldCharType="begin"/>
        </w:r>
        <w:r w:rsidR="004917C7">
          <w:rPr>
            <w:noProof/>
            <w:webHidden/>
          </w:rPr>
          <w:instrText xml:space="preserve"> PAGEREF _Toc515625014 \h </w:instrText>
        </w:r>
        <w:r w:rsidR="004917C7">
          <w:rPr>
            <w:noProof/>
            <w:webHidden/>
          </w:rPr>
        </w:r>
        <w:r w:rsidR="004917C7">
          <w:rPr>
            <w:noProof/>
            <w:webHidden/>
          </w:rPr>
          <w:fldChar w:fldCharType="separate"/>
        </w:r>
        <w:r w:rsidR="00CD1779">
          <w:rPr>
            <w:noProof/>
            <w:webHidden/>
          </w:rPr>
          <w:t>122</w:t>
        </w:r>
        <w:r w:rsidR="004917C7">
          <w:rPr>
            <w:noProof/>
            <w:webHidden/>
          </w:rPr>
          <w:fldChar w:fldCharType="end"/>
        </w:r>
      </w:hyperlink>
    </w:p>
    <w:p w14:paraId="4410E9AF" w14:textId="77777777" w:rsidR="004917C7" w:rsidRDefault="00B045C2">
      <w:pPr>
        <w:pStyle w:val="34"/>
        <w:rPr>
          <w:rFonts w:asciiTheme="minorHAnsi" w:eastAsiaTheme="minorEastAsia" w:hAnsiTheme="minorHAnsi" w:cstheme="minorBidi"/>
          <w:i w:val="0"/>
          <w:iCs w:val="0"/>
          <w:noProof/>
          <w:sz w:val="22"/>
          <w:szCs w:val="22"/>
        </w:rPr>
      </w:pPr>
      <w:hyperlink w:anchor="_Toc515625015" w:history="1">
        <w:r w:rsidR="004917C7" w:rsidRPr="00F876CF">
          <w:rPr>
            <w:rStyle w:val="afff"/>
            <w:noProof/>
          </w:rPr>
          <w:t>18.1.1</w:t>
        </w:r>
        <w:r w:rsidR="004917C7">
          <w:rPr>
            <w:rFonts w:asciiTheme="minorHAnsi" w:eastAsiaTheme="minorEastAsia" w:hAnsiTheme="minorHAnsi" w:cstheme="minorBidi"/>
            <w:i w:val="0"/>
            <w:iCs w:val="0"/>
            <w:noProof/>
            <w:sz w:val="22"/>
            <w:szCs w:val="22"/>
          </w:rPr>
          <w:tab/>
        </w:r>
        <w:r w:rsidR="004917C7" w:rsidRPr="00F876CF">
          <w:rPr>
            <w:rStyle w:val="afff"/>
            <w:noProof/>
          </w:rPr>
          <w:t>Настройка дополнительного словаря</w:t>
        </w:r>
        <w:r w:rsidR="004917C7">
          <w:rPr>
            <w:noProof/>
            <w:webHidden/>
          </w:rPr>
          <w:tab/>
        </w:r>
        <w:r w:rsidR="004917C7">
          <w:rPr>
            <w:noProof/>
            <w:webHidden/>
          </w:rPr>
          <w:fldChar w:fldCharType="begin"/>
        </w:r>
        <w:r w:rsidR="004917C7">
          <w:rPr>
            <w:noProof/>
            <w:webHidden/>
          </w:rPr>
          <w:instrText xml:space="preserve"> PAGEREF _Toc515625015 \h </w:instrText>
        </w:r>
        <w:r w:rsidR="004917C7">
          <w:rPr>
            <w:noProof/>
            <w:webHidden/>
          </w:rPr>
        </w:r>
        <w:r w:rsidR="004917C7">
          <w:rPr>
            <w:noProof/>
            <w:webHidden/>
          </w:rPr>
          <w:fldChar w:fldCharType="separate"/>
        </w:r>
        <w:r w:rsidR="00CD1779">
          <w:rPr>
            <w:noProof/>
            <w:webHidden/>
          </w:rPr>
          <w:t>122</w:t>
        </w:r>
        <w:r w:rsidR="004917C7">
          <w:rPr>
            <w:noProof/>
            <w:webHidden/>
          </w:rPr>
          <w:fldChar w:fldCharType="end"/>
        </w:r>
      </w:hyperlink>
    </w:p>
    <w:p w14:paraId="57E1C7EC" w14:textId="77777777" w:rsidR="004917C7" w:rsidRDefault="00B045C2">
      <w:pPr>
        <w:pStyle w:val="34"/>
        <w:rPr>
          <w:rFonts w:asciiTheme="minorHAnsi" w:eastAsiaTheme="minorEastAsia" w:hAnsiTheme="minorHAnsi" w:cstheme="minorBidi"/>
          <w:i w:val="0"/>
          <w:iCs w:val="0"/>
          <w:noProof/>
          <w:sz w:val="22"/>
          <w:szCs w:val="22"/>
        </w:rPr>
      </w:pPr>
      <w:hyperlink w:anchor="_Toc515625016" w:history="1">
        <w:r w:rsidR="004917C7" w:rsidRPr="00F876CF">
          <w:rPr>
            <w:rStyle w:val="afff"/>
            <w:noProof/>
          </w:rPr>
          <w:t>18.1.2</w:t>
        </w:r>
        <w:r w:rsidR="004917C7">
          <w:rPr>
            <w:rFonts w:asciiTheme="minorHAnsi" w:eastAsiaTheme="minorEastAsia" w:hAnsiTheme="minorHAnsi" w:cstheme="minorBidi"/>
            <w:i w:val="0"/>
            <w:iCs w:val="0"/>
            <w:noProof/>
            <w:sz w:val="22"/>
            <w:szCs w:val="22"/>
          </w:rPr>
          <w:tab/>
        </w:r>
        <w:r w:rsidR="004917C7" w:rsidRPr="00F876CF">
          <w:rPr>
            <w:rStyle w:val="afff"/>
            <w:noProof/>
          </w:rPr>
          <w:t>Настройка системной опции</w:t>
        </w:r>
        <w:r w:rsidR="004917C7">
          <w:rPr>
            <w:noProof/>
            <w:webHidden/>
          </w:rPr>
          <w:tab/>
        </w:r>
        <w:r w:rsidR="004917C7">
          <w:rPr>
            <w:noProof/>
            <w:webHidden/>
          </w:rPr>
          <w:fldChar w:fldCharType="begin"/>
        </w:r>
        <w:r w:rsidR="004917C7">
          <w:rPr>
            <w:noProof/>
            <w:webHidden/>
          </w:rPr>
          <w:instrText xml:space="preserve"> PAGEREF _Toc515625016 \h </w:instrText>
        </w:r>
        <w:r w:rsidR="004917C7">
          <w:rPr>
            <w:noProof/>
            <w:webHidden/>
          </w:rPr>
        </w:r>
        <w:r w:rsidR="004917C7">
          <w:rPr>
            <w:noProof/>
            <w:webHidden/>
          </w:rPr>
          <w:fldChar w:fldCharType="separate"/>
        </w:r>
        <w:r w:rsidR="00CD1779">
          <w:rPr>
            <w:noProof/>
            <w:webHidden/>
          </w:rPr>
          <w:t>124</w:t>
        </w:r>
        <w:r w:rsidR="004917C7">
          <w:rPr>
            <w:noProof/>
            <w:webHidden/>
          </w:rPr>
          <w:fldChar w:fldCharType="end"/>
        </w:r>
      </w:hyperlink>
    </w:p>
    <w:p w14:paraId="0BBF916A" w14:textId="77777777" w:rsidR="004917C7" w:rsidRDefault="00B045C2">
      <w:pPr>
        <w:pStyle w:val="24"/>
        <w:rPr>
          <w:rFonts w:asciiTheme="minorHAnsi" w:eastAsiaTheme="minorEastAsia" w:hAnsiTheme="minorHAnsi" w:cstheme="minorBidi"/>
          <w:noProof/>
          <w:sz w:val="22"/>
          <w:szCs w:val="22"/>
        </w:rPr>
      </w:pPr>
      <w:hyperlink w:anchor="_Toc515625017" w:history="1">
        <w:r w:rsidR="004917C7" w:rsidRPr="00F876CF">
          <w:rPr>
            <w:rStyle w:val="afff"/>
            <w:noProof/>
          </w:rPr>
          <w:t>18.2</w:t>
        </w:r>
        <w:r w:rsidR="004917C7">
          <w:rPr>
            <w:rFonts w:asciiTheme="minorHAnsi" w:eastAsiaTheme="minorEastAsia" w:hAnsiTheme="minorHAnsi" w:cstheme="minorBidi"/>
            <w:noProof/>
            <w:sz w:val="22"/>
            <w:szCs w:val="22"/>
          </w:rPr>
          <w:tab/>
        </w:r>
        <w:r w:rsidR="004917C7" w:rsidRPr="00F876CF">
          <w:rPr>
            <w:rStyle w:val="afff"/>
            <w:noProof/>
          </w:rPr>
          <w:t>Настройка отчета «Медицинская карта ортодонтического пациента»</w:t>
        </w:r>
        <w:r w:rsidR="004917C7">
          <w:rPr>
            <w:noProof/>
            <w:webHidden/>
          </w:rPr>
          <w:tab/>
        </w:r>
        <w:r w:rsidR="004917C7">
          <w:rPr>
            <w:noProof/>
            <w:webHidden/>
          </w:rPr>
          <w:fldChar w:fldCharType="begin"/>
        </w:r>
        <w:r w:rsidR="004917C7">
          <w:rPr>
            <w:noProof/>
            <w:webHidden/>
          </w:rPr>
          <w:instrText xml:space="preserve"> PAGEREF _Toc515625017 \h </w:instrText>
        </w:r>
        <w:r w:rsidR="004917C7">
          <w:rPr>
            <w:noProof/>
            <w:webHidden/>
          </w:rPr>
        </w:r>
        <w:r w:rsidR="004917C7">
          <w:rPr>
            <w:noProof/>
            <w:webHidden/>
          </w:rPr>
          <w:fldChar w:fldCharType="separate"/>
        </w:r>
        <w:r w:rsidR="00CD1779">
          <w:rPr>
            <w:noProof/>
            <w:webHidden/>
          </w:rPr>
          <w:t>127</w:t>
        </w:r>
        <w:r w:rsidR="004917C7">
          <w:rPr>
            <w:noProof/>
            <w:webHidden/>
          </w:rPr>
          <w:fldChar w:fldCharType="end"/>
        </w:r>
      </w:hyperlink>
    </w:p>
    <w:p w14:paraId="4F3A3978" w14:textId="77777777" w:rsidR="004917C7" w:rsidRDefault="00B045C2">
      <w:pPr>
        <w:pStyle w:val="34"/>
        <w:rPr>
          <w:rFonts w:asciiTheme="minorHAnsi" w:eastAsiaTheme="minorEastAsia" w:hAnsiTheme="minorHAnsi" w:cstheme="minorBidi"/>
          <w:i w:val="0"/>
          <w:iCs w:val="0"/>
          <w:noProof/>
          <w:sz w:val="22"/>
          <w:szCs w:val="22"/>
        </w:rPr>
      </w:pPr>
      <w:hyperlink w:anchor="_Toc515625018" w:history="1">
        <w:r w:rsidR="004917C7" w:rsidRPr="00F876CF">
          <w:rPr>
            <w:rStyle w:val="afff"/>
            <w:noProof/>
          </w:rPr>
          <w:t>18.2.1</w:t>
        </w:r>
        <w:r w:rsidR="004917C7">
          <w:rPr>
            <w:rFonts w:asciiTheme="minorHAnsi" w:eastAsiaTheme="minorEastAsia" w:hAnsiTheme="minorHAnsi" w:cstheme="minorBidi"/>
            <w:i w:val="0"/>
            <w:iCs w:val="0"/>
            <w:noProof/>
            <w:sz w:val="22"/>
            <w:szCs w:val="22"/>
          </w:rPr>
          <w:tab/>
        </w:r>
        <w:r w:rsidR="004917C7" w:rsidRPr="00F876CF">
          <w:rPr>
            <w:rStyle w:val="afff"/>
            <w:noProof/>
          </w:rPr>
          <w:t>Настройка дополнительного словаря</w:t>
        </w:r>
        <w:r w:rsidR="004917C7">
          <w:rPr>
            <w:noProof/>
            <w:webHidden/>
          </w:rPr>
          <w:tab/>
        </w:r>
        <w:r w:rsidR="004917C7">
          <w:rPr>
            <w:noProof/>
            <w:webHidden/>
          </w:rPr>
          <w:fldChar w:fldCharType="begin"/>
        </w:r>
        <w:r w:rsidR="004917C7">
          <w:rPr>
            <w:noProof/>
            <w:webHidden/>
          </w:rPr>
          <w:instrText xml:space="preserve"> PAGEREF _Toc515625018 \h </w:instrText>
        </w:r>
        <w:r w:rsidR="004917C7">
          <w:rPr>
            <w:noProof/>
            <w:webHidden/>
          </w:rPr>
        </w:r>
        <w:r w:rsidR="004917C7">
          <w:rPr>
            <w:noProof/>
            <w:webHidden/>
          </w:rPr>
          <w:fldChar w:fldCharType="separate"/>
        </w:r>
        <w:r w:rsidR="00CD1779">
          <w:rPr>
            <w:noProof/>
            <w:webHidden/>
          </w:rPr>
          <w:t>127</w:t>
        </w:r>
        <w:r w:rsidR="004917C7">
          <w:rPr>
            <w:noProof/>
            <w:webHidden/>
          </w:rPr>
          <w:fldChar w:fldCharType="end"/>
        </w:r>
      </w:hyperlink>
    </w:p>
    <w:p w14:paraId="07BB7FA6" w14:textId="77777777" w:rsidR="004917C7" w:rsidRDefault="00B045C2">
      <w:pPr>
        <w:pStyle w:val="34"/>
        <w:rPr>
          <w:rFonts w:asciiTheme="minorHAnsi" w:eastAsiaTheme="minorEastAsia" w:hAnsiTheme="minorHAnsi" w:cstheme="minorBidi"/>
          <w:i w:val="0"/>
          <w:iCs w:val="0"/>
          <w:noProof/>
          <w:sz w:val="22"/>
          <w:szCs w:val="22"/>
        </w:rPr>
      </w:pPr>
      <w:hyperlink w:anchor="_Toc515625019" w:history="1">
        <w:r w:rsidR="004917C7" w:rsidRPr="00F876CF">
          <w:rPr>
            <w:rStyle w:val="afff"/>
            <w:noProof/>
          </w:rPr>
          <w:t>18.2.2</w:t>
        </w:r>
        <w:r w:rsidR="004917C7">
          <w:rPr>
            <w:rFonts w:asciiTheme="minorHAnsi" w:eastAsiaTheme="minorEastAsia" w:hAnsiTheme="minorHAnsi" w:cstheme="minorBidi"/>
            <w:i w:val="0"/>
            <w:iCs w:val="0"/>
            <w:noProof/>
            <w:sz w:val="22"/>
            <w:szCs w:val="22"/>
          </w:rPr>
          <w:tab/>
        </w:r>
        <w:r w:rsidR="004917C7" w:rsidRPr="00F876CF">
          <w:rPr>
            <w:rStyle w:val="afff"/>
            <w:noProof/>
          </w:rPr>
          <w:t>Настройка справочника «Социальные положения»</w:t>
        </w:r>
        <w:r w:rsidR="004917C7">
          <w:rPr>
            <w:noProof/>
            <w:webHidden/>
          </w:rPr>
          <w:tab/>
        </w:r>
        <w:r w:rsidR="004917C7">
          <w:rPr>
            <w:noProof/>
            <w:webHidden/>
          </w:rPr>
          <w:fldChar w:fldCharType="begin"/>
        </w:r>
        <w:r w:rsidR="004917C7">
          <w:rPr>
            <w:noProof/>
            <w:webHidden/>
          </w:rPr>
          <w:instrText xml:space="preserve"> PAGEREF _Toc515625019 \h </w:instrText>
        </w:r>
        <w:r w:rsidR="004917C7">
          <w:rPr>
            <w:noProof/>
            <w:webHidden/>
          </w:rPr>
        </w:r>
        <w:r w:rsidR="004917C7">
          <w:rPr>
            <w:noProof/>
            <w:webHidden/>
          </w:rPr>
          <w:fldChar w:fldCharType="separate"/>
        </w:r>
        <w:r w:rsidR="00CD1779">
          <w:rPr>
            <w:noProof/>
            <w:webHidden/>
          </w:rPr>
          <w:t>128</w:t>
        </w:r>
        <w:r w:rsidR="004917C7">
          <w:rPr>
            <w:noProof/>
            <w:webHidden/>
          </w:rPr>
          <w:fldChar w:fldCharType="end"/>
        </w:r>
      </w:hyperlink>
    </w:p>
    <w:p w14:paraId="3F1CA89F" w14:textId="77777777" w:rsidR="004917C7" w:rsidRDefault="00B045C2">
      <w:pPr>
        <w:pStyle w:val="34"/>
        <w:rPr>
          <w:rFonts w:asciiTheme="minorHAnsi" w:eastAsiaTheme="minorEastAsia" w:hAnsiTheme="minorHAnsi" w:cstheme="minorBidi"/>
          <w:i w:val="0"/>
          <w:iCs w:val="0"/>
          <w:noProof/>
          <w:sz w:val="22"/>
          <w:szCs w:val="22"/>
        </w:rPr>
      </w:pPr>
      <w:hyperlink w:anchor="_Toc515625020" w:history="1">
        <w:r w:rsidR="004917C7" w:rsidRPr="00F876CF">
          <w:rPr>
            <w:rStyle w:val="afff"/>
            <w:noProof/>
          </w:rPr>
          <w:t>18.2.3</w:t>
        </w:r>
        <w:r w:rsidR="004917C7">
          <w:rPr>
            <w:rFonts w:asciiTheme="minorHAnsi" w:eastAsiaTheme="minorEastAsia" w:hAnsiTheme="minorHAnsi" w:cstheme="minorBidi"/>
            <w:i w:val="0"/>
            <w:iCs w:val="0"/>
            <w:noProof/>
            <w:sz w:val="22"/>
            <w:szCs w:val="22"/>
          </w:rPr>
          <w:tab/>
        </w:r>
        <w:r w:rsidR="004917C7" w:rsidRPr="00F876CF">
          <w:rPr>
            <w:rStyle w:val="afff"/>
            <w:noProof/>
          </w:rPr>
          <w:t>Настройка реквизитов ЛПУ</w:t>
        </w:r>
        <w:r w:rsidR="004917C7">
          <w:rPr>
            <w:noProof/>
            <w:webHidden/>
          </w:rPr>
          <w:tab/>
        </w:r>
        <w:r w:rsidR="004917C7">
          <w:rPr>
            <w:noProof/>
            <w:webHidden/>
          </w:rPr>
          <w:fldChar w:fldCharType="begin"/>
        </w:r>
        <w:r w:rsidR="004917C7">
          <w:rPr>
            <w:noProof/>
            <w:webHidden/>
          </w:rPr>
          <w:instrText xml:space="preserve"> PAGEREF _Toc515625020 \h </w:instrText>
        </w:r>
        <w:r w:rsidR="004917C7">
          <w:rPr>
            <w:noProof/>
            <w:webHidden/>
          </w:rPr>
        </w:r>
        <w:r w:rsidR="004917C7">
          <w:rPr>
            <w:noProof/>
            <w:webHidden/>
          </w:rPr>
          <w:fldChar w:fldCharType="separate"/>
        </w:r>
        <w:r w:rsidR="00CD1779">
          <w:rPr>
            <w:noProof/>
            <w:webHidden/>
          </w:rPr>
          <w:t>129</w:t>
        </w:r>
        <w:r w:rsidR="004917C7">
          <w:rPr>
            <w:noProof/>
            <w:webHidden/>
          </w:rPr>
          <w:fldChar w:fldCharType="end"/>
        </w:r>
      </w:hyperlink>
    </w:p>
    <w:p w14:paraId="497DA0C5" w14:textId="77777777" w:rsidR="004917C7" w:rsidRDefault="00B045C2">
      <w:pPr>
        <w:pStyle w:val="24"/>
        <w:rPr>
          <w:rFonts w:asciiTheme="minorHAnsi" w:eastAsiaTheme="minorEastAsia" w:hAnsiTheme="minorHAnsi" w:cstheme="minorBidi"/>
          <w:noProof/>
          <w:sz w:val="22"/>
          <w:szCs w:val="22"/>
        </w:rPr>
      </w:pPr>
      <w:hyperlink w:anchor="_Toc515625021" w:history="1">
        <w:r w:rsidR="004917C7" w:rsidRPr="00F876CF">
          <w:rPr>
            <w:rStyle w:val="afff"/>
            <w:noProof/>
          </w:rPr>
          <w:t>18.3</w:t>
        </w:r>
        <w:r w:rsidR="004917C7">
          <w:rPr>
            <w:rFonts w:asciiTheme="minorHAnsi" w:eastAsiaTheme="minorEastAsia" w:hAnsiTheme="minorHAnsi" w:cstheme="minorBidi"/>
            <w:noProof/>
            <w:sz w:val="22"/>
            <w:szCs w:val="22"/>
          </w:rPr>
          <w:tab/>
        </w:r>
        <w:r w:rsidR="004917C7" w:rsidRPr="00F876CF">
          <w:rPr>
            <w:rStyle w:val="afff"/>
            <w:noProof/>
          </w:rPr>
          <w:t>Настройка отчета «Журнал записей (графики)»</w:t>
        </w:r>
        <w:r w:rsidR="004917C7">
          <w:rPr>
            <w:noProof/>
            <w:webHidden/>
          </w:rPr>
          <w:tab/>
        </w:r>
        <w:r w:rsidR="004917C7">
          <w:rPr>
            <w:noProof/>
            <w:webHidden/>
          </w:rPr>
          <w:fldChar w:fldCharType="begin"/>
        </w:r>
        <w:r w:rsidR="004917C7">
          <w:rPr>
            <w:noProof/>
            <w:webHidden/>
          </w:rPr>
          <w:instrText xml:space="preserve"> PAGEREF _Toc515625021 \h </w:instrText>
        </w:r>
        <w:r w:rsidR="004917C7">
          <w:rPr>
            <w:noProof/>
            <w:webHidden/>
          </w:rPr>
        </w:r>
        <w:r w:rsidR="004917C7">
          <w:rPr>
            <w:noProof/>
            <w:webHidden/>
          </w:rPr>
          <w:fldChar w:fldCharType="separate"/>
        </w:r>
        <w:r w:rsidR="00CD1779">
          <w:rPr>
            <w:noProof/>
            <w:webHidden/>
          </w:rPr>
          <w:t>131</w:t>
        </w:r>
        <w:r w:rsidR="004917C7">
          <w:rPr>
            <w:noProof/>
            <w:webHidden/>
          </w:rPr>
          <w:fldChar w:fldCharType="end"/>
        </w:r>
      </w:hyperlink>
    </w:p>
    <w:p w14:paraId="5E593414" w14:textId="77777777" w:rsidR="005F0B50" w:rsidRPr="005F0B50" w:rsidRDefault="00604FD9" w:rsidP="005F0B50">
      <w:pPr>
        <w:rPr>
          <w:lang w:eastAsia="en-US"/>
        </w:rPr>
      </w:pPr>
      <w:r>
        <w:rPr>
          <w:lang w:eastAsia="en-US"/>
        </w:rPr>
        <w:fldChar w:fldCharType="end"/>
      </w:r>
    </w:p>
    <w:p w14:paraId="1F2FC86C" w14:textId="77777777" w:rsidR="00643969" w:rsidRDefault="00C5561B" w:rsidP="00C5561B">
      <w:pPr>
        <w:pStyle w:val="12"/>
        <w:numPr>
          <w:ilvl w:val="0"/>
          <w:numId w:val="0"/>
        </w:numPr>
        <w:ind w:left="720"/>
      </w:pPr>
      <w:bookmarkStart w:id="1" w:name="_Toc515624957"/>
      <w:r>
        <w:lastRenderedPageBreak/>
        <w:t>Перечень терминов и сокращений</w:t>
      </w:r>
      <w:bookmarkEnd w:id="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4"/>
        <w:gridCol w:w="7497"/>
      </w:tblGrid>
      <w:tr w:rsidR="009938AC" w14:paraId="511D53BF" w14:textId="77777777" w:rsidTr="00C5561B">
        <w:tc>
          <w:tcPr>
            <w:tcW w:w="1403" w:type="pct"/>
            <w:shd w:val="clear" w:color="auto" w:fill="auto"/>
          </w:tcPr>
          <w:p w14:paraId="072892F5" w14:textId="77777777" w:rsidR="009938AC" w:rsidRPr="00C5561B" w:rsidRDefault="009938AC" w:rsidP="00C5561B">
            <w:pPr>
              <w:pStyle w:val="phtablecolcaption"/>
            </w:pPr>
            <w:r w:rsidRPr="00C5561B">
              <w:t>Термин, сокращение</w:t>
            </w:r>
          </w:p>
        </w:tc>
        <w:tc>
          <w:tcPr>
            <w:tcW w:w="3597" w:type="pct"/>
            <w:shd w:val="clear" w:color="auto" w:fill="auto"/>
          </w:tcPr>
          <w:p w14:paraId="3A9A6B90" w14:textId="77777777" w:rsidR="009938AC" w:rsidRPr="00C5561B" w:rsidRDefault="009938AC" w:rsidP="00C5561B">
            <w:pPr>
              <w:pStyle w:val="phtablecolcaption"/>
            </w:pPr>
            <w:r w:rsidRPr="00C5561B">
              <w:t>Определение</w:t>
            </w:r>
          </w:p>
        </w:tc>
      </w:tr>
      <w:tr w:rsidR="00615358" w14:paraId="2DF94B4F" w14:textId="77777777" w:rsidTr="00C5561B">
        <w:tc>
          <w:tcPr>
            <w:tcW w:w="1403" w:type="pct"/>
            <w:shd w:val="clear" w:color="auto" w:fill="auto"/>
          </w:tcPr>
          <w:p w14:paraId="09411C06" w14:textId="4374DF66" w:rsidR="00615358" w:rsidRPr="00C5561B" w:rsidRDefault="00615358" w:rsidP="00903C11">
            <w:pPr>
              <w:pStyle w:val="phtablecellleft"/>
            </w:pPr>
            <w:r>
              <w:t>АРМ</w:t>
            </w:r>
          </w:p>
        </w:tc>
        <w:tc>
          <w:tcPr>
            <w:tcW w:w="3597" w:type="pct"/>
            <w:shd w:val="clear" w:color="auto" w:fill="auto"/>
          </w:tcPr>
          <w:p w14:paraId="21DCC835" w14:textId="75AB345A" w:rsidR="00615358" w:rsidRPr="00C5561B" w:rsidRDefault="00615358" w:rsidP="00903C11">
            <w:pPr>
              <w:pStyle w:val="phtablecellleft"/>
            </w:pPr>
            <w:r>
              <w:t>Автоматизированное рабочее место</w:t>
            </w:r>
          </w:p>
        </w:tc>
      </w:tr>
      <w:tr w:rsidR="009938AC" w14:paraId="5D66C747" w14:textId="77777777" w:rsidTr="00C5561B">
        <w:tc>
          <w:tcPr>
            <w:tcW w:w="1403" w:type="pct"/>
          </w:tcPr>
          <w:p w14:paraId="6D229775" w14:textId="77777777" w:rsidR="009938AC" w:rsidRPr="002B6530" w:rsidRDefault="009938AC" w:rsidP="002B6530">
            <w:pPr>
              <w:pStyle w:val="phtablecellleft"/>
            </w:pPr>
            <w:r w:rsidRPr="002B6530">
              <w:t>АТЕ</w:t>
            </w:r>
          </w:p>
        </w:tc>
        <w:tc>
          <w:tcPr>
            <w:tcW w:w="3597" w:type="pct"/>
          </w:tcPr>
          <w:p w14:paraId="631951DF" w14:textId="77777777" w:rsidR="009938AC" w:rsidRPr="002B6530" w:rsidRDefault="009938AC" w:rsidP="002B6530">
            <w:pPr>
              <w:pStyle w:val="phtablecellleft"/>
            </w:pPr>
            <w:r w:rsidRPr="002B6530">
              <w:t>Административно-территориальная единица</w:t>
            </w:r>
          </w:p>
        </w:tc>
      </w:tr>
      <w:tr w:rsidR="009938AC" w14:paraId="62109ED9" w14:textId="77777777" w:rsidTr="00C5561B">
        <w:tc>
          <w:tcPr>
            <w:tcW w:w="1403" w:type="pct"/>
          </w:tcPr>
          <w:p w14:paraId="4AF7E4E1" w14:textId="77777777" w:rsidR="009938AC" w:rsidRPr="002B6530" w:rsidRDefault="009938AC" w:rsidP="002B6530">
            <w:pPr>
              <w:pStyle w:val="phtablecellleft"/>
            </w:pPr>
            <w:r w:rsidRPr="002B6530">
              <w:t>ВМП</w:t>
            </w:r>
          </w:p>
        </w:tc>
        <w:tc>
          <w:tcPr>
            <w:tcW w:w="3597" w:type="pct"/>
          </w:tcPr>
          <w:p w14:paraId="23146FC5" w14:textId="77777777" w:rsidR="009938AC" w:rsidRPr="002B6530" w:rsidRDefault="009938AC" w:rsidP="002B6530">
            <w:pPr>
              <w:pStyle w:val="phtablecellleft"/>
            </w:pPr>
            <w:r w:rsidRPr="002B6530">
              <w:t>Высокотехнологичная медицинская помощь</w:t>
            </w:r>
          </w:p>
        </w:tc>
      </w:tr>
      <w:tr w:rsidR="00903C11" w14:paraId="5909EFD7" w14:textId="77777777" w:rsidTr="00C5561B">
        <w:tc>
          <w:tcPr>
            <w:tcW w:w="1403" w:type="pct"/>
          </w:tcPr>
          <w:p w14:paraId="1AC5A037" w14:textId="6D42EC0F" w:rsidR="00903C11" w:rsidRPr="002B6530" w:rsidRDefault="00903C11" w:rsidP="002B6530">
            <w:pPr>
              <w:pStyle w:val="phtablecellleft"/>
            </w:pPr>
            <w:r>
              <w:t>ГОСТ</w:t>
            </w:r>
          </w:p>
        </w:tc>
        <w:tc>
          <w:tcPr>
            <w:tcW w:w="3597" w:type="pct"/>
          </w:tcPr>
          <w:p w14:paraId="2AA00C70" w14:textId="3B66FD4D" w:rsidR="00903C11" w:rsidRPr="002B6530" w:rsidRDefault="00903C11" w:rsidP="002B6530">
            <w:pPr>
              <w:pStyle w:val="phtablecellleft"/>
            </w:pPr>
            <w:r>
              <w:t>Государственный стандарт</w:t>
            </w:r>
          </w:p>
        </w:tc>
      </w:tr>
      <w:tr w:rsidR="009938AC" w14:paraId="5ACC32B5" w14:textId="77777777" w:rsidTr="00C5561B">
        <w:tc>
          <w:tcPr>
            <w:tcW w:w="1403" w:type="pct"/>
          </w:tcPr>
          <w:p w14:paraId="32AAD335" w14:textId="77777777" w:rsidR="009938AC" w:rsidRPr="002B6530" w:rsidRDefault="009938AC" w:rsidP="002B6530">
            <w:pPr>
              <w:pStyle w:val="phtablecellleft"/>
            </w:pPr>
            <w:r w:rsidRPr="002B6530">
              <w:t>ДМС</w:t>
            </w:r>
          </w:p>
        </w:tc>
        <w:tc>
          <w:tcPr>
            <w:tcW w:w="3597" w:type="pct"/>
          </w:tcPr>
          <w:p w14:paraId="5E757311" w14:textId="77777777" w:rsidR="009938AC" w:rsidRPr="002B6530" w:rsidRDefault="009938AC" w:rsidP="002B6530">
            <w:pPr>
              <w:pStyle w:val="phtablecellleft"/>
            </w:pPr>
            <w:r w:rsidRPr="002B6530">
              <w:t>Добровольное медицинское страхование</w:t>
            </w:r>
          </w:p>
        </w:tc>
      </w:tr>
      <w:tr w:rsidR="009938AC" w14:paraId="64490C16" w14:textId="77777777" w:rsidTr="00C5561B">
        <w:tc>
          <w:tcPr>
            <w:tcW w:w="1403" w:type="pct"/>
          </w:tcPr>
          <w:p w14:paraId="66C23A4B" w14:textId="77777777" w:rsidR="009938AC" w:rsidRPr="002B6530" w:rsidRDefault="009938AC" w:rsidP="002B6530">
            <w:pPr>
              <w:pStyle w:val="phtablecellleft"/>
            </w:pPr>
            <w:r w:rsidRPr="002B6530">
              <w:t>ЕР</w:t>
            </w:r>
          </w:p>
        </w:tc>
        <w:tc>
          <w:tcPr>
            <w:tcW w:w="3597" w:type="pct"/>
          </w:tcPr>
          <w:p w14:paraId="444348B4" w14:textId="77777777" w:rsidR="009938AC" w:rsidRPr="002B6530" w:rsidRDefault="009938AC" w:rsidP="002B6530">
            <w:pPr>
              <w:pStyle w:val="phtablecellleft"/>
            </w:pPr>
            <w:r w:rsidRPr="002B6530">
              <w:t>Единая электронная регистратура</w:t>
            </w:r>
          </w:p>
        </w:tc>
      </w:tr>
      <w:tr w:rsidR="00221624" w14:paraId="25633896" w14:textId="77777777" w:rsidTr="00C5561B">
        <w:tc>
          <w:tcPr>
            <w:tcW w:w="1403" w:type="pct"/>
          </w:tcPr>
          <w:p w14:paraId="211B6E00" w14:textId="6A7E8930" w:rsidR="00221624" w:rsidRPr="002B6530" w:rsidRDefault="00221624" w:rsidP="002B6530">
            <w:pPr>
              <w:pStyle w:val="phtablecellleft"/>
            </w:pPr>
            <w:r>
              <w:t>ЕСИА</w:t>
            </w:r>
          </w:p>
        </w:tc>
        <w:tc>
          <w:tcPr>
            <w:tcW w:w="3597" w:type="pct"/>
          </w:tcPr>
          <w:p w14:paraId="3457BFBB" w14:textId="47045736" w:rsidR="00221624" w:rsidRPr="002B6530" w:rsidRDefault="00221624" w:rsidP="002B6530">
            <w:pPr>
              <w:pStyle w:val="phtablecellleft"/>
            </w:pPr>
            <w:r w:rsidRPr="00221624">
              <w:t>Единая система идентификац</w:t>
            </w:r>
            <w:proofErr w:type="gramStart"/>
            <w:r w:rsidRPr="00221624">
              <w:t>ии и ау</w:t>
            </w:r>
            <w:proofErr w:type="gramEnd"/>
            <w:r w:rsidRPr="00221624">
              <w:t>тентификации</w:t>
            </w:r>
          </w:p>
        </w:tc>
      </w:tr>
      <w:tr w:rsidR="009938AC" w14:paraId="0B93B961" w14:textId="77777777" w:rsidTr="00C5561B">
        <w:tc>
          <w:tcPr>
            <w:tcW w:w="1403" w:type="pct"/>
          </w:tcPr>
          <w:p w14:paraId="61619B01" w14:textId="77777777" w:rsidR="009938AC" w:rsidRPr="002B6530" w:rsidRDefault="009938AC" w:rsidP="002B6530">
            <w:pPr>
              <w:pStyle w:val="phtablecellleft"/>
            </w:pPr>
            <w:r w:rsidRPr="002B6530">
              <w:t>ИФНС</w:t>
            </w:r>
          </w:p>
        </w:tc>
        <w:tc>
          <w:tcPr>
            <w:tcW w:w="3597" w:type="pct"/>
          </w:tcPr>
          <w:p w14:paraId="78846E98" w14:textId="77777777" w:rsidR="009938AC" w:rsidRPr="002B6530" w:rsidRDefault="009938AC" w:rsidP="002B6530">
            <w:pPr>
              <w:pStyle w:val="phtablecellleft"/>
            </w:pPr>
            <w:proofErr w:type="gramStart"/>
            <w:r w:rsidRPr="002B6530">
              <w:t>И</w:t>
            </w:r>
            <w:hyperlink r:id="rId9" w:tgtFrame="_blank" w:history="1">
              <w:r w:rsidRPr="002B6530">
                <w:t>нспекция</w:t>
              </w:r>
              <w:proofErr w:type="gramEnd"/>
              <w:r w:rsidRPr="002B6530">
                <w:t xml:space="preserve"> федеральной налоговой служб</w:t>
              </w:r>
            </w:hyperlink>
            <w:r w:rsidRPr="002B6530">
              <w:t>ы</w:t>
            </w:r>
          </w:p>
        </w:tc>
      </w:tr>
      <w:tr w:rsidR="009938AC" w14:paraId="683DCDA6" w14:textId="77777777" w:rsidTr="00C5561B">
        <w:tc>
          <w:tcPr>
            <w:tcW w:w="1403" w:type="pct"/>
          </w:tcPr>
          <w:p w14:paraId="3D3B70F7" w14:textId="77777777" w:rsidR="009938AC" w:rsidRPr="002B6530" w:rsidRDefault="009938AC" w:rsidP="002B6530">
            <w:pPr>
              <w:pStyle w:val="phtablecellleft"/>
            </w:pPr>
            <w:r w:rsidRPr="002B6530">
              <w:t>КЛАДР</w:t>
            </w:r>
          </w:p>
        </w:tc>
        <w:tc>
          <w:tcPr>
            <w:tcW w:w="3597" w:type="pct"/>
          </w:tcPr>
          <w:p w14:paraId="2C698C72" w14:textId="77777777" w:rsidR="009938AC" w:rsidRPr="002B6530" w:rsidRDefault="009938AC" w:rsidP="002B6530">
            <w:pPr>
              <w:pStyle w:val="phtablecellleft"/>
            </w:pPr>
            <w:r w:rsidRPr="002B6530">
              <w:t>Классификатор адресов Российской Федерации</w:t>
            </w:r>
          </w:p>
        </w:tc>
      </w:tr>
      <w:tr w:rsidR="009938AC" w14:paraId="224A025C" w14:textId="77777777" w:rsidTr="00C5561B">
        <w:trPr>
          <w:trHeight w:val="113"/>
        </w:trPr>
        <w:tc>
          <w:tcPr>
            <w:tcW w:w="1403" w:type="pct"/>
          </w:tcPr>
          <w:p w14:paraId="26074A26" w14:textId="77777777" w:rsidR="009938AC" w:rsidRPr="002B6530" w:rsidRDefault="009938AC" w:rsidP="002B6530">
            <w:pPr>
              <w:pStyle w:val="phtablecellleft"/>
            </w:pPr>
            <w:r w:rsidRPr="002B6530">
              <w:t>ЛПУ</w:t>
            </w:r>
          </w:p>
        </w:tc>
        <w:tc>
          <w:tcPr>
            <w:tcW w:w="3597" w:type="pct"/>
          </w:tcPr>
          <w:p w14:paraId="00B45C6A" w14:textId="77777777" w:rsidR="009938AC" w:rsidRPr="002B6530" w:rsidRDefault="009938AC" w:rsidP="002B6530">
            <w:pPr>
              <w:pStyle w:val="phtablecellleft"/>
            </w:pPr>
            <w:r w:rsidRPr="002B6530">
              <w:t>Лечебно-профилактическое учреждение</w:t>
            </w:r>
          </w:p>
        </w:tc>
      </w:tr>
      <w:tr w:rsidR="009938AC" w14:paraId="5816F2AF" w14:textId="77777777" w:rsidTr="00C5561B">
        <w:tc>
          <w:tcPr>
            <w:tcW w:w="1403" w:type="pct"/>
          </w:tcPr>
          <w:p w14:paraId="0C495194" w14:textId="77777777" w:rsidR="009938AC" w:rsidRPr="00A31E04" w:rsidRDefault="009938AC" w:rsidP="002B6530">
            <w:pPr>
              <w:pStyle w:val="phtablecellleft"/>
              <w:rPr>
                <w:rStyle w:val="affc"/>
                <w:rFonts w:ascii="Arial" w:hAnsi="Arial" w:cs="Arial"/>
                <w:b w:val="0"/>
                <w:i w:val="0"/>
                <w:szCs w:val="20"/>
              </w:rPr>
            </w:pPr>
            <w:r w:rsidRPr="00A31E04">
              <w:rPr>
                <w:rStyle w:val="affc"/>
                <w:rFonts w:ascii="Arial" w:hAnsi="Arial" w:cs="Arial"/>
                <w:b w:val="0"/>
                <w:i w:val="0"/>
                <w:szCs w:val="20"/>
              </w:rPr>
              <w:t>МКБ</w:t>
            </w:r>
          </w:p>
        </w:tc>
        <w:tc>
          <w:tcPr>
            <w:tcW w:w="3597" w:type="pct"/>
          </w:tcPr>
          <w:p w14:paraId="73CB44AF" w14:textId="77777777" w:rsidR="009938AC" w:rsidRPr="002B6530" w:rsidRDefault="009938AC" w:rsidP="002B6530">
            <w:pPr>
              <w:pStyle w:val="phtablecellleft"/>
            </w:pPr>
            <w:r w:rsidRPr="002B6530">
              <w:t>Международная классификация болезней</w:t>
            </w:r>
          </w:p>
        </w:tc>
      </w:tr>
      <w:tr w:rsidR="009938AC" w14:paraId="04D87C9C" w14:textId="77777777" w:rsidTr="00C5561B">
        <w:tc>
          <w:tcPr>
            <w:tcW w:w="1403" w:type="pct"/>
          </w:tcPr>
          <w:p w14:paraId="0369049C" w14:textId="77777777" w:rsidR="009938AC" w:rsidRPr="00A31E04" w:rsidRDefault="009938AC" w:rsidP="002B6530">
            <w:pPr>
              <w:pStyle w:val="phtablecellleft"/>
              <w:rPr>
                <w:rStyle w:val="affc"/>
                <w:rFonts w:ascii="Arial" w:hAnsi="Arial" w:cs="Arial"/>
                <w:b w:val="0"/>
                <w:i w:val="0"/>
                <w:szCs w:val="20"/>
              </w:rPr>
            </w:pPr>
            <w:r w:rsidRPr="00A31E04">
              <w:rPr>
                <w:rStyle w:val="affc"/>
                <w:rFonts w:ascii="Arial" w:hAnsi="Arial" w:cs="Arial"/>
                <w:b w:val="0"/>
                <w:i w:val="0"/>
                <w:szCs w:val="20"/>
              </w:rPr>
              <w:t>ОКАТО</w:t>
            </w:r>
          </w:p>
        </w:tc>
        <w:tc>
          <w:tcPr>
            <w:tcW w:w="3597" w:type="pct"/>
          </w:tcPr>
          <w:p w14:paraId="6EE290C3" w14:textId="77777777" w:rsidR="009938AC" w:rsidRPr="002B6530" w:rsidRDefault="009938AC" w:rsidP="002B6530">
            <w:pPr>
              <w:pStyle w:val="phtablecellleft"/>
            </w:pPr>
            <w:r w:rsidRPr="002B6530">
              <w:t>Общероссийский классификатор объектов административно-территориального деления</w:t>
            </w:r>
          </w:p>
        </w:tc>
      </w:tr>
      <w:tr w:rsidR="00903C11" w14:paraId="2E6E384F" w14:textId="77777777" w:rsidTr="00C5561B">
        <w:tc>
          <w:tcPr>
            <w:tcW w:w="1403" w:type="pct"/>
          </w:tcPr>
          <w:p w14:paraId="6944EC36" w14:textId="5572F907" w:rsidR="00903C11" w:rsidRPr="00A31E04" w:rsidRDefault="00903C11" w:rsidP="002B6530">
            <w:pPr>
              <w:pStyle w:val="phtablecellleft"/>
              <w:rPr>
                <w:rStyle w:val="affc"/>
                <w:rFonts w:ascii="Arial" w:hAnsi="Arial" w:cs="Arial"/>
                <w:b w:val="0"/>
                <w:i w:val="0"/>
                <w:szCs w:val="20"/>
              </w:rPr>
            </w:pPr>
            <w:r>
              <w:rPr>
                <w:rStyle w:val="affc"/>
                <w:rFonts w:ascii="Arial" w:hAnsi="Arial" w:cs="Arial"/>
                <w:b w:val="0"/>
                <w:i w:val="0"/>
                <w:szCs w:val="20"/>
              </w:rPr>
              <w:t>ОКПО</w:t>
            </w:r>
          </w:p>
        </w:tc>
        <w:tc>
          <w:tcPr>
            <w:tcW w:w="3597" w:type="pct"/>
          </w:tcPr>
          <w:p w14:paraId="1426C55D" w14:textId="36C86293" w:rsidR="00903C11" w:rsidRPr="002B6530" w:rsidRDefault="00903C11" w:rsidP="002B6530">
            <w:pPr>
              <w:pStyle w:val="phtablecellleft"/>
            </w:pPr>
            <w:r>
              <w:t>Общероссийская классификация предприятий и организаций</w:t>
            </w:r>
          </w:p>
        </w:tc>
      </w:tr>
      <w:tr w:rsidR="009938AC" w14:paraId="5C53E90C" w14:textId="77777777" w:rsidTr="00C5561B">
        <w:tc>
          <w:tcPr>
            <w:tcW w:w="1403" w:type="pct"/>
          </w:tcPr>
          <w:p w14:paraId="00311237" w14:textId="77777777" w:rsidR="009938AC" w:rsidRPr="002B6530" w:rsidRDefault="009938AC" w:rsidP="002B6530">
            <w:pPr>
              <w:pStyle w:val="phtablecellleft"/>
            </w:pPr>
            <w:r w:rsidRPr="002B6530">
              <w:t>ОМС</w:t>
            </w:r>
          </w:p>
        </w:tc>
        <w:tc>
          <w:tcPr>
            <w:tcW w:w="3597" w:type="pct"/>
          </w:tcPr>
          <w:p w14:paraId="75947B87" w14:textId="77777777" w:rsidR="009938AC" w:rsidRPr="002B6530" w:rsidRDefault="009938AC" w:rsidP="002B6530">
            <w:pPr>
              <w:pStyle w:val="phtablecellleft"/>
            </w:pPr>
            <w:r w:rsidRPr="002B6530">
              <w:t>Обязательное медицинское страхование</w:t>
            </w:r>
          </w:p>
        </w:tc>
      </w:tr>
      <w:tr w:rsidR="00903C11" w14:paraId="621070BA" w14:textId="77777777" w:rsidTr="00C5561B">
        <w:tc>
          <w:tcPr>
            <w:tcW w:w="1403" w:type="pct"/>
          </w:tcPr>
          <w:p w14:paraId="2E7E4631" w14:textId="7EEBEEEA" w:rsidR="00903C11" w:rsidRPr="002B6530" w:rsidRDefault="00903C11" w:rsidP="00903C11">
            <w:pPr>
              <w:pStyle w:val="phtablecellleft"/>
            </w:pPr>
            <w:r w:rsidRPr="00FC138D">
              <w:t>Система, МИС</w:t>
            </w:r>
          </w:p>
        </w:tc>
        <w:tc>
          <w:tcPr>
            <w:tcW w:w="3597" w:type="pct"/>
          </w:tcPr>
          <w:p w14:paraId="3D578830" w14:textId="3C398BEE" w:rsidR="00903C11" w:rsidRPr="002B6530" w:rsidRDefault="00903C11" w:rsidP="00903C11">
            <w:pPr>
              <w:pStyle w:val="phtablecellleft"/>
            </w:pPr>
            <w:r w:rsidRPr="00FC138D">
              <w:t>Медицинская информационная система «БАРС</w:t>
            </w:r>
            <w:proofErr w:type="gramStart"/>
            <w:r w:rsidRPr="00FC138D">
              <w:t>.З</w:t>
            </w:r>
            <w:proofErr w:type="gramEnd"/>
            <w:r w:rsidRPr="00FC138D">
              <w:t>дравоохранение-МИС»</w:t>
            </w:r>
          </w:p>
        </w:tc>
      </w:tr>
      <w:tr w:rsidR="00903C11" w14:paraId="28DF86DF" w14:textId="77777777" w:rsidTr="00C5561B">
        <w:tc>
          <w:tcPr>
            <w:tcW w:w="1403" w:type="pct"/>
          </w:tcPr>
          <w:p w14:paraId="25F0E65D" w14:textId="77777777" w:rsidR="00903C11" w:rsidRPr="00A31E04" w:rsidRDefault="00903C11" w:rsidP="00903C11">
            <w:pPr>
              <w:pStyle w:val="phtablecellleft"/>
              <w:rPr>
                <w:rStyle w:val="affc"/>
                <w:rFonts w:ascii="Arial" w:hAnsi="Arial" w:cs="Arial"/>
                <w:b w:val="0"/>
                <w:i w:val="0"/>
                <w:szCs w:val="20"/>
              </w:rPr>
            </w:pPr>
            <w:r w:rsidRPr="00A31E04">
              <w:rPr>
                <w:rStyle w:val="affc"/>
                <w:rFonts w:ascii="Arial" w:hAnsi="Arial" w:cs="Arial"/>
                <w:b w:val="0"/>
                <w:i w:val="0"/>
                <w:szCs w:val="20"/>
              </w:rPr>
              <w:t>СК</w:t>
            </w:r>
          </w:p>
        </w:tc>
        <w:tc>
          <w:tcPr>
            <w:tcW w:w="3597" w:type="pct"/>
          </w:tcPr>
          <w:p w14:paraId="25C2450B" w14:textId="77777777" w:rsidR="00903C11" w:rsidRPr="002B6530" w:rsidRDefault="00903C11" w:rsidP="00903C11">
            <w:pPr>
              <w:pStyle w:val="phtablecellleft"/>
            </w:pPr>
            <w:r w:rsidRPr="002B6530">
              <w:t>Страховая компания</w:t>
            </w:r>
          </w:p>
        </w:tc>
      </w:tr>
      <w:tr w:rsidR="00903C11" w14:paraId="7D6E94CF" w14:textId="77777777" w:rsidTr="00C5561B">
        <w:tc>
          <w:tcPr>
            <w:tcW w:w="1403" w:type="pct"/>
          </w:tcPr>
          <w:p w14:paraId="2245E49E" w14:textId="77777777" w:rsidR="00903C11" w:rsidRPr="00A31E04" w:rsidRDefault="00903C11" w:rsidP="00903C11">
            <w:pPr>
              <w:pStyle w:val="phtablecellleft"/>
              <w:rPr>
                <w:rStyle w:val="affc"/>
                <w:rFonts w:ascii="Arial" w:hAnsi="Arial" w:cs="Arial"/>
                <w:b w:val="0"/>
                <w:i w:val="0"/>
                <w:szCs w:val="20"/>
              </w:rPr>
            </w:pPr>
            <w:r w:rsidRPr="00A31E04">
              <w:rPr>
                <w:rStyle w:val="affc"/>
                <w:rFonts w:ascii="Arial" w:hAnsi="Arial" w:cs="Arial"/>
                <w:b w:val="0"/>
                <w:i w:val="0"/>
                <w:szCs w:val="20"/>
              </w:rPr>
              <w:t>СМО</w:t>
            </w:r>
          </w:p>
        </w:tc>
        <w:tc>
          <w:tcPr>
            <w:tcW w:w="3597" w:type="pct"/>
          </w:tcPr>
          <w:p w14:paraId="6E603F70" w14:textId="77777777" w:rsidR="00903C11" w:rsidRPr="002B6530" w:rsidRDefault="00903C11" w:rsidP="00903C11">
            <w:pPr>
              <w:pStyle w:val="phtablecellleft"/>
            </w:pPr>
            <w:r w:rsidRPr="002B6530">
              <w:t>Страховая медицинская организация</w:t>
            </w:r>
          </w:p>
        </w:tc>
      </w:tr>
      <w:tr w:rsidR="00903C11" w14:paraId="1305825E" w14:textId="77777777" w:rsidTr="00C5561B">
        <w:tc>
          <w:tcPr>
            <w:tcW w:w="1403" w:type="pct"/>
          </w:tcPr>
          <w:p w14:paraId="164FC369" w14:textId="77777777" w:rsidR="00903C11" w:rsidRPr="002B6530" w:rsidRDefault="00903C11" w:rsidP="00903C11">
            <w:pPr>
              <w:pStyle w:val="phtablecellleft"/>
            </w:pPr>
            <w:r w:rsidRPr="002B6530">
              <w:t>СНИЛС</w:t>
            </w:r>
          </w:p>
        </w:tc>
        <w:tc>
          <w:tcPr>
            <w:tcW w:w="3597" w:type="pct"/>
          </w:tcPr>
          <w:p w14:paraId="0D085084" w14:textId="77777777" w:rsidR="00903C11" w:rsidRPr="002B6530" w:rsidRDefault="00903C11" w:rsidP="00903C11">
            <w:pPr>
              <w:pStyle w:val="phtablecellleft"/>
            </w:pPr>
            <w:r w:rsidRPr="002B6530">
              <w:t>Страховой номер индивидуального лицевого счета</w:t>
            </w:r>
          </w:p>
        </w:tc>
      </w:tr>
      <w:tr w:rsidR="00903C11" w14:paraId="0ECEFC38" w14:textId="77777777" w:rsidTr="00C5561B">
        <w:tc>
          <w:tcPr>
            <w:tcW w:w="1403" w:type="pct"/>
          </w:tcPr>
          <w:p w14:paraId="5566FC48" w14:textId="77777777" w:rsidR="00903C11" w:rsidRPr="00A31E04" w:rsidRDefault="00903C11" w:rsidP="00903C11">
            <w:pPr>
              <w:pStyle w:val="phtablecellleft"/>
              <w:rPr>
                <w:rStyle w:val="affc"/>
                <w:rFonts w:ascii="Arial" w:hAnsi="Arial" w:cs="Arial"/>
                <w:b w:val="0"/>
                <w:i w:val="0"/>
                <w:szCs w:val="20"/>
              </w:rPr>
            </w:pPr>
            <w:r w:rsidRPr="00A31E04">
              <w:rPr>
                <w:rStyle w:val="affc"/>
                <w:rFonts w:ascii="Arial" w:hAnsi="Arial" w:cs="Arial"/>
                <w:b w:val="0"/>
                <w:i w:val="0"/>
                <w:szCs w:val="20"/>
              </w:rPr>
              <w:t>ТАП</w:t>
            </w:r>
          </w:p>
        </w:tc>
        <w:tc>
          <w:tcPr>
            <w:tcW w:w="3597" w:type="pct"/>
          </w:tcPr>
          <w:p w14:paraId="6AE92F78" w14:textId="77777777" w:rsidR="00903C11" w:rsidRPr="002B6530" w:rsidRDefault="00903C11" w:rsidP="00903C11">
            <w:pPr>
              <w:pStyle w:val="phtablecellleft"/>
            </w:pPr>
            <w:r w:rsidRPr="002B6530">
              <w:t>Талон амбулаторного пациента</w:t>
            </w:r>
          </w:p>
        </w:tc>
      </w:tr>
      <w:tr w:rsidR="00903C11" w14:paraId="24AF82EC" w14:textId="77777777" w:rsidTr="00C5561B">
        <w:tc>
          <w:tcPr>
            <w:tcW w:w="1403" w:type="pct"/>
          </w:tcPr>
          <w:p w14:paraId="4BB47F3C" w14:textId="7C3E5A0B" w:rsidR="00903C11" w:rsidRPr="00A31E04" w:rsidRDefault="00903C11" w:rsidP="00903C11">
            <w:pPr>
              <w:pStyle w:val="phtablecellleft"/>
              <w:rPr>
                <w:rStyle w:val="affc"/>
                <w:rFonts w:ascii="Arial" w:hAnsi="Arial" w:cs="Arial"/>
                <w:b w:val="0"/>
                <w:i w:val="0"/>
                <w:szCs w:val="20"/>
              </w:rPr>
            </w:pPr>
            <w:r>
              <w:rPr>
                <w:rStyle w:val="affc"/>
                <w:rFonts w:ascii="Arial" w:hAnsi="Arial" w:cs="Arial"/>
                <w:b w:val="0"/>
                <w:i w:val="0"/>
                <w:szCs w:val="20"/>
              </w:rPr>
              <w:t>ФИО</w:t>
            </w:r>
          </w:p>
        </w:tc>
        <w:tc>
          <w:tcPr>
            <w:tcW w:w="3597" w:type="pct"/>
          </w:tcPr>
          <w:p w14:paraId="668202BA" w14:textId="7F114EAE" w:rsidR="00903C11" w:rsidRPr="002B6530" w:rsidRDefault="00903C11" w:rsidP="00903C11">
            <w:pPr>
              <w:pStyle w:val="phtablecellleft"/>
            </w:pPr>
            <w:r>
              <w:t>Фамилия, Имя, Отчество</w:t>
            </w:r>
          </w:p>
        </w:tc>
      </w:tr>
      <w:tr w:rsidR="00903C11" w14:paraId="62449D30" w14:textId="77777777" w:rsidTr="00C5561B">
        <w:tc>
          <w:tcPr>
            <w:tcW w:w="1403" w:type="pct"/>
          </w:tcPr>
          <w:p w14:paraId="35AE99EE" w14:textId="77777777" w:rsidR="00903C11" w:rsidRPr="002B6530" w:rsidRDefault="00903C11" w:rsidP="00903C11">
            <w:pPr>
              <w:pStyle w:val="phtablecellleft"/>
            </w:pPr>
            <w:r w:rsidRPr="002B6530">
              <w:t>ФОМС</w:t>
            </w:r>
          </w:p>
        </w:tc>
        <w:tc>
          <w:tcPr>
            <w:tcW w:w="3597" w:type="pct"/>
          </w:tcPr>
          <w:p w14:paraId="06541209" w14:textId="77777777" w:rsidR="00903C11" w:rsidRPr="002B6530" w:rsidRDefault="00903C11" w:rsidP="00903C11">
            <w:pPr>
              <w:pStyle w:val="phtablecellleft"/>
            </w:pPr>
            <w:r w:rsidRPr="002B6530">
              <w:t>Федеральный фонд обязательного медицинского страхования</w:t>
            </w:r>
          </w:p>
        </w:tc>
      </w:tr>
    </w:tbl>
    <w:p w14:paraId="7D4F23EF" w14:textId="77777777" w:rsidR="00913EB5" w:rsidRDefault="00EE0F29" w:rsidP="00EE0F29">
      <w:pPr>
        <w:pStyle w:val="12"/>
      </w:pPr>
      <w:bookmarkStart w:id="2" w:name="_Toc515624958"/>
      <w:r>
        <w:lastRenderedPageBreak/>
        <w:t>Введение</w:t>
      </w:r>
      <w:bookmarkEnd w:id="2"/>
    </w:p>
    <w:p w14:paraId="60227E6F" w14:textId="77777777" w:rsidR="000A1870" w:rsidRDefault="000A1870" w:rsidP="00A963F6">
      <w:pPr>
        <w:pStyle w:val="phnormal"/>
      </w:pPr>
      <w:r>
        <w:t>В настоящем руководстве приведены сведения, которые позволяют администратору Системы выполнить настройки, касающиеся модуля «</w:t>
      </w:r>
      <w:r w:rsidRPr="00867E07">
        <w:t>Регистратура</w:t>
      </w:r>
      <w:r>
        <w:t xml:space="preserve">». Администратор должен </w:t>
      </w:r>
      <w:r w:rsidRPr="00790F80">
        <w:t>иметь достаточно высокую квалификацию, так как функции, выполняемые им, могут повлиять на работу всей Системы.</w:t>
      </w:r>
    </w:p>
    <w:p w14:paraId="265956D8" w14:textId="77777777" w:rsidR="000A1870" w:rsidRPr="00016DE0" w:rsidRDefault="000A1870" w:rsidP="00A963F6">
      <w:pPr>
        <w:pStyle w:val="phnormal"/>
      </w:pPr>
      <w:r>
        <w:t>Модуль «</w:t>
      </w:r>
      <w:r w:rsidRPr="00867E07">
        <w:t>Регистратура</w:t>
      </w:r>
      <w:r>
        <w:t xml:space="preserve">» предназначен для регистрации новых пациентов, ведения расписания работы врачей и кабинетов, планирования и управления </w:t>
      </w:r>
      <w:r w:rsidR="005944AD">
        <w:t>потоком пациентов.</w:t>
      </w:r>
    </w:p>
    <w:p w14:paraId="4C65733C" w14:textId="77777777" w:rsidR="000A1870" w:rsidRPr="008A077A" w:rsidRDefault="000A1870" w:rsidP="00A963F6">
      <w:pPr>
        <w:pStyle w:val="phnormal"/>
      </w:pPr>
      <w:r w:rsidRPr="00016DE0">
        <w:t>Данный модуль позволяет выполнять следующие действия:</w:t>
      </w:r>
    </w:p>
    <w:p w14:paraId="6B02ABAC" w14:textId="77777777" w:rsidR="000A1870" w:rsidRPr="00FD19CE" w:rsidRDefault="000A1870" w:rsidP="00C5561B">
      <w:pPr>
        <w:pStyle w:val="phlistitemized1"/>
      </w:pPr>
      <w:r>
        <w:t>о</w:t>
      </w:r>
      <w:r w:rsidRPr="00FD19CE">
        <w:t>существлять поиск электронной карты пациента за более короткий срок, чем поиск регистратором бумажной карточки вручную. Поиск может осуществлять</w:t>
      </w:r>
      <w:r>
        <w:t xml:space="preserve">ся по фамилии, </w:t>
      </w:r>
      <w:r w:rsidRPr="00FD19CE">
        <w:t>имени, отчеству, номеру карты, номеру полиса ОМС или</w:t>
      </w:r>
      <w:r>
        <w:t xml:space="preserve"> адресу пациента;</w:t>
      </w:r>
    </w:p>
    <w:p w14:paraId="6080CE62" w14:textId="77777777" w:rsidR="000A1870" w:rsidRPr="00FD19CE" w:rsidRDefault="000A1870" w:rsidP="00C5561B">
      <w:pPr>
        <w:pStyle w:val="phlistitemized1"/>
      </w:pPr>
      <w:r>
        <w:t>д</w:t>
      </w:r>
      <w:r w:rsidRPr="00FD19CE">
        <w:t>обавление новой электро</w:t>
      </w:r>
      <w:r>
        <w:t xml:space="preserve">нной карты пациента при помощи </w:t>
      </w:r>
      <w:r w:rsidRPr="00FD19CE">
        <w:t>справочников и ниспадающих списков, что позволяет ускорить данный процесс. Данная карта содержит все основные данные и дополнительную информацию (данные об инвалидност</w:t>
      </w:r>
      <w:r>
        <w:t>и, сахарном диабете, биометрии);</w:t>
      </w:r>
    </w:p>
    <w:p w14:paraId="487A6AD4" w14:textId="77777777" w:rsidR="000A1870" w:rsidRPr="00FD19CE" w:rsidRDefault="000A1870" w:rsidP="00C5561B">
      <w:pPr>
        <w:pStyle w:val="phlistitemized1"/>
      </w:pPr>
      <w:r>
        <w:t>п</w:t>
      </w:r>
      <w:r w:rsidRPr="00FD19CE">
        <w:t>росмотр и редактирование электронной ка</w:t>
      </w:r>
      <w:r>
        <w:t>рты пациента в реальном времени;</w:t>
      </w:r>
    </w:p>
    <w:p w14:paraId="1B613011" w14:textId="77777777" w:rsidR="000A1870" w:rsidRPr="00FD19CE" w:rsidRDefault="000A1870" w:rsidP="00C5561B">
      <w:pPr>
        <w:pStyle w:val="phlistitemized1"/>
      </w:pPr>
      <w:r>
        <w:t>з</w:t>
      </w:r>
      <w:r w:rsidRPr="00FD19CE">
        <w:t xml:space="preserve">апись пациентов на прием к врачам и на исследования производится в интерактивном режиме, что позволяет оптимизировать распределение пациентов по кабинетам ЛПУ, планировать нагрузку врачей-специалистов и </w:t>
      </w:r>
      <w:r>
        <w:t>аппаратов;</w:t>
      </w:r>
    </w:p>
    <w:p w14:paraId="7A7DC8F9" w14:textId="77777777" w:rsidR="000A1870" w:rsidRPr="00FD19CE" w:rsidRDefault="000A1870" w:rsidP="00C5561B">
      <w:pPr>
        <w:pStyle w:val="phlistitemized1"/>
      </w:pPr>
      <w:r>
        <w:t>п</w:t>
      </w:r>
      <w:r w:rsidRPr="00FD19CE">
        <w:t>ечать титуль</w:t>
      </w:r>
      <w:r>
        <w:t xml:space="preserve">ного листа карточки пациента со всеми данными, </w:t>
      </w:r>
      <w:r w:rsidRPr="00FD19CE">
        <w:t>введенными регистратором.</w:t>
      </w:r>
    </w:p>
    <w:p w14:paraId="4693FFA1" w14:textId="77777777" w:rsidR="000A1870" w:rsidRDefault="000A1870" w:rsidP="00A963F6">
      <w:pPr>
        <w:pStyle w:val="phnormal"/>
      </w:pPr>
      <w:r>
        <w:t xml:space="preserve">Перед началом </w:t>
      </w:r>
      <w:r w:rsidRPr="00406C5E">
        <w:t>работы</w:t>
      </w:r>
      <w:r>
        <w:t xml:space="preserve"> с модулем «</w:t>
      </w:r>
      <w:r w:rsidRPr="00867E07">
        <w:t>Регистратура</w:t>
      </w:r>
      <w:r>
        <w:t>» рекомендуется ознакомиться с руководством пользователя «</w:t>
      </w:r>
      <w:r w:rsidRPr="00501646">
        <w:t>Основы работы с Системой</w:t>
      </w:r>
      <w:r>
        <w:t>», где описаны общие принципы работы с интерфейсами. Также рекомендуется выполнить настройки Системы в соответствии с руководством администратора «</w:t>
      </w:r>
      <w:r w:rsidRPr="00501646">
        <w:t>Настройка системы</w:t>
      </w:r>
      <w:r>
        <w:t>» (настройка пользователей, настройка ролей пользовате</w:t>
      </w:r>
      <w:r w:rsidR="00C5561B">
        <w:t>лям, настройка меню и доступа).</w:t>
      </w:r>
    </w:p>
    <w:p w14:paraId="36C2910A" w14:textId="77777777" w:rsidR="000A1870" w:rsidRPr="00FA15D1" w:rsidRDefault="000A1870" w:rsidP="000A1870">
      <w:pPr>
        <w:pStyle w:val="12"/>
      </w:pPr>
      <w:bookmarkStart w:id="3" w:name="_Toc323114814"/>
      <w:bookmarkStart w:id="4" w:name="_Toc381370132"/>
      <w:bookmarkStart w:id="5" w:name="_Toc515624959"/>
      <w:r w:rsidRPr="00FA15D1">
        <w:lastRenderedPageBreak/>
        <w:t>Системные опции для настройки расписания</w:t>
      </w:r>
      <w:bookmarkEnd w:id="3"/>
      <w:bookmarkEnd w:id="4"/>
      <w:bookmarkEnd w:id="5"/>
    </w:p>
    <w:p w14:paraId="61430665" w14:textId="77777777" w:rsidR="000A1870" w:rsidRDefault="000A1870" w:rsidP="00A963F6">
      <w:pPr>
        <w:pStyle w:val="phnormal"/>
      </w:pPr>
      <w:r w:rsidRPr="00DE2F72">
        <w:t>Система обладает рядом средств настройки и перенастройки интерфейса и функционала, позволяющих оптимизировать работу пользователя. Одно из них – так называемые системные опции.</w:t>
      </w:r>
    </w:p>
    <w:p w14:paraId="635941C2" w14:textId="77777777" w:rsidR="000A1870" w:rsidRDefault="000A1870" w:rsidP="00A963F6">
      <w:pPr>
        <w:pStyle w:val="phnormal"/>
      </w:pPr>
      <w:r>
        <w:t>Системные опции для регистратуры служат для выполнения проверок, влияют на отображение расписания и появление возможных ошибок при работе в регистратуре.</w:t>
      </w:r>
    </w:p>
    <w:p w14:paraId="723C8CFC" w14:textId="77777777" w:rsidR="000A1870" w:rsidRDefault="000A1870" w:rsidP="00A963F6">
      <w:pPr>
        <w:pStyle w:val="phnormal"/>
      </w:pPr>
      <w:r>
        <w:t>Настройка системных опций описана в руководстве администратора «</w:t>
      </w:r>
      <w:r w:rsidRPr="00351E46">
        <w:t>Системные опции</w:t>
      </w:r>
      <w:r>
        <w:t>».</w:t>
      </w:r>
    </w:p>
    <w:p w14:paraId="17F993C3" w14:textId="5469A4CE" w:rsidR="000A1870" w:rsidRDefault="000A1870" w:rsidP="00A963F6">
      <w:pPr>
        <w:pStyle w:val="phnormal"/>
      </w:pPr>
      <w:r>
        <w:t>Чтобы оказаться в них</w:t>
      </w:r>
      <w:r w:rsidR="00A963F6">
        <w:t>,</w:t>
      </w:r>
      <w:r>
        <w:t xml:space="preserve"> </w:t>
      </w:r>
      <w:r w:rsidR="00A963F6">
        <w:t>перейдите в пункт</w:t>
      </w:r>
      <w:r>
        <w:t xml:space="preserve"> «</w:t>
      </w:r>
      <w:r w:rsidRPr="00115338">
        <w:t>Система</w:t>
      </w:r>
      <w:r w:rsidR="006958EA">
        <w:t>/</w:t>
      </w:r>
      <w:r w:rsidR="00646C93">
        <w:t xml:space="preserve"> </w:t>
      </w:r>
      <w:r w:rsidRPr="00C50D51">
        <w:t>Настройка</w:t>
      </w:r>
      <w:r>
        <w:t xml:space="preserve"> системных</w:t>
      </w:r>
      <w:r w:rsidRPr="00115338">
        <w:t xml:space="preserve"> опции</w:t>
      </w:r>
      <w:proofErr w:type="gramStart"/>
      <w:r w:rsidR="006958EA">
        <w:t>/</w:t>
      </w:r>
      <w:r w:rsidR="00646C93">
        <w:t xml:space="preserve"> </w:t>
      </w:r>
      <w:r w:rsidRPr="00115338">
        <w:t>В</w:t>
      </w:r>
      <w:proofErr w:type="gramEnd"/>
      <w:r w:rsidRPr="00115338">
        <w:t>се системные опции</w:t>
      </w:r>
      <w:r>
        <w:t xml:space="preserve">». Откроется окно </w:t>
      </w:r>
      <w:r w:rsidR="00F60475">
        <w:t xml:space="preserve">«Системные опции» </w:t>
      </w:r>
      <w:r>
        <w:t>(</w:t>
      </w:r>
      <w:r w:rsidR="00604FD9">
        <w:fldChar w:fldCharType="begin"/>
      </w:r>
      <w:r>
        <w:instrText xml:space="preserve"> REF _Ref369007151 \h </w:instrText>
      </w:r>
      <w:r w:rsidR="00604FD9">
        <w:fldChar w:fldCharType="separate"/>
      </w:r>
      <w:r w:rsidR="00CD1779">
        <w:t>Рисунок </w:t>
      </w:r>
      <w:r w:rsidR="00CD1779">
        <w:rPr>
          <w:noProof/>
        </w:rPr>
        <w:t>1</w:t>
      </w:r>
      <w:r w:rsidR="00604FD9">
        <w:fldChar w:fldCharType="end"/>
      </w:r>
      <w:r>
        <w:t>).</w:t>
      </w:r>
    </w:p>
    <w:p w14:paraId="5CA66F30" w14:textId="77777777" w:rsidR="000A1870" w:rsidRDefault="000A1870" w:rsidP="00C5561B">
      <w:pPr>
        <w:pStyle w:val="phfigure"/>
      </w:pPr>
      <w:r>
        <w:object w:dxaOrig="17655" w:dyaOrig="3765" w14:anchorId="1356AD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5pt;height:100.5pt" o:ole="" o:bordertopcolor="this" o:borderleftcolor="this" o:borderbottomcolor="this" o:borderrightcolor="this">
            <v:imagedata r:id="rId10" o:title="" croptop="3254f"/>
            <w10:bordertop type="single" width="8"/>
            <w10:borderleft type="single" width="8"/>
            <w10:borderbottom type="single" width="8"/>
            <w10:borderright type="single" width="8"/>
          </v:shape>
          <o:OLEObject Type="Embed" ProgID="PBrush" ShapeID="_x0000_i1025" DrawAspect="Content" ObjectID="_1600855289" r:id="rId11"/>
        </w:object>
      </w:r>
    </w:p>
    <w:p w14:paraId="78046BFC" w14:textId="69089448" w:rsidR="000A1870" w:rsidRDefault="00E749DD" w:rsidP="00C5561B">
      <w:pPr>
        <w:pStyle w:val="phfiguretitle"/>
      </w:pPr>
      <w:bookmarkStart w:id="6" w:name="_Ref369007151"/>
      <w:r>
        <w:t>Рисунок </w:t>
      </w:r>
      <w:r w:rsidR="00B045C2">
        <w:fldChar w:fldCharType="begin"/>
      </w:r>
      <w:r w:rsidR="00B045C2">
        <w:instrText xml:space="preserve"> SEQ Рисунок \* ARABIC </w:instrText>
      </w:r>
      <w:r w:rsidR="00B045C2">
        <w:fldChar w:fldCharType="separate"/>
      </w:r>
      <w:r w:rsidR="00CD1779">
        <w:rPr>
          <w:noProof/>
        </w:rPr>
        <w:t>1</w:t>
      </w:r>
      <w:r w:rsidR="00B045C2">
        <w:rPr>
          <w:noProof/>
        </w:rPr>
        <w:fldChar w:fldCharType="end"/>
      </w:r>
      <w:bookmarkEnd w:id="6"/>
      <w:r w:rsidR="00C5561B">
        <w:t xml:space="preserve"> – Окно «Системные опции»</w:t>
      </w:r>
    </w:p>
    <w:p w14:paraId="5CAFA3CC" w14:textId="77777777" w:rsidR="000A1870" w:rsidRDefault="000A1870" w:rsidP="00A963F6">
      <w:pPr>
        <w:pStyle w:val="phnormal"/>
      </w:pPr>
      <w:r>
        <w:t>В данной главе описываются те системные опции, к</w:t>
      </w:r>
      <w:r w:rsidR="00F60475">
        <w:t>оторые касаются карты пациента.</w:t>
      </w:r>
    </w:p>
    <w:p w14:paraId="592BAFAF" w14:textId="7C9525DC" w:rsidR="000A1870" w:rsidRPr="00707F56" w:rsidRDefault="002742D8" w:rsidP="00A963F6">
      <w:pPr>
        <w:pStyle w:val="phnormal"/>
      </w:pPr>
      <w:r>
        <w:t>Чтобы</w:t>
      </w:r>
      <w:r w:rsidR="000A1870">
        <w:t xml:space="preserve"> настроить системные опции</w:t>
      </w:r>
      <w:r w:rsidR="00F60475">
        <w:t xml:space="preserve">, </w:t>
      </w:r>
      <w:r w:rsidR="00A963F6">
        <w:t>перейдите</w:t>
      </w:r>
      <w:r w:rsidR="000A1870">
        <w:t xml:space="preserve"> в пункт меню «</w:t>
      </w:r>
      <w:r w:rsidR="000A1870" w:rsidRPr="00047758">
        <w:t>Система</w:t>
      </w:r>
      <w:r w:rsidR="006958EA">
        <w:t>/</w:t>
      </w:r>
      <w:r w:rsidR="00646C93">
        <w:t xml:space="preserve"> </w:t>
      </w:r>
      <w:r w:rsidR="000A1870" w:rsidRPr="00047758">
        <w:t>Настройка системных опций</w:t>
      </w:r>
      <w:r w:rsidR="006958EA">
        <w:t>/</w:t>
      </w:r>
      <w:r w:rsidR="00646C93">
        <w:t xml:space="preserve"> </w:t>
      </w:r>
      <w:r w:rsidR="000A1870" w:rsidRPr="00047758">
        <w:t>Системные опции (Администратор)</w:t>
      </w:r>
      <w:r w:rsidR="000A1870" w:rsidRPr="00801F59">
        <w:t>».</w:t>
      </w:r>
      <w:r w:rsidR="000A1870" w:rsidRPr="00F60475">
        <w:t xml:space="preserve"> </w:t>
      </w:r>
      <w:r w:rsidR="000A1870">
        <w:t>Данное окно визуально разделено на четыре области: каталоги, системные опции, системные опции: ограничения системные опции: переопределение.</w:t>
      </w:r>
    </w:p>
    <w:p w14:paraId="7BFFBFF6" w14:textId="77777777" w:rsidR="000A1870" w:rsidRDefault="000A1870" w:rsidP="00A963F6">
      <w:pPr>
        <w:pStyle w:val="phnormal"/>
      </w:pPr>
      <w:r>
        <w:t>Разделы разделены таким образом, чтобы удобнее их было находить в окне настроек системных опций.</w:t>
      </w:r>
    </w:p>
    <w:p w14:paraId="1D743615" w14:textId="77777777" w:rsidR="00EB7134" w:rsidRDefault="00EB7134" w:rsidP="00EB7134">
      <w:pPr>
        <w:pStyle w:val="20"/>
      </w:pPr>
      <w:bookmarkStart w:id="7" w:name="_Toc424133992"/>
      <w:bookmarkStart w:id="8" w:name="_Ref480559019"/>
      <w:bookmarkStart w:id="9" w:name="_Ref489024704"/>
      <w:bookmarkStart w:id="10" w:name="_Ref489024733"/>
      <w:bookmarkStart w:id="11" w:name="_Ref493856746"/>
      <w:bookmarkStart w:id="12" w:name="_Ref503358711"/>
      <w:bookmarkStart w:id="13" w:name="_Ref503430540"/>
      <w:bookmarkStart w:id="14" w:name="_Ref503434342"/>
      <w:bookmarkStart w:id="15" w:name="_Ref506967847"/>
      <w:bookmarkStart w:id="16" w:name="_Toc515624960"/>
      <w:r>
        <w:t>Список системных опций</w:t>
      </w:r>
      <w:bookmarkEnd w:id="7"/>
      <w:bookmarkEnd w:id="8"/>
      <w:bookmarkEnd w:id="9"/>
      <w:bookmarkEnd w:id="10"/>
      <w:bookmarkEnd w:id="11"/>
      <w:bookmarkEnd w:id="12"/>
      <w:bookmarkEnd w:id="13"/>
      <w:bookmarkEnd w:id="14"/>
      <w:bookmarkEnd w:id="15"/>
      <w:bookmarkEnd w:id="16"/>
    </w:p>
    <w:p w14:paraId="0E4B84E5" w14:textId="21F478A8" w:rsidR="000A1870" w:rsidRDefault="000A1870" w:rsidP="00A963F6">
      <w:pPr>
        <w:pStyle w:val="phnormal"/>
      </w:pPr>
      <w:r>
        <w:t>Список необходимых системных опций указан в таблице ниже (</w:t>
      </w:r>
      <w:r w:rsidR="00604FD9">
        <w:fldChar w:fldCharType="begin"/>
      </w:r>
      <w:r>
        <w:instrText xml:space="preserve"> REF _Ref377630573 \h </w:instrText>
      </w:r>
      <w:r w:rsidR="00604FD9">
        <w:fldChar w:fldCharType="separate"/>
      </w:r>
      <w:r w:rsidR="00CD1779" w:rsidRPr="00947D7E">
        <w:t xml:space="preserve">Таблица </w:t>
      </w:r>
      <w:r w:rsidR="00CD1779">
        <w:rPr>
          <w:noProof/>
        </w:rPr>
        <w:t>1</w:t>
      </w:r>
      <w:r w:rsidR="00604FD9">
        <w:fldChar w:fldCharType="end"/>
      </w:r>
      <w:r>
        <w:t>).</w:t>
      </w:r>
    </w:p>
    <w:p w14:paraId="023600B0" w14:textId="77777777" w:rsidR="000A1870" w:rsidRDefault="000A1870" w:rsidP="00F60475">
      <w:pPr>
        <w:pStyle w:val="phtabletitle"/>
      </w:pPr>
      <w:bookmarkStart w:id="17" w:name="_Ref377630573"/>
      <w:r w:rsidRPr="00947D7E">
        <w:t xml:space="preserve">Таблица </w:t>
      </w:r>
      <w:r w:rsidR="00B045C2">
        <w:fldChar w:fldCharType="begin"/>
      </w:r>
      <w:r w:rsidR="00B045C2">
        <w:instrText xml:space="preserve"> SEQ Таблица \* ARABIC </w:instrText>
      </w:r>
      <w:r w:rsidR="00B045C2">
        <w:fldChar w:fldCharType="separate"/>
      </w:r>
      <w:r w:rsidR="00CD1779">
        <w:rPr>
          <w:noProof/>
        </w:rPr>
        <w:t>1</w:t>
      </w:r>
      <w:r w:rsidR="00B045C2">
        <w:rPr>
          <w:noProof/>
        </w:rPr>
        <w:fldChar w:fldCharType="end"/>
      </w:r>
      <w:bookmarkEnd w:id="17"/>
      <w:r>
        <w:t xml:space="preserve"> – Системные опции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1"/>
        <w:gridCol w:w="6930"/>
      </w:tblGrid>
      <w:tr w:rsidR="000A1870" w:rsidRPr="005F604A" w14:paraId="65574BB6" w14:textId="77777777" w:rsidTr="008A3CB4">
        <w:trPr>
          <w:trHeight w:val="20"/>
          <w:tblHeader/>
          <w:jc w:val="center"/>
        </w:trPr>
        <w:tc>
          <w:tcPr>
            <w:tcW w:w="1675" w:type="pct"/>
            <w:vAlign w:val="center"/>
          </w:tcPr>
          <w:p w14:paraId="6CC51BF4" w14:textId="77777777" w:rsidR="000A1870" w:rsidRPr="006575E8" w:rsidRDefault="000A1870" w:rsidP="00F60475">
            <w:pPr>
              <w:pStyle w:val="phtablecolcaption"/>
            </w:pPr>
            <w:r w:rsidRPr="006575E8">
              <w:t>Код системной опции</w:t>
            </w:r>
          </w:p>
        </w:tc>
        <w:tc>
          <w:tcPr>
            <w:tcW w:w="3325" w:type="pct"/>
            <w:vAlign w:val="center"/>
          </w:tcPr>
          <w:p w14:paraId="60CE4C70" w14:textId="77777777" w:rsidR="000A1870" w:rsidRPr="006575E8" w:rsidRDefault="000A1870" w:rsidP="00F60475">
            <w:pPr>
              <w:pStyle w:val="phtablecolcaption"/>
            </w:pPr>
            <w:r w:rsidRPr="006575E8">
              <w:t>Наименование системной опции</w:t>
            </w:r>
          </w:p>
        </w:tc>
      </w:tr>
      <w:tr w:rsidR="000A1870" w:rsidRPr="00CE363E" w14:paraId="6AA01CA0" w14:textId="77777777" w:rsidTr="008A3CB4">
        <w:trPr>
          <w:trHeight w:val="20"/>
          <w:jc w:val="center"/>
        </w:trPr>
        <w:tc>
          <w:tcPr>
            <w:tcW w:w="5000" w:type="pct"/>
            <w:gridSpan w:val="2"/>
          </w:tcPr>
          <w:p w14:paraId="61007BF4" w14:textId="77777777" w:rsidR="000A1870" w:rsidRPr="000A1870" w:rsidRDefault="000A1870" w:rsidP="00F60475">
            <w:pPr>
              <w:pStyle w:val="phtablecellleft"/>
            </w:pPr>
            <w:r w:rsidRPr="000A1870">
              <w:t>Системные опции «Карта пациента»</w:t>
            </w:r>
          </w:p>
        </w:tc>
      </w:tr>
      <w:tr w:rsidR="000A1870" w:rsidRPr="00CE363E" w14:paraId="4E1BFB85" w14:textId="77777777" w:rsidTr="008A3CB4">
        <w:trPr>
          <w:trHeight w:val="20"/>
          <w:jc w:val="center"/>
        </w:trPr>
        <w:tc>
          <w:tcPr>
            <w:tcW w:w="1675" w:type="pct"/>
            <w:tcBorders>
              <w:bottom w:val="single" w:sz="4" w:space="0" w:color="auto"/>
            </w:tcBorders>
          </w:tcPr>
          <w:p w14:paraId="1B770FED" w14:textId="77777777" w:rsidR="000A1870" w:rsidRPr="000A1870" w:rsidRDefault="000A1870" w:rsidP="00F60475">
            <w:pPr>
              <w:pStyle w:val="phtablecellleft"/>
            </w:pPr>
            <w:proofErr w:type="spellStart"/>
            <w:r w:rsidRPr="000A1870">
              <w:lastRenderedPageBreak/>
              <w:t>PmcCardNumbPref</w:t>
            </w:r>
            <w:proofErr w:type="spellEnd"/>
          </w:p>
        </w:tc>
        <w:tc>
          <w:tcPr>
            <w:tcW w:w="3325" w:type="pct"/>
            <w:tcBorders>
              <w:bottom w:val="single" w:sz="4" w:space="0" w:color="auto"/>
            </w:tcBorders>
          </w:tcPr>
          <w:p w14:paraId="41AABCDB" w14:textId="77777777" w:rsidR="000A1870" w:rsidRPr="000A1870" w:rsidRDefault="000A1870" w:rsidP="00F60475">
            <w:pPr>
              <w:pStyle w:val="phtablecellleft"/>
            </w:pPr>
            <w:r w:rsidRPr="000A1870">
              <w:t>Префикс для генерации номеров карт пациентов</w:t>
            </w:r>
          </w:p>
        </w:tc>
      </w:tr>
      <w:tr w:rsidR="000A1870" w:rsidRPr="005F604A" w14:paraId="523B464A" w14:textId="77777777" w:rsidTr="008A3CB4">
        <w:trPr>
          <w:trHeight w:val="20"/>
          <w:jc w:val="center"/>
        </w:trPr>
        <w:tc>
          <w:tcPr>
            <w:tcW w:w="1675" w:type="pct"/>
            <w:tcBorders>
              <w:bottom w:val="single" w:sz="8" w:space="0" w:color="auto"/>
            </w:tcBorders>
          </w:tcPr>
          <w:p w14:paraId="228CEE9E" w14:textId="77777777" w:rsidR="000A1870" w:rsidRPr="000A1870" w:rsidRDefault="000A1870" w:rsidP="00F60475">
            <w:pPr>
              <w:pStyle w:val="phtablecellleft"/>
            </w:pPr>
            <w:proofErr w:type="spellStart"/>
            <w:r w:rsidRPr="000A1870">
              <w:t>CheckForOMS_ShowRes</w:t>
            </w:r>
            <w:proofErr w:type="spellEnd"/>
          </w:p>
        </w:tc>
        <w:tc>
          <w:tcPr>
            <w:tcW w:w="3325" w:type="pct"/>
            <w:tcBorders>
              <w:bottom w:val="single" w:sz="8" w:space="0" w:color="auto"/>
            </w:tcBorders>
          </w:tcPr>
          <w:p w14:paraId="13AAD9F3" w14:textId="77777777" w:rsidR="000A1870" w:rsidRPr="000A1870" w:rsidRDefault="000A1870" w:rsidP="00F60475">
            <w:pPr>
              <w:pStyle w:val="phtablecellleft"/>
            </w:pPr>
            <w:r w:rsidRPr="000A1870">
              <w:t>Отображать корректность данных карт пациента для ОМС:</w:t>
            </w:r>
          </w:p>
          <w:p w14:paraId="1C77FBBF" w14:textId="699A4013" w:rsidR="000A1870" w:rsidRPr="000A1870" w:rsidRDefault="00060C90" w:rsidP="007925EE">
            <w:pPr>
              <w:pStyle w:val="phtablecellleft"/>
              <w:numPr>
                <w:ilvl w:val="0"/>
                <w:numId w:val="40"/>
              </w:numPr>
            </w:pPr>
            <w:r>
              <w:t>0</w:t>
            </w:r>
            <w:r w:rsidR="00E749DD">
              <w:t xml:space="preserve"> – </w:t>
            </w:r>
            <w:r>
              <w:t>не отображать;</w:t>
            </w:r>
          </w:p>
          <w:p w14:paraId="42019844" w14:textId="77777777" w:rsidR="000A1870" w:rsidRPr="000A1870" w:rsidRDefault="000A1870" w:rsidP="007925EE">
            <w:pPr>
              <w:pStyle w:val="phtablecellleft"/>
              <w:numPr>
                <w:ilvl w:val="0"/>
                <w:numId w:val="40"/>
              </w:numPr>
            </w:pPr>
            <w:r w:rsidRPr="000A1870">
              <w:t>1 – отображать</w:t>
            </w:r>
          </w:p>
        </w:tc>
      </w:tr>
      <w:tr w:rsidR="000A1870" w:rsidRPr="005F604A" w14:paraId="2C89B503" w14:textId="77777777" w:rsidTr="008A3CB4">
        <w:trPr>
          <w:trHeight w:val="20"/>
          <w:jc w:val="center"/>
        </w:trPr>
        <w:tc>
          <w:tcPr>
            <w:tcW w:w="1675" w:type="pct"/>
          </w:tcPr>
          <w:p w14:paraId="470459B4" w14:textId="77777777" w:rsidR="000A1870" w:rsidRPr="000A1870" w:rsidRDefault="000A1870" w:rsidP="00F60475">
            <w:pPr>
              <w:pStyle w:val="phtablecellleft"/>
            </w:pPr>
            <w:proofErr w:type="spellStart"/>
            <w:r w:rsidRPr="000A1870">
              <w:t>Dep_CardNumb_Check</w:t>
            </w:r>
            <w:proofErr w:type="spellEnd"/>
          </w:p>
        </w:tc>
        <w:tc>
          <w:tcPr>
            <w:tcW w:w="3325" w:type="pct"/>
          </w:tcPr>
          <w:p w14:paraId="0CF2198C" w14:textId="51F55A0E" w:rsidR="000A1870" w:rsidRPr="000A1870" w:rsidRDefault="000A1870" w:rsidP="00F60475">
            <w:pPr>
              <w:pStyle w:val="phtablecellleft"/>
            </w:pPr>
            <w:r w:rsidRPr="000A1870">
              <w:t>Проверка соответствия кода карты пацие</w:t>
            </w:r>
            <w:r w:rsidR="00060C90">
              <w:t>нта отделению: 0</w:t>
            </w:r>
            <w:r w:rsidR="00E749DD">
              <w:t xml:space="preserve"> – </w:t>
            </w:r>
            <w:r w:rsidR="00060C90">
              <w:t>не проверять:</w:t>
            </w:r>
          </w:p>
          <w:p w14:paraId="3ECACA74" w14:textId="49D0F315" w:rsidR="000A1870" w:rsidRPr="000A1870" w:rsidRDefault="00060C90" w:rsidP="007925EE">
            <w:pPr>
              <w:pStyle w:val="phtablecellleft"/>
              <w:numPr>
                <w:ilvl w:val="0"/>
                <w:numId w:val="40"/>
              </w:numPr>
            </w:pPr>
            <w:r>
              <w:t>1</w:t>
            </w:r>
            <w:r w:rsidR="00E749DD">
              <w:t xml:space="preserve"> – </w:t>
            </w:r>
            <w:r>
              <w:t>запрещать добавление;</w:t>
            </w:r>
          </w:p>
          <w:p w14:paraId="04C59FA2" w14:textId="77777777" w:rsidR="000A1870" w:rsidRPr="000A1870" w:rsidRDefault="000A1870" w:rsidP="007925EE">
            <w:pPr>
              <w:pStyle w:val="phtablecellleft"/>
              <w:numPr>
                <w:ilvl w:val="0"/>
                <w:numId w:val="40"/>
              </w:numPr>
            </w:pPr>
            <w:r w:rsidRPr="000A1870">
              <w:t>2 – предупреждать</w:t>
            </w:r>
          </w:p>
        </w:tc>
      </w:tr>
      <w:tr w:rsidR="000A1870" w:rsidRPr="00CE363E" w14:paraId="5EECC7BB" w14:textId="77777777" w:rsidTr="008A3CB4">
        <w:trPr>
          <w:trHeight w:val="20"/>
          <w:jc w:val="center"/>
        </w:trPr>
        <w:tc>
          <w:tcPr>
            <w:tcW w:w="1675" w:type="pct"/>
          </w:tcPr>
          <w:p w14:paraId="39F1FF8B" w14:textId="77777777" w:rsidR="000A1870" w:rsidRPr="000A1870" w:rsidRDefault="000A1870" w:rsidP="00F60475">
            <w:pPr>
              <w:pStyle w:val="phtablecellleft"/>
            </w:pPr>
            <w:proofErr w:type="spellStart"/>
            <w:r w:rsidRPr="000A1870">
              <w:t>PmcCardNumbLength</w:t>
            </w:r>
            <w:proofErr w:type="spellEnd"/>
          </w:p>
        </w:tc>
        <w:tc>
          <w:tcPr>
            <w:tcW w:w="3325" w:type="pct"/>
          </w:tcPr>
          <w:p w14:paraId="13E54DF7" w14:textId="77777777" w:rsidR="000A1870" w:rsidRPr="000A1870" w:rsidRDefault="000A1870" w:rsidP="00F60475">
            <w:pPr>
              <w:pStyle w:val="phtablecellleft"/>
            </w:pPr>
            <w:r w:rsidRPr="000A1870">
              <w:t>Длина номера карты пациентов для генерации</w:t>
            </w:r>
          </w:p>
        </w:tc>
      </w:tr>
      <w:tr w:rsidR="000A1870" w:rsidRPr="005F604A" w14:paraId="165612B2" w14:textId="77777777" w:rsidTr="008A3CB4">
        <w:trPr>
          <w:trHeight w:val="20"/>
          <w:jc w:val="center"/>
        </w:trPr>
        <w:tc>
          <w:tcPr>
            <w:tcW w:w="1675" w:type="pct"/>
            <w:tcBorders>
              <w:bottom w:val="single" w:sz="4" w:space="0" w:color="auto"/>
            </w:tcBorders>
          </w:tcPr>
          <w:p w14:paraId="3CB74A51" w14:textId="77777777" w:rsidR="000A1870" w:rsidRPr="000A1870" w:rsidRDefault="000A1870" w:rsidP="00F60475">
            <w:pPr>
              <w:pStyle w:val="phtablecellleft"/>
            </w:pPr>
            <w:proofErr w:type="spellStart"/>
            <w:r w:rsidRPr="000A1870">
              <w:t>PmcPhoneRequired</w:t>
            </w:r>
            <w:proofErr w:type="spellEnd"/>
          </w:p>
        </w:tc>
        <w:tc>
          <w:tcPr>
            <w:tcW w:w="3325" w:type="pct"/>
            <w:tcBorders>
              <w:bottom w:val="single" w:sz="4" w:space="0" w:color="auto"/>
            </w:tcBorders>
          </w:tcPr>
          <w:p w14:paraId="5EAAE927" w14:textId="77777777" w:rsidR="000A1870" w:rsidRPr="000A1870" w:rsidRDefault="000A1870" w:rsidP="00F60475">
            <w:pPr>
              <w:pStyle w:val="phtablecellleft"/>
            </w:pPr>
            <w:r w:rsidRPr="000A1870">
              <w:t>Обязательность заполнения поля Телефон 1:</w:t>
            </w:r>
          </w:p>
          <w:p w14:paraId="5DBF744D" w14:textId="53A60DA1" w:rsidR="000A1870" w:rsidRPr="000A1870" w:rsidRDefault="00060C90" w:rsidP="007925EE">
            <w:pPr>
              <w:pStyle w:val="phtablecellleft"/>
              <w:numPr>
                <w:ilvl w:val="0"/>
                <w:numId w:val="40"/>
              </w:numPr>
            </w:pPr>
            <w:r>
              <w:t>0</w:t>
            </w:r>
            <w:r w:rsidR="00E749DD">
              <w:t xml:space="preserve"> – </w:t>
            </w:r>
            <w:r>
              <w:t>не обязательно;</w:t>
            </w:r>
          </w:p>
          <w:p w14:paraId="14DDA6D6" w14:textId="6E01DF26" w:rsidR="000A1870" w:rsidRPr="000A1870" w:rsidRDefault="000A1870" w:rsidP="007925EE">
            <w:pPr>
              <w:pStyle w:val="phtablecellleft"/>
              <w:numPr>
                <w:ilvl w:val="0"/>
                <w:numId w:val="40"/>
              </w:numPr>
            </w:pPr>
            <w:r w:rsidRPr="000A1870">
              <w:t>1</w:t>
            </w:r>
            <w:r w:rsidR="00E749DD">
              <w:t xml:space="preserve"> – </w:t>
            </w:r>
            <w:r w:rsidRPr="000A1870">
              <w:t>обязательно</w:t>
            </w:r>
          </w:p>
        </w:tc>
      </w:tr>
      <w:tr w:rsidR="000A1870" w:rsidRPr="005F604A" w14:paraId="6AF9DF48" w14:textId="77777777" w:rsidTr="008A3CB4">
        <w:trPr>
          <w:trHeight w:val="20"/>
          <w:jc w:val="center"/>
        </w:trPr>
        <w:tc>
          <w:tcPr>
            <w:tcW w:w="1675" w:type="pct"/>
            <w:tcBorders>
              <w:bottom w:val="single" w:sz="8" w:space="0" w:color="auto"/>
            </w:tcBorders>
          </w:tcPr>
          <w:p w14:paraId="7F17FDEB" w14:textId="77777777" w:rsidR="000A1870" w:rsidRPr="000A1870" w:rsidRDefault="000A1870" w:rsidP="00F60475">
            <w:pPr>
              <w:pStyle w:val="phtablecellleft"/>
            </w:pPr>
            <w:proofErr w:type="spellStart"/>
            <w:r w:rsidRPr="000A1870">
              <w:t>PmcGetPolicOMC</w:t>
            </w:r>
            <w:proofErr w:type="spellEnd"/>
          </w:p>
        </w:tc>
        <w:tc>
          <w:tcPr>
            <w:tcW w:w="3325" w:type="pct"/>
            <w:tcBorders>
              <w:bottom w:val="single" w:sz="8" w:space="0" w:color="auto"/>
            </w:tcBorders>
          </w:tcPr>
          <w:p w14:paraId="5675169B" w14:textId="77777777" w:rsidR="000A1870" w:rsidRPr="000A1870" w:rsidRDefault="000A1870" w:rsidP="00F60475">
            <w:pPr>
              <w:pStyle w:val="phtablecellleft"/>
            </w:pPr>
            <w:r w:rsidRPr="000A1870">
              <w:t>Запрос полиса ОМС в ФОМС при применении карты пациента:</w:t>
            </w:r>
          </w:p>
          <w:p w14:paraId="64F12A6C" w14:textId="57763575" w:rsidR="000A1870" w:rsidRPr="000A1870" w:rsidRDefault="00060C90" w:rsidP="007925EE">
            <w:pPr>
              <w:pStyle w:val="phtablecellleft"/>
              <w:numPr>
                <w:ilvl w:val="0"/>
                <w:numId w:val="40"/>
              </w:numPr>
            </w:pPr>
            <w:r>
              <w:t>0</w:t>
            </w:r>
            <w:r w:rsidR="00E749DD">
              <w:t xml:space="preserve"> – </w:t>
            </w:r>
            <w:r>
              <w:t>не осуществлять;</w:t>
            </w:r>
          </w:p>
          <w:p w14:paraId="12F56394" w14:textId="761B7C0E" w:rsidR="000A1870" w:rsidRPr="000A1870" w:rsidRDefault="000A1870" w:rsidP="007925EE">
            <w:pPr>
              <w:pStyle w:val="phtablecellleft"/>
              <w:numPr>
                <w:ilvl w:val="0"/>
                <w:numId w:val="40"/>
              </w:numPr>
            </w:pPr>
            <w:r w:rsidRPr="000A1870">
              <w:t>1</w:t>
            </w:r>
            <w:r w:rsidR="00E749DD">
              <w:t xml:space="preserve"> – </w:t>
            </w:r>
            <w:r w:rsidRPr="000A1870">
              <w:t>осуществлять</w:t>
            </w:r>
          </w:p>
        </w:tc>
      </w:tr>
      <w:tr w:rsidR="000A1870" w:rsidRPr="005F604A" w14:paraId="2896C49E" w14:textId="77777777" w:rsidTr="008A3CB4">
        <w:trPr>
          <w:trHeight w:val="20"/>
          <w:jc w:val="center"/>
        </w:trPr>
        <w:tc>
          <w:tcPr>
            <w:tcW w:w="1675" w:type="pct"/>
          </w:tcPr>
          <w:p w14:paraId="0FC2F4B1" w14:textId="77777777" w:rsidR="000A1870" w:rsidRPr="000A1870" w:rsidRDefault="000A1870" w:rsidP="00F60475">
            <w:pPr>
              <w:pStyle w:val="phtablecellleft"/>
            </w:pPr>
            <w:proofErr w:type="spellStart"/>
            <w:r w:rsidRPr="000A1870">
              <w:t>PmcRegistrationCloseType</w:t>
            </w:r>
            <w:proofErr w:type="spellEnd"/>
          </w:p>
        </w:tc>
        <w:tc>
          <w:tcPr>
            <w:tcW w:w="3325" w:type="pct"/>
          </w:tcPr>
          <w:p w14:paraId="4531F527" w14:textId="77777777" w:rsidR="000A1870" w:rsidRPr="000A1870" w:rsidRDefault="000A1870" w:rsidP="00F60475">
            <w:pPr>
              <w:pStyle w:val="phtablecellleft"/>
            </w:pPr>
            <w:r w:rsidRPr="000A1870">
              <w:t>Автоматическое закрытие предыдущего места регистрации пациента при добавлении нового</w:t>
            </w:r>
          </w:p>
        </w:tc>
      </w:tr>
      <w:tr w:rsidR="000A1870" w:rsidRPr="005F604A" w14:paraId="06ABEA4B" w14:textId="77777777" w:rsidTr="008A3CB4">
        <w:trPr>
          <w:trHeight w:val="20"/>
          <w:jc w:val="center"/>
        </w:trPr>
        <w:tc>
          <w:tcPr>
            <w:tcW w:w="1675" w:type="pct"/>
          </w:tcPr>
          <w:p w14:paraId="3B01A702" w14:textId="77777777" w:rsidR="000A1870" w:rsidRPr="000A1870" w:rsidRDefault="000A1870" w:rsidP="00F60475">
            <w:pPr>
              <w:pStyle w:val="phtablecellleft"/>
            </w:pPr>
            <w:proofErr w:type="spellStart"/>
            <w:r w:rsidRPr="000A1870">
              <w:t>PmcRegStateDefault</w:t>
            </w:r>
            <w:proofErr w:type="spellEnd"/>
          </w:p>
        </w:tc>
        <w:tc>
          <w:tcPr>
            <w:tcW w:w="3325" w:type="pct"/>
          </w:tcPr>
          <w:p w14:paraId="4970C7C0" w14:textId="77777777" w:rsidR="000A1870" w:rsidRPr="000A1870" w:rsidRDefault="000A1870" w:rsidP="00F60475">
            <w:pPr>
              <w:pStyle w:val="phtablecellleft"/>
            </w:pPr>
            <w:r w:rsidRPr="000A1870">
              <w:t>Код состояния регистрации по умолчанию при создании карты пациента</w:t>
            </w:r>
          </w:p>
        </w:tc>
      </w:tr>
      <w:tr w:rsidR="005F0020" w:rsidRPr="005F604A" w14:paraId="281287BD" w14:textId="77777777" w:rsidTr="008A3CB4">
        <w:trPr>
          <w:trHeight w:val="20"/>
          <w:jc w:val="center"/>
        </w:trPr>
        <w:tc>
          <w:tcPr>
            <w:tcW w:w="1675" w:type="pct"/>
          </w:tcPr>
          <w:p w14:paraId="0C47F50C" w14:textId="77777777" w:rsidR="005F0020" w:rsidRPr="000A1870" w:rsidRDefault="005F0020" w:rsidP="00F60475">
            <w:pPr>
              <w:pStyle w:val="phtablecellleft"/>
            </w:pPr>
            <w:proofErr w:type="spellStart"/>
            <w:r w:rsidRPr="007E4EF3">
              <w:t>PmcAmbReportsDefault</w:t>
            </w:r>
            <w:proofErr w:type="spellEnd"/>
          </w:p>
        </w:tc>
        <w:tc>
          <w:tcPr>
            <w:tcW w:w="3325" w:type="pct"/>
          </w:tcPr>
          <w:p w14:paraId="3F9090DF" w14:textId="77777777" w:rsidR="005F0020" w:rsidRPr="000A1870" w:rsidRDefault="005F0020" w:rsidP="00F60475">
            <w:pPr>
              <w:pStyle w:val="phtablecellleft"/>
            </w:pPr>
            <w:r w:rsidRPr="007E4EF3">
              <w:t>Отчет для</w:t>
            </w:r>
            <w:r w:rsidR="005944AD">
              <w:t xml:space="preserve"> медкарты по </w:t>
            </w:r>
            <w:r w:rsidRPr="007E4EF3">
              <w:t>умолчанию</w:t>
            </w:r>
          </w:p>
        </w:tc>
      </w:tr>
      <w:tr w:rsidR="008F7F74" w:rsidRPr="005F604A" w14:paraId="4957A060" w14:textId="77777777" w:rsidTr="008A3CB4">
        <w:trPr>
          <w:trHeight w:val="20"/>
          <w:jc w:val="center"/>
        </w:trPr>
        <w:tc>
          <w:tcPr>
            <w:tcW w:w="1675" w:type="pct"/>
          </w:tcPr>
          <w:p w14:paraId="69EE377F" w14:textId="77777777" w:rsidR="008F7F74" w:rsidRPr="007E4EF3" w:rsidRDefault="008F7F74" w:rsidP="00F60475">
            <w:pPr>
              <w:pStyle w:val="phtablecellleft"/>
            </w:pPr>
            <w:proofErr w:type="spellStart"/>
            <w:r w:rsidRPr="008F7F74">
              <w:t>PmcRegTypeDefault</w:t>
            </w:r>
            <w:proofErr w:type="spellEnd"/>
          </w:p>
        </w:tc>
        <w:tc>
          <w:tcPr>
            <w:tcW w:w="3325" w:type="pct"/>
          </w:tcPr>
          <w:p w14:paraId="72D3FB2B" w14:textId="77777777" w:rsidR="008F7F74" w:rsidRPr="007E4EF3" w:rsidRDefault="008F7F74" w:rsidP="00F60475">
            <w:pPr>
              <w:pStyle w:val="phtablecellleft"/>
            </w:pPr>
            <w:r w:rsidRPr="008F7F74">
              <w:t>Код типа прикрепления по умолчанию при создании карты пациента</w:t>
            </w:r>
          </w:p>
        </w:tc>
      </w:tr>
      <w:tr w:rsidR="00CE70F7" w:rsidRPr="005F604A" w14:paraId="06EDC066" w14:textId="77777777" w:rsidTr="008A3CB4">
        <w:trPr>
          <w:trHeight w:val="20"/>
          <w:jc w:val="center"/>
        </w:trPr>
        <w:tc>
          <w:tcPr>
            <w:tcW w:w="1675" w:type="pct"/>
          </w:tcPr>
          <w:p w14:paraId="41B0512D" w14:textId="77777777" w:rsidR="00CE70F7" w:rsidRPr="00CE70F7" w:rsidRDefault="00CE70F7" w:rsidP="00F60475">
            <w:pPr>
              <w:pStyle w:val="phtablecellleft"/>
              <w:rPr>
                <w:lang w:val="en-US"/>
              </w:rPr>
            </w:pPr>
            <w:proofErr w:type="spellStart"/>
            <w:r>
              <w:rPr>
                <w:lang w:val="en-US"/>
              </w:rPr>
              <w:t>SiteRegPurpose</w:t>
            </w:r>
            <w:proofErr w:type="spellEnd"/>
          </w:p>
        </w:tc>
        <w:tc>
          <w:tcPr>
            <w:tcW w:w="3325" w:type="pct"/>
          </w:tcPr>
          <w:p w14:paraId="2426FE12" w14:textId="77777777" w:rsidR="00CE70F7" w:rsidRPr="00CE70F7" w:rsidRDefault="00CE70F7" w:rsidP="00F60475">
            <w:pPr>
              <w:pStyle w:val="phtablecellleft"/>
            </w:pPr>
            <w:r>
              <w:t>Ограничение отбора участков по цели прикрепления</w:t>
            </w:r>
          </w:p>
        </w:tc>
      </w:tr>
      <w:tr w:rsidR="00E45428" w:rsidRPr="005F604A" w14:paraId="1F95EED5" w14:textId="77777777" w:rsidTr="008A3CB4">
        <w:trPr>
          <w:trHeight w:val="20"/>
          <w:jc w:val="center"/>
        </w:trPr>
        <w:tc>
          <w:tcPr>
            <w:tcW w:w="1675" w:type="pct"/>
          </w:tcPr>
          <w:p w14:paraId="69FAC3F2" w14:textId="77777777" w:rsidR="00E45428" w:rsidRPr="008F7F74" w:rsidRDefault="00E45428" w:rsidP="00F60475">
            <w:pPr>
              <w:pStyle w:val="phtablecellleft"/>
            </w:pPr>
            <w:proofErr w:type="spellStart"/>
            <w:r>
              <w:t>AgentRelativeCheck</w:t>
            </w:r>
            <w:proofErr w:type="spellEnd"/>
          </w:p>
        </w:tc>
        <w:tc>
          <w:tcPr>
            <w:tcW w:w="3325" w:type="pct"/>
          </w:tcPr>
          <w:p w14:paraId="543C1246" w14:textId="7E661DE7" w:rsidR="00E45428" w:rsidRPr="008F7F74" w:rsidRDefault="00E45428" w:rsidP="00F60475">
            <w:pPr>
              <w:pStyle w:val="phtablecellleft"/>
            </w:pPr>
            <w:r>
              <w:t>Проверка необходимости заполнения родственников пациента (ребенка): 0</w:t>
            </w:r>
            <w:r w:rsidR="00E749DD">
              <w:t xml:space="preserve"> – </w:t>
            </w:r>
            <w:r>
              <w:t>не проверять, 1</w:t>
            </w:r>
            <w:r w:rsidR="00E749DD">
              <w:t xml:space="preserve"> – </w:t>
            </w:r>
            <w:r>
              <w:t>запрещать добавление карты, 2</w:t>
            </w:r>
            <w:r w:rsidR="00E749DD">
              <w:t xml:space="preserve"> – </w:t>
            </w:r>
            <w:r>
              <w:t>предупреждать</w:t>
            </w:r>
          </w:p>
        </w:tc>
      </w:tr>
      <w:tr w:rsidR="00E45428" w:rsidRPr="005F604A" w14:paraId="2D163B43" w14:textId="77777777" w:rsidTr="008A3CB4">
        <w:trPr>
          <w:trHeight w:val="20"/>
          <w:jc w:val="center"/>
        </w:trPr>
        <w:tc>
          <w:tcPr>
            <w:tcW w:w="5000" w:type="pct"/>
            <w:gridSpan w:val="2"/>
          </w:tcPr>
          <w:p w14:paraId="55F82E54" w14:textId="2E1C74B6" w:rsidR="00E45428" w:rsidRPr="000A1870" w:rsidRDefault="00E45428" w:rsidP="00284AA9">
            <w:pPr>
              <w:pStyle w:val="phtablecellleft"/>
              <w:keepNext/>
            </w:pPr>
            <w:r w:rsidRPr="000A1870">
              <w:t>Системные опции «Карта пациента: дисконтные карты»</w:t>
            </w:r>
          </w:p>
        </w:tc>
      </w:tr>
      <w:tr w:rsidR="00E45428" w:rsidRPr="005F604A" w14:paraId="7EBF7BF2" w14:textId="77777777" w:rsidTr="008A3CB4">
        <w:trPr>
          <w:trHeight w:val="20"/>
          <w:jc w:val="center"/>
        </w:trPr>
        <w:tc>
          <w:tcPr>
            <w:tcW w:w="1675" w:type="pct"/>
            <w:tcBorders>
              <w:bottom w:val="single" w:sz="8" w:space="0" w:color="auto"/>
            </w:tcBorders>
          </w:tcPr>
          <w:p w14:paraId="48EC3EA6" w14:textId="77777777" w:rsidR="00E45428" w:rsidRPr="000A1870" w:rsidRDefault="00E45428" w:rsidP="00F60475">
            <w:pPr>
              <w:pStyle w:val="phtablecellleft"/>
            </w:pPr>
            <w:proofErr w:type="spellStart"/>
            <w:r w:rsidRPr="000A1870">
              <w:t>PmcDiscountCardsCloseType</w:t>
            </w:r>
            <w:proofErr w:type="spellEnd"/>
          </w:p>
        </w:tc>
        <w:tc>
          <w:tcPr>
            <w:tcW w:w="3325" w:type="pct"/>
            <w:tcBorders>
              <w:bottom w:val="single" w:sz="8" w:space="0" w:color="auto"/>
            </w:tcBorders>
          </w:tcPr>
          <w:p w14:paraId="2A2C40D2" w14:textId="77777777" w:rsidR="00E45428" w:rsidRPr="000A1870" w:rsidRDefault="00E45428" w:rsidP="00F60475">
            <w:pPr>
              <w:pStyle w:val="phtablecellleft"/>
            </w:pPr>
            <w:r w:rsidRPr="000A1870">
              <w:t>Автоматическое закрытие предыдущей действующей, незакрытой дисконтной карты</w:t>
            </w:r>
          </w:p>
        </w:tc>
      </w:tr>
      <w:tr w:rsidR="00E45428" w:rsidRPr="005F604A" w14:paraId="7355364B" w14:textId="77777777" w:rsidTr="008A3CB4">
        <w:trPr>
          <w:trHeight w:val="20"/>
          <w:jc w:val="center"/>
        </w:trPr>
        <w:tc>
          <w:tcPr>
            <w:tcW w:w="5000" w:type="pct"/>
            <w:gridSpan w:val="2"/>
          </w:tcPr>
          <w:p w14:paraId="1302F3F2" w14:textId="77777777" w:rsidR="00E45428" w:rsidRPr="000A1870" w:rsidRDefault="00E45428" w:rsidP="00F60475">
            <w:pPr>
              <w:pStyle w:val="phtablecellleft"/>
            </w:pPr>
            <w:r w:rsidRPr="000A1870">
              <w:t>Системные опции «Карта пациента: карта прививок»</w:t>
            </w:r>
          </w:p>
        </w:tc>
      </w:tr>
      <w:tr w:rsidR="00E45428" w:rsidRPr="005F604A" w14:paraId="67D57D65" w14:textId="77777777" w:rsidTr="008A3CB4">
        <w:trPr>
          <w:trHeight w:val="20"/>
          <w:jc w:val="center"/>
        </w:trPr>
        <w:tc>
          <w:tcPr>
            <w:tcW w:w="1675" w:type="pct"/>
          </w:tcPr>
          <w:p w14:paraId="2710E1F8" w14:textId="77777777" w:rsidR="00E45428" w:rsidRPr="000A1870" w:rsidRDefault="00E45428" w:rsidP="00F60475">
            <w:pPr>
              <w:pStyle w:val="phtablecellleft"/>
            </w:pPr>
            <w:proofErr w:type="spellStart"/>
            <w:r w:rsidRPr="000A1870">
              <w:t>PmcVac_ExecLpuDefault</w:t>
            </w:r>
            <w:proofErr w:type="spellEnd"/>
          </w:p>
        </w:tc>
        <w:tc>
          <w:tcPr>
            <w:tcW w:w="3325" w:type="pct"/>
          </w:tcPr>
          <w:p w14:paraId="4DB9B159" w14:textId="77777777" w:rsidR="00E45428" w:rsidRPr="000A1870" w:rsidRDefault="00E45428" w:rsidP="00F60475">
            <w:pPr>
              <w:pStyle w:val="phtablecellleft"/>
            </w:pPr>
            <w:r w:rsidRPr="000A1870">
              <w:t>ЛПУ выполнения прививки по умолчанию</w:t>
            </w:r>
          </w:p>
        </w:tc>
      </w:tr>
      <w:tr w:rsidR="00E45428" w:rsidRPr="005F604A" w14:paraId="6C4BFE11" w14:textId="77777777" w:rsidTr="008A3CB4">
        <w:trPr>
          <w:trHeight w:val="20"/>
          <w:jc w:val="center"/>
        </w:trPr>
        <w:tc>
          <w:tcPr>
            <w:tcW w:w="1675" w:type="pct"/>
          </w:tcPr>
          <w:p w14:paraId="04387246" w14:textId="77777777" w:rsidR="00E45428" w:rsidRPr="000A1870" w:rsidRDefault="00E45428" w:rsidP="00F60475">
            <w:pPr>
              <w:pStyle w:val="phtablecellleft"/>
            </w:pPr>
            <w:proofErr w:type="spellStart"/>
            <w:r w:rsidRPr="000A1870">
              <w:t>PmcVac_UseComm</w:t>
            </w:r>
            <w:proofErr w:type="spellEnd"/>
          </w:p>
        </w:tc>
        <w:tc>
          <w:tcPr>
            <w:tcW w:w="3325" w:type="pct"/>
          </w:tcPr>
          <w:p w14:paraId="04848E19" w14:textId="77777777" w:rsidR="00E45428" w:rsidRPr="000A1870" w:rsidRDefault="00E45428" w:rsidP="00F60475">
            <w:pPr>
              <w:pStyle w:val="phtablecellleft"/>
            </w:pPr>
            <w:r w:rsidRPr="000A1870">
              <w:t>Использовать полный цикл платных прививок</w:t>
            </w:r>
          </w:p>
        </w:tc>
      </w:tr>
      <w:tr w:rsidR="00E45428" w:rsidRPr="005F604A" w14:paraId="5F07EF9B" w14:textId="77777777" w:rsidTr="008A3CB4">
        <w:trPr>
          <w:trHeight w:val="20"/>
          <w:jc w:val="center"/>
        </w:trPr>
        <w:tc>
          <w:tcPr>
            <w:tcW w:w="5000" w:type="pct"/>
            <w:gridSpan w:val="2"/>
          </w:tcPr>
          <w:p w14:paraId="3A5EB9BA" w14:textId="77777777" w:rsidR="00E45428" w:rsidRPr="000A1870" w:rsidRDefault="00E45428" w:rsidP="00F60475">
            <w:pPr>
              <w:pStyle w:val="phtablecellleft"/>
            </w:pPr>
            <w:r w:rsidRPr="000A1870">
              <w:t>Системные опции «Карта пациента: страховые организации»</w:t>
            </w:r>
          </w:p>
        </w:tc>
      </w:tr>
      <w:tr w:rsidR="00E45428" w:rsidRPr="005F604A" w14:paraId="04E6EEE6" w14:textId="77777777" w:rsidTr="008A3CB4">
        <w:trPr>
          <w:trHeight w:val="20"/>
          <w:jc w:val="center"/>
        </w:trPr>
        <w:tc>
          <w:tcPr>
            <w:tcW w:w="1675" w:type="pct"/>
          </w:tcPr>
          <w:p w14:paraId="4E8001BF" w14:textId="77777777" w:rsidR="00E45428" w:rsidRPr="000A1870" w:rsidRDefault="00E45428" w:rsidP="00F60475">
            <w:pPr>
              <w:pStyle w:val="phtablecellleft"/>
            </w:pPr>
            <w:proofErr w:type="spellStart"/>
            <w:r w:rsidRPr="000A1870">
              <w:t>InsCompOtherCode</w:t>
            </w:r>
            <w:proofErr w:type="spellEnd"/>
          </w:p>
        </w:tc>
        <w:tc>
          <w:tcPr>
            <w:tcW w:w="3325" w:type="pct"/>
          </w:tcPr>
          <w:p w14:paraId="1FCFE091" w14:textId="77777777" w:rsidR="00E45428" w:rsidRPr="000A1870" w:rsidRDefault="00E45428" w:rsidP="00F60475">
            <w:pPr>
              <w:pStyle w:val="phtablecellleft"/>
            </w:pPr>
            <w:r w:rsidRPr="000A1870">
              <w:t>Код несущ</w:t>
            </w:r>
            <w:r w:rsidR="00060C90">
              <w:t>ествующей страховой организации</w:t>
            </w:r>
          </w:p>
        </w:tc>
      </w:tr>
      <w:tr w:rsidR="00E45428" w:rsidRPr="005F604A" w14:paraId="658AF6B6" w14:textId="77777777" w:rsidTr="008A3CB4">
        <w:trPr>
          <w:trHeight w:val="20"/>
          <w:jc w:val="center"/>
        </w:trPr>
        <w:tc>
          <w:tcPr>
            <w:tcW w:w="5000" w:type="pct"/>
            <w:gridSpan w:val="2"/>
          </w:tcPr>
          <w:p w14:paraId="2A67A753" w14:textId="77777777" w:rsidR="00E45428" w:rsidRPr="000A1870" w:rsidRDefault="00E45428" w:rsidP="00F60475">
            <w:pPr>
              <w:pStyle w:val="phtablecellleft"/>
            </w:pPr>
            <w:r w:rsidRPr="000A1870">
              <w:t>Системные опции «Карта пациента: льготы»</w:t>
            </w:r>
          </w:p>
        </w:tc>
      </w:tr>
      <w:tr w:rsidR="00E45428" w:rsidRPr="005F604A" w14:paraId="027FA93B" w14:textId="77777777" w:rsidTr="008A3CB4">
        <w:trPr>
          <w:trHeight w:val="20"/>
          <w:jc w:val="center"/>
        </w:trPr>
        <w:tc>
          <w:tcPr>
            <w:tcW w:w="1675" w:type="pct"/>
            <w:tcBorders>
              <w:bottom w:val="single" w:sz="4" w:space="0" w:color="auto"/>
            </w:tcBorders>
          </w:tcPr>
          <w:p w14:paraId="1F27A2F9" w14:textId="77777777" w:rsidR="00E45428" w:rsidRPr="000A1870" w:rsidRDefault="00E45428" w:rsidP="00F60475">
            <w:pPr>
              <w:pStyle w:val="phtablecellleft"/>
            </w:pPr>
            <w:proofErr w:type="spellStart"/>
            <w:r w:rsidRPr="000A1870">
              <w:t>PmcRP_MkbIsPriv</w:t>
            </w:r>
            <w:proofErr w:type="spellEnd"/>
          </w:p>
        </w:tc>
        <w:tc>
          <w:tcPr>
            <w:tcW w:w="3325" w:type="pct"/>
            <w:tcBorders>
              <w:bottom w:val="single" w:sz="4" w:space="0" w:color="auto"/>
            </w:tcBorders>
          </w:tcPr>
          <w:p w14:paraId="4EA3F1CA" w14:textId="77777777" w:rsidR="00E45428" w:rsidRPr="000A1870" w:rsidRDefault="00E45428" w:rsidP="00F60475">
            <w:pPr>
              <w:pStyle w:val="phtablecellleft"/>
            </w:pPr>
            <w:r w:rsidRPr="000A1870">
              <w:t xml:space="preserve">Проверка </w:t>
            </w:r>
            <w:proofErr w:type="spellStart"/>
            <w:r w:rsidRPr="000A1870">
              <w:t>входимости</w:t>
            </w:r>
            <w:proofErr w:type="spellEnd"/>
            <w:r w:rsidRPr="000A1870">
              <w:t xml:space="preserve"> заболевания в список </w:t>
            </w:r>
            <w:proofErr w:type="gramStart"/>
            <w:r w:rsidRPr="000A1870">
              <w:t>льготных</w:t>
            </w:r>
            <w:proofErr w:type="gramEnd"/>
            <w:r w:rsidRPr="000A1870">
              <w:t xml:space="preserve"> по региону</w:t>
            </w:r>
          </w:p>
        </w:tc>
      </w:tr>
      <w:tr w:rsidR="00E45428" w:rsidRPr="005F604A" w14:paraId="3C46AF9B" w14:textId="77777777" w:rsidTr="008A3CB4">
        <w:trPr>
          <w:trHeight w:val="20"/>
          <w:jc w:val="center"/>
        </w:trPr>
        <w:tc>
          <w:tcPr>
            <w:tcW w:w="1675" w:type="pct"/>
            <w:tcBorders>
              <w:bottom w:val="single" w:sz="8" w:space="0" w:color="auto"/>
            </w:tcBorders>
          </w:tcPr>
          <w:p w14:paraId="768BDD8D" w14:textId="77777777" w:rsidR="00E45428" w:rsidRPr="000A1870" w:rsidRDefault="00E45428" w:rsidP="00F60475">
            <w:pPr>
              <w:pStyle w:val="phtablecellleft"/>
            </w:pPr>
            <w:proofErr w:type="spellStart"/>
            <w:r w:rsidRPr="000A1870">
              <w:t>PmcRP_EnterContMkb</w:t>
            </w:r>
            <w:proofErr w:type="spellEnd"/>
          </w:p>
        </w:tc>
        <w:tc>
          <w:tcPr>
            <w:tcW w:w="3325" w:type="pct"/>
            <w:tcBorders>
              <w:bottom w:val="single" w:sz="8" w:space="0" w:color="auto"/>
            </w:tcBorders>
          </w:tcPr>
          <w:p w14:paraId="6EBF4F00" w14:textId="77777777" w:rsidR="00E45428" w:rsidRPr="000A1870" w:rsidRDefault="00E45428" w:rsidP="00F60475">
            <w:pPr>
              <w:pStyle w:val="phtablecellleft"/>
            </w:pPr>
            <w:r w:rsidRPr="000A1870">
              <w:t xml:space="preserve">Проверка одновременного внесения региональной льготы </w:t>
            </w:r>
            <w:r w:rsidR="00060C90">
              <w:t xml:space="preserve">по </w:t>
            </w:r>
            <w:r w:rsidR="00060C90">
              <w:lastRenderedPageBreak/>
              <w:t>заболеванию и по контингенту</w:t>
            </w:r>
          </w:p>
        </w:tc>
      </w:tr>
      <w:tr w:rsidR="00E45428" w:rsidRPr="005F604A" w14:paraId="663FA9D2" w14:textId="77777777" w:rsidTr="008A3CB4">
        <w:trPr>
          <w:trHeight w:val="20"/>
          <w:jc w:val="center"/>
        </w:trPr>
        <w:tc>
          <w:tcPr>
            <w:tcW w:w="5000" w:type="pct"/>
            <w:gridSpan w:val="2"/>
          </w:tcPr>
          <w:p w14:paraId="7ECBA9D7" w14:textId="77777777" w:rsidR="00E45428" w:rsidRPr="000A1870" w:rsidRDefault="00E45428" w:rsidP="00F60475">
            <w:pPr>
              <w:pStyle w:val="phtablecellleft"/>
            </w:pPr>
            <w:r w:rsidRPr="000A1870">
              <w:lastRenderedPageBreak/>
              <w:t>Системные опции «Контрагенты»</w:t>
            </w:r>
          </w:p>
        </w:tc>
      </w:tr>
      <w:tr w:rsidR="00E45428" w:rsidRPr="00CE363E" w14:paraId="1DE3148F" w14:textId="77777777" w:rsidTr="008A3CB4">
        <w:trPr>
          <w:trHeight w:val="20"/>
          <w:jc w:val="center"/>
        </w:trPr>
        <w:tc>
          <w:tcPr>
            <w:tcW w:w="1675" w:type="pct"/>
            <w:tcBorders>
              <w:bottom w:val="single" w:sz="8" w:space="0" w:color="auto"/>
            </w:tcBorders>
          </w:tcPr>
          <w:p w14:paraId="3362BBED" w14:textId="77777777" w:rsidR="00E45428" w:rsidRPr="000A1870" w:rsidRDefault="00E45428" w:rsidP="00F60475">
            <w:pPr>
              <w:pStyle w:val="phtablecellleft"/>
            </w:pPr>
            <w:proofErr w:type="spellStart"/>
            <w:r w:rsidRPr="000A1870">
              <w:t>AgentUnique</w:t>
            </w:r>
            <w:proofErr w:type="spellEnd"/>
          </w:p>
        </w:tc>
        <w:tc>
          <w:tcPr>
            <w:tcW w:w="3325" w:type="pct"/>
            <w:tcBorders>
              <w:bottom w:val="single" w:sz="8" w:space="0" w:color="auto"/>
            </w:tcBorders>
          </w:tcPr>
          <w:p w14:paraId="6DD03661" w14:textId="77777777" w:rsidR="00E45428" w:rsidRPr="000A1870" w:rsidRDefault="00E45428" w:rsidP="00F60475">
            <w:pPr>
              <w:pStyle w:val="phtablecellleft"/>
            </w:pPr>
            <w:r w:rsidRPr="000A1870">
              <w:t>Проверка</w:t>
            </w:r>
            <w:r w:rsidR="00D33BBB" w:rsidRPr="00D33BBB">
              <w:t xml:space="preserve"> </w:t>
            </w:r>
            <w:r w:rsidR="00D33BBB">
              <w:t>обязательности заполнения и</w:t>
            </w:r>
            <w:r w:rsidRPr="000A1870">
              <w:t xml:space="preserve"> дублирования ФИО и даты рождения:</w:t>
            </w:r>
          </w:p>
          <w:p w14:paraId="67C32BC9" w14:textId="50CF48CA" w:rsidR="00E45428" w:rsidRPr="000A1870" w:rsidRDefault="00060C90" w:rsidP="007925EE">
            <w:pPr>
              <w:pStyle w:val="phtablecellleft"/>
              <w:numPr>
                <w:ilvl w:val="0"/>
                <w:numId w:val="40"/>
              </w:numPr>
            </w:pPr>
            <w:r>
              <w:t>0</w:t>
            </w:r>
            <w:r w:rsidR="00E749DD">
              <w:t xml:space="preserve"> – </w:t>
            </w:r>
            <w:r>
              <w:t>не проверять;</w:t>
            </w:r>
          </w:p>
          <w:p w14:paraId="4573A44C" w14:textId="116C9C76" w:rsidR="00E45428" w:rsidRPr="000A1870" w:rsidRDefault="00E45428" w:rsidP="007925EE">
            <w:pPr>
              <w:pStyle w:val="phtablecellleft"/>
              <w:numPr>
                <w:ilvl w:val="0"/>
                <w:numId w:val="40"/>
              </w:numPr>
            </w:pPr>
            <w:r w:rsidRPr="000A1870">
              <w:t>1</w:t>
            </w:r>
            <w:r w:rsidR="00E749DD">
              <w:t xml:space="preserve"> – </w:t>
            </w:r>
            <w:r w:rsidRPr="000A1870">
              <w:t>з</w:t>
            </w:r>
            <w:r w:rsidR="004845C6">
              <w:t>апрещать добавление пу</w:t>
            </w:r>
            <w:r w:rsidR="00060C90">
              <w:t xml:space="preserve">стых или </w:t>
            </w:r>
            <w:proofErr w:type="spellStart"/>
            <w:r w:rsidR="00060C90">
              <w:t>дублирующихся</w:t>
            </w:r>
            <w:proofErr w:type="spellEnd"/>
            <w:r w:rsidR="00060C90">
              <w:t xml:space="preserve"> значений;</w:t>
            </w:r>
          </w:p>
          <w:p w14:paraId="0072CF21" w14:textId="3BFF16AA" w:rsidR="00E45428" w:rsidRDefault="00E45428" w:rsidP="007925EE">
            <w:pPr>
              <w:pStyle w:val="phtablecellleft"/>
              <w:numPr>
                <w:ilvl w:val="0"/>
                <w:numId w:val="40"/>
              </w:numPr>
            </w:pPr>
            <w:r w:rsidRPr="000A1870">
              <w:t>2</w:t>
            </w:r>
            <w:r w:rsidR="00E749DD">
              <w:t xml:space="preserve"> – </w:t>
            </w:r>
            <w:r w:rsidRPr="000A1870">
              <w:t>предупреждать</w:t>
            </w:r>
            <w:r w:rsidR="00060C90">
              <w:t xml:space="preserve"> об ошибках;</w:t>
            </w:r>
          </w:p>
          <w:p w14:paraId="4F80DE75" w14:textId="7E952705" w:rsidR="004845C6" w:rsidRPr="000A1870" w:rsidRDefault="004845C6" w:rsidP="007925EE">
            <w:pPr>
              <w:pStyle w:val="phtablecellleft"/>
              <w:numPr>
                <w:ilvl w:val="0"/>
                <w:numId w:val="40"/>
              </w:numPr>
            </w:pPr>
            <w:r>
              <w:t>3</w:t>
            </w:r>
            <w:r w:rsidR="00E749DD">
              <w:t xml:space="preserve"> – </w:t>
            </w:r>
            <w:r>
              <w:t>запрещать добавления пустых (без проверки на дублирование)</w:t>
            </w:r>
            <w:r w:rsidR="00D441ED">
              <w:t xml:space="preserve"> значений</w:t>
            </w:r>
          </w:p>
        </w:tc>
      </w:tr>
      <w:tr w:rsidR="00E45428" w:rsidRPr="00CE363E" w14:paraId="26D2AEB4" w14:textId="77777777" w:rsidTr="008A3CB4">
        <w:trPr>
          <w:trHeight w:val="20"/>
          <w:jc w:val="center"/>
        </w:trPr>
        <w:tc>
          <w:tcPr>
            <w:tcW w:w="1675" w:type="pct"/>
            <w:tcBorders>
              <w:bottom w:val="single" w:sz="4" w:space="0" w:color="auto"/>
            </w:tcBorders>
          </w:tcPr>
          <w:p w14:paraId="2B988007" w14:textId="77777777" w:rsidR="00E45428" w:rsidRPr="000A1870" w:rsidRDefault="00E45428" w:rsidP="00F60475">
            <w:pPr>
              <w:pStyle w:val="phtablecellleft"/>
            </w:pPr>
            <w:proofErr w:type="spellStart"/>
            <w:r w:rsidRPr="000A1870">
              <w:t>AgentLastnamSexCheck</w:t>
            </w:r>
            <w:proofErr w:type="spellEnd"/>
          </w:p>
        </w:tc>
        <w:tc>
          <w:tcPr>
            <w:tcW w:w="3325" w:type="pct"/>
            <w:tcBorders>
              <w:bottom w:val="single" w:sz="4" w:space="0" w:color="auto"/>
            </w:tcBorders>
          </w:tcPr>
          <w:p w14:paraId="14744A5D" w14:textId="77777777" w:rsidR="00E45428" w:rsidRPr="000A1870" w:rsidRDefault="00E45428" w:rsidP="00F60475">
            <w:pPr>
              <w:pStyle w:val="phtablecellleft"/>
            </w:pPr>
            <w:r w:rsidRPr="000A1870">
              <w:t>Проверка соответствия отчества и пола:</w:t>
            </w:r>
          </w:p>
          <w:p w14:paraId="4C557FA4" w14:textId="14BD819E" w:rsidR="00E45428" w:rsidRPr="000A1870" w:rsidRDefault="00060C90" w:rsidP="007925EE">
            <w:pPr>
              <w:pStyle w:val="phtablecellleft"/>
              <w:numPr>
                <w:ilvl w:val="0"/>
                <w:numId w:val="40"/>
              </w:numPr>
            </w:pPr>
            <w:r>
              <w:t>0</w:t>
            </w:r>
            <w:r w:rsidR="00E749DD">
              <w:t xml:space="preserve"> – </w:t>
            </w:r>
            <w:r>
              <w:t>не проверять;</w:t>
            </w:r>
          </w:p>
          <w:p w14:paraId="070E96B7" w14:textId="5152C204" w:rsidR="00E45428" w:rsidRPr="000A1870" w:rsidRDefault="00060C90" w:rsidP="007925EE">
            <w:pPr>
              <w:pStyle w:val="phtablecellleft"/>
              <w:numPr>
                <w:ilvl w:val="0"/>
                <w:numId w:val="40"/>
              </w:numPr>
            </w:pPr>
            <w:r>
              <w:t>1</w:t>
            </w:r>
            <w:r w:rsidR="00E749DD">
              <w:t xml:space="preserve"> – </w:t>
            </w:r>
            <w:r>
              <w:t>запрещать добавление;</w:t>
            </w:r>
          </w:p>
          <w:p w14:paraId="55B89FAE" w14:textId="77777777" w:rsidR="00E45428" w:rsidRPr="000A1870" w:rsidRDefault="00E45428" w:rsidP="007925EE">
            <w:pPr>
              <w:pStyle w:val="phtablecellleft"/>
              <w:numPr>
                <w:ilvl w:val="0"/>
                <w:numId w:val="40"/>
              </w:numPr>
            </w:pPr>
            <w:r w:rsidRPr="000A1870">
              <w:t>2 – предупреждать</w:t>
            </w:r>
          </w:p>
        </w:tc>
      </w:tr>
      <w:tr w:rsidR="00E45428" w:rsidRPr="005F604A" w14:paraId="540896F0" w14:textId="77777777" w:rsidTr="008A3CB4">
        <w:trPr>
          <w:trHeight w:val="20"/>
          <w:jc w:val="center"/>
        </w:trPr>
        <w:tc>
          <w:tcPr>
            <w:tcW w:w="1675" w:type="pct"/>
            <w:tcBorders>
              <w:bottom w:val="single" w:sz="8" w:space="0" w:color="auto"/>
            </w:tcBorders>
          </w:tcPr>
          <w:p w14:paraId="7B84F6B8" w14:textId="77777777" w:rsidR="00E45428" w:rsidRPr="000A1870" w:rsidRDefault="00E45428" w:rsidP="00F60475">
            <w:pPr>
              <w:pStyle w:val="phtablecellleft"/>
            </w:pPr>
            <w:proofErr w:type="spellStart"/>
            <w:r w:rsidRPr="000A1870">
              <w:t>Agent_SnilsUnique</w:t>
            </w:r>
            <w:proofErr w:type="spellEnd"/>
          </w:p>
        </w:tc>
        <w:tc>
          <w:tcPr>
            <w:tcW w:w="3325" w:type="pct"/>
            <w:tcBorders>
              <w:bottom w:val="single" w:sz="8" w:space="0" w:color="auto"/>
            </w:tcBorders>
          </w:tcPr>
          <w:p w14:paraId="36F9EE0D" w14:textId="77777777" w:rsidR="00E45428" w:rsidRPr="000A1870" w:rsidRDefault="00E45428" w:rsidP="00F60475">
            <w:pPr>
              <w:pStyle w:val="phtablecellleft"/>
            </w:pPr>
            <w:r w:rsidRPr="000A1870">
              <w:t>Проверка дублирования СНИЛС:</w:t>
            </w:r>
          </w:p>
          <w:p w14:paraId="2D2E3048" w14:textId="1FB142E0" w:rsidR="00E45428" w:rsidRPr="000A1870" w:rsidRDefault="00060C90" w:rsidP="007925EE">
            <w:pPr>
              <w:pStyle w:val="phtablecellleft"/>
              <w:numPr>
                <w:ilvl w:val="0"/>
                <w:numId w:val="40"/>
              </w:numPr>
            </w:pPr>
            <w:r>
              <w:t>0</w:t>
            </w:r>
            <w:r w:rsidR="00E749DD">
              <w:t xml:space="preserve"> – </w:t>
            </w:r>
            <w:r>
              <w:t>не проверять;</w:t>
            </w:r>
          </w:p>
          <w:p w14:paraId="5FFEFF8A" w14:textId="5B958DD8" w:rsidR="00E45428" w:rsidRPr="000A1870" w:rsidRDefault="00060C90" w:rsidP="007925EE">
            <w:pPr>
              <w:pStyle w:val="phtablecellleft"/>
              <w:numPr>
                <w:ilvl w:val="0"/>
                <w:numId w:val="40"/>
              </w:numPr>
            </w:pPr>
            <w:r>
              <w:t>1</w:t>
            </w:r>
            <w:r w:rsidR="00E749DD">
              <w:t xml:space="preserve"> – </w:t>
            </w:r>
            <w:r>
              <w:t>запрещать добавление;</w:t>
            </w:r>
          </w:p>
          <w:p w14:paraId="549E329D" w14:textId="77777777" w:rsidR="00E45428" w:rsidRPr="000A1870" w:rsidRDefault="00E45428" w:rsidP="007925EE">
            <w:pPr>
              <w:pStyle w:val="phtablecellleft"/>
              <w:numPr>
                <w:ilvl w:val="0"/>
                <w:numId w:val="40"/>
              </w:numPr>
            </w:pPr>
            <w:r w:rsidRPr="000A1870">
              <w:t>2 – предупреждать</w:t>
            </w:r>
          </w:p>
        </w:tc>
      </w:tr>
      <w:tr w:rsidR="00E45428" w:rsidRPr="005F604A" w14:paraId="4E31DAE1" w14:textId="77777777" w:rsidTr="008A3CB4">
        <w:trPr>
          <w:trHeight w:val="20"/>
          <w:jc w:val="center"/>
        </w:trPr>
        <w:tc>
          <w:tcPr>
            <w:tcW w:w="1675" w:type="pct"/>
          </w:tcPr>
          <w:p w14:paraId="68935039" w14:textId="77777777" w:rsidR="00E45428" w:rsidRPr="000A1870" w:rsidRDefault="00E45428" w:rsidP="00F60475">
            <w:pPr>
              <w:pStyle w:val="phtablecellleft"/>
            </w:pPr>
            <w:proofErr w:type="spellStart"/>
            <w:r w:rsidRPr="000A1870">
              <w:t>AgentInReestr</w:t>
            </w:r>
            <w:proofErr w:type="spellEnd"/>
          </w:p>
        </w:tc>
        <w:tc>
          <w:tcPr>
            <w:tcW w:w="3325" w:type="pct"/>
          </w:tcPr>
          <w:p w14:paraId="76798F25" w14:textId="77777777" w:rsidR="00E45428" w:rsidRPr="000A1870" w:rsidRDefault="00E45428" w:rsidP="00F60475">
            <w:pPr>
              <w:pStyle w:val="phtablecellleft"/>
            </w:pPr>
            <w:r w:rsidRPr="000A1870">
              <w:t>При исправлении контрагента проверка включения контрагента в выгруженный счет-реестр:</w:t>
            </w:r>
          </w:p>
          <w:p w14:paraId="3075629F" w14:textId="350A38FE" w:rsidR="00E45428" w:rsidRPr="000A1870" w:rsidRDefault="00060C90" w:rsidP="007925EE">
            <w:pPr>
              <w:pStyle w:val="phtablecellleft"/>
              <w:numPr>
                <w:ilvl w:val="0"/>
                <w:numId w:val="40"/>
              </w:numPr>
            </w:pPr>
            <w:r>
              <w:t>0</w:t>
            </w:r>
            <w:r w:rsidR="00E749DD">
              <w:t xml:space="preserve"> – </w:t>
            </w:r>
            <w:r>
              <w:t>не проверять;</w:t>
            </w:r>
          </w:p>
          <w:p w14:paraId="2255420F" w14:textId="77777777" w:rsidR="00E45428" w:rsidRPr="000A1870" w:rsidRDefault="00060C90" w:rsidP="007925EE">
            <w:pPr>
              <w:pStyle w:val="phtablecellleft"/>
              <w:numPr>
                <w:ilvl w:val="0"/>
                <w:numId w:val="40"/>
              </w:numPr>
            </w:pPr>
            <w:r>
              <w:t>1 – запрещать;</w:t>
            </w:r>
          </w:p>
          <w:p w14:paraId="3BD3FA30" w14:textId="77777777" w:rsidR="00E45428" w:rsidRPr="000A1870" w:rsidRDefault="00E45428" w:rsidP="007925EE">
            <w:pPr>
              <w:pStyle w:val="phtablecellleft"/>
              <w:numPr>
                <w:ilvl w:val="0"/>
                <w:numId w:val="40"/>
              </w:numPr>
            </w:pPr>
            <w:r w:rsidRPr="000A1870">
              <w:t>2 – предупреждать</w:t>
            </w:r>
          </w:p>
        </w:tc>
      </w:tr>
      <w:tr w:rsidR="00E45428" w:rsidRPr="005F604A" w14:paraId="1E00FF80" w14:textId="77777777" w:rsidTr="008A3CB4">
        <w:trPr>
          <w:trHeight w:val="20"/>
          <w:jc w:val="center"/>
        </w:trPr>
        <w:tc>
          <w:tcPr>
            <w:tcW w:w="1675" w:type="pct"/>
          </w:tcPr>
          <w:p w14:paraId="69A6C29A" w14:textId="77777777" w:rsidR="00E45428" w:rsidRPr="000A1870" w:rsidRDefault="00E45428" w:rsidP="00F60475">
            <w:pPr>
              <w:pStyle w:val="phtablecellleft"/>
            </w:pPr>
            <w:proofErr w:type="spellStart"/>
            <w:r w:rsidRPr="000A1870">
              <w:t>Agent_PMC_Catalog</w:t>
            </w:r>
            <w:proofErr w:type="spellEnd"/>
          </w:p>
        </w:tc>
        <w:tc>
          <w:tcPr>
            <w:tcW w:w="3325" w:type="pct"/>
          </w:tcPr>
          <w:p w14:paraId="3D84781F" w14:textId="77777777" w:rsidR="00E45428" w:rsidRPr="000A1870" w:rsidRDefault="00E45428" w:rsidP="00F60475">
            <w:pPr>
              <w:pStyle w:val="phtablecellleft"/>
            </w:pPr>
            <w:r w:rsidRPr="000A1870">
              <w:t>Каталог для карт пациентов</w:t>
            </w:r>
          </w:p>
        </w:tc>
      </w:tr>
      <w:tr w:rsidR="00E45428" w:rsidRPr="005F604A" w14:paraId="75BDB70C" w14:textId="77777777" w:rsidTr="008A3CB4">
        <w:trPr>
          <w:trHeight w:val="20"/>
          <w:jc w:val="center"/>
        </w:trPr>
        <w:tc>
          <w:tcPr>
            <w:tcW w:w="1675" w:type="pct"/>
            <w:tcBorders>
              <w:bottom w:val="single" w:sz="8" w:space="0" w:color="auto"/>
            </w:tcBorders>
          </w:tcPr>
          <w:p w14:paraId="00DE51C4" w14:textId="77777777" w:rsidR="00E45428" w:rsidRPr="000A1870" w:rsidRDefault="00E45428" w:rsidP="00F60475">
            <w:pPr>
              <w:pStyle w:val="phtablecellleft"/>
            </w:pPr>
            <w:proofErr w:type="spellStart"/>
            <w:r w:rsidRPr="000A1870">
              <w:t>AgentDeathDateCheck</w:t>
            </w:r>
            <w:proofErr w:type="spellEnd"/>
          </w:p>
        </w:tc>
        <w:tc>
          <w:tcPr>
            <w:tcW w:w="3325" w:type="pct"/>
            <w:tcBorders>
              <w:bottom w:val="single" w:sz="8" w:space="0" w:color="auto"/>
            </w:tcBorders>
          </w:tcPr>
          <w:p w14:paraId="6BF37975" w14:textId="77777777" w:rsidR="00E45428" w:rsidRPr="000A1870" w:rsidRDefault="00E45428" w:rsidP="00F60475">
            <w:pPr>
              <w:pStyle w:val="phtablecellleft"/>
            </w:pPr>
            <w:r w:rsidRPr="000A1870">
              <w:t>Проверка даты смерти</w:t>
            </w:r>
            <w:r w:rsidR="00060C90">
              <w:t xml:space="preserve"> при исправлении карты пациента:</w:t>
            </w:r>
          </w:p>
          <w:p w14:paraId="7687729D" w14:textId="03A46478" w:rsidR="00E45428" w:rsidRPr="000A1870" w:rsidRDefault="00060C90" w:rsidP="007925EE">
            <w:pPr>
              <w:pStyle w:val="phtablecellleft"/>
              <w:numPr>
                <w:ilvl w:val="0"/>
                <w:numId w:val="40"/>
              </w:numPr>
            </w:pPr>
            <w:r>
              <w:t>0</w:t>
            </w:r>
            <w:r w:rsidR="00E749DD">
              <w:t xml:space="preserve"> – </w:t>
            </w:r>
            <w:r>
              <w:t>не проверять;</w:t>
            </w:r>
          </w:p>
          <w:p w14:paraId="4544F92E" w14:textId="77777777" w:rsidR="00E45428" w:rsidRPr="000A1870" w:rsidRDefault="00060C90" w:rsidP="007925EE">
            <w:pPr>
              <w:pStyle w:val="phtablecellleft"/>
              <w:numPr>
                <w:ilvl w:val="0"/>
                <w:numId w:val="40"/>
              </w:numPr>
            </w:pPr>
            <w:r>
              <w:t>1 – запрещать;</w:t>
            </w:r>
          </w:p>
          <w:p w14:paraId="02183534" w14:textId="77777777" w:rsidR="00E45428" w:rsidRPr="000A1870" w:rsidRDefault="00E45428" w:rsidP="007925EE">
            <w:pPr>
              <w:pStyle w:val="phtablecellleft"/>
              <w:numPr>
                <w:ilvl w:val="0"/>
                <w:numId w:val="40"/>
              </w:numPr>
            </w:pPr>
            <w:r w:rsidRPr="000A1870">
              <w:t>2 – предупреждать</w:t>
            </w:r>
          </w:p>
        </w:tc>
      </w:tr>
      <w:tr w:rsidR="00E45428" w:rsidRPr="005F604A" w14:paraId="2AB260D2" w14:textId="77777777" w:rsidTr="008A3CB4">
        <w:trPr>
          <w:trHeight w:val="20"/>
          <w:jc w:val="center"/>
        </w:trPr>
        <w:tc>
          <w:tcPr>
            <w:tcW w:w="5000" w:type="pct"/>
            <w:gridSpan w:val="2"/>
          </w:tcPr>
          <w:p w14:paraId="0A24392E" w14:textId="77777777" w:rsidR="00E45428" w:rsidRPr="000A1870" w:rsidRDefault="00E45428" w:rsidP="00F60475">
            <w:pPr>
              <w:pStyle w:val="phtablecellleft"/>
            </w:pPr>
            <w:r w:rsidRPr="000A1870">
              <w:t>Системные опции «Контрагенты: Адреса»</w:t>
            </w:r>
          </w:p>
        </w:tc>
      </w:tr>
      <w:tr w:rsidR="00E45428" w:rsidRPr="00CE363E" w14:paraId="36A052AA" w14:textId="77777777" w:rsidTr="008A3CB4">
        <w:trPr>
          <w:trHeight w:val="20"/>
          <w:jc w:val="center"/>
        </w:trPr>
        <w:tc>
          <w:tcPr>
            <w:tcW w:w="1675" w:type="pct"/>
          </w:tcPr>
          <w:p w14:paraId="18391A3B" w14:textId="77777777" w:rsidR="00E45428" w:rsidRPr="000A1870" w:rsidRDefault="00E45428" w:rsidP="00F60475">
            <w:pPr>
              <w:pStyle w:val="phtablecellleft"/>
            </w:pPr>
            <w:proofErr w:type="spellStart"/>
            <w:r w:rsidRPr="000A1870">
              <w:t>AgentAddrInReestr</w:t>
            </w:r>
            <w:proofErr w:type="spellEnd"/>
          </w:p>
        </w:tc>
        <w:tc>
          <w:tcPr>
            <w:tcW w:w="3325" w:type="pct"/>
          </w:tcPr>
          <w:p w14:paraId="61AFF6EA" w14:textId="77777777" w:rsidR="00E45428" w:rsidRPr="000A1870" w:rsidRDefault="00E45428" w:rsidP="00F60475">
            <w:pPr>
              <w:pStyle w:val="phtablecellleft"/>
            </w:pPr>
            <w:r w:rsidRPr="000A1870">
              <w:t>При исправлении адреса проверка включения контрагента в выгруженный счет-реестр</w:t>
            </w:r>
          </w:p>
        </w:tc>
      </w:tr>
      <w:tr w:rsidR="00E45428" w:rsidRPr="00CE363E" w14:paraId="07203A68" w14:textId="77777777" w:rsidTr="008A3CB4">
        <w:trPr>
          <w:trHeight w:val="20"/>
          <w:jc w:val="center"/>
        </w:trPr>
        <w:tc>
          <w:tcPr>
            <w:tcW w:w="1675" w:type="pct"/>
            <w:tcBorders>
              <w:bottom w:val="single" w:sz="4" w:space="0" w:color="auto"/>
            </w:tcBorders>
          </w:tcPr>
          <w:p w14:paraId="3F900D90" w14:textId="77777777" w:rsidR="00E45428" w:rsidRPr="000A1870" w:rsidRDefault="00E45428" w:rsidP="00F60475">
            <w:pPr>
              <w:pStyle w:val="phtablecellleft"/>
            </w:pPr>
            <w:proofErr w:type="spellStart"/>
            <w:r w:rsidRPr="000A1870">
              <w:t>AgentAddrInsClosePrev</w:t>
            </w:r>
            <w:proofErr w:type="spellEnd"/>
          </w:p>
        </w:tc>
        <w:tc>
          <w:tcPr>
            <w:tcW w:w="3325" w:type="pct"/>
            <w:tcBorders>
              <w:bottom w:val="single" w:sz="4" w:space="0" w:color="auto"/>
            </w:tcBorders>
          </w:tcPr>
          <w:p w14:paraId="146523EF" w14:textId="6ED4F009" w:rsidR="00E45428" w:rsidRPr="000A1870" w:rsidRDefault="00E45428" w:rsidP="00F60475">
            <w:pPr>
              <w:pStyle w:val="phtablecellleft"/>
            </w:pPr>
            <w:r w:rsidRPr="000A1870">
              <w:t>Признак закрытия текущего адреса с неограниченной датой окончания действия (1</w:t>
            </w:r>
            <w:r w:rsidR="00E749DD">
              <w:t xml:space="preserve"> – </w:t>
            </w:r>
            <w:r w:rsidRPr="000A1870">
              <w:t>разрешено</w:t>
            </w:r>
            <w:r w:rsidR="006958EA">
              <w:t xml:space="preserve">/ </w:t>
            </w:r>
            <w:r w:rsidRPr="000A1870">
              <w:t>0</w:t>
            </w:r>
            <w:r w:rsidR="00E749DD">
              <w:t xml:space="preserve"> – </w:t>
            </w:r>
            <w:r w:rsidRPr="000A1870">
              <w:t>нет)</w:t>
            </w:r>
          </w:p>
        </w:tc>
      </w:tr>
      <w:tr w:rsidR="00E45428" w:rsidRPr="00CE363E" w14:paraId="7D05C9BE" w14:textId="77777777" w:rsidTr="008A3CB4">
        <w:trPr>
          <w:trHeight w:val="20"/>
          <w:jc w:val="center"/>
        </w:trPr>
        <w:tc>
          <w:tcPr>
            <w:tcW w:w="1675" w:type="pct"/>
            <w:tcBorders>
              <w:bottom w:val="single" w:sz="4" w:space="0" w:color="auto"/>
            </w:tcBorders>
          </w:tcPr>
          <w:p w14:paraId="7A6D4C31" w14:textId="77777777" w:rsidR="00E45428" w:rsidRPr="000A1870" w:rsidRDefault="00E45428" w:rsidP="00F60475">
            <w:pPr>
              <w:pStyle w:val="phtablecellleft"/>
            </w:pPr>
            <w:proofErr w:type="spellStart"/>
            <w:r w:rsidRPr="000A1870">
              <w:t>AgnAddrCloseType</w:t>
            </w:r>
            <w:proofErr w:type="spellEnd"/>
          </w:p>
        </w:tc>
        <w:tc>
          <w:tcPr>
            <w:tcW w:w="3325" w:type="pct"/>
            <w:tcBorders>
              <w:bottom w:val="single" w:sz="4" w:space="0" w:color="auto"/>
            </w:tcBorders>
          </w:tcPr>
          <w:p w14:paraId="4E10FEA4" w14:textId="77777777" w:rsidR="00E45428" w:rsidRPr="000A1870" w:rsidRDefault="00E45428" w:rsidP="00F60475">
            <w:pPr>
              <w:pStyle w:val="phtablecellleft"/>
            </w:pPr>
            <w:r w:rsidRPr="000A1870">
              <w:t>Автоматическое закрытие предыдущего адреса контрагента при добавлении нового</w:t>
            </w:r>
          </w:p>
        </w:tc>
      </w:tr>
      <w:tr w:rsidR="00E45428" w:rsidRPr="000F412F" w14:paraId="30298542" w14:textId="77777777" w:rsidTr="008A3CB4">
        <w:trPr>
          <w:trHeight w:val="20"/>
          <w:jc w:val="center"/>
        </w:trPr>
        <w:tc>
          <w:tcPr>
            <w:tcW w:w="1675" w:type="pct"/>
            <w:tcBorders>
              <w:bottom w:val="single" w:sz="8" w:space="0" w:color="auto"/>
            </w:tcBorders>
          </w:tcPr>
          <w:p w14:paraId="62197B01" w14:textId="77777777" w:rsidR="00E45428" w:rsidRPr="000A1870" w:rsidRDefault="00E45428" w:rsidP="00F60475">
            <w:pPr>
              <w:pStyle w:val="phtablecellleft"/>
            </w:pPr>
            <w:proofErr w:type="spellStart"/>
            <w:r w:rsidRPr="000A1870">
              <w:t>AgentAddrCreateNewSite</w:t>
            </w:r>
            <w:proofErr w:type="spellEnd"/>
          </w:p>
        </w:tc>
        <w:tc>
          <w:tcPr>
            <w:tcW w:w="3325" w:type="pct"/>
            <w:tcBorders>
              <w:bottom w:val="single" w:sz="8" w:space="0" w:color="auto"/>
            </w:tcBorders>
          </w:tcPr>
          <w:p w14:paraId="0690AE4F" w14:textId="77777777" w:rsidR="00E45428" w:rsidRPr="000A1870" w:rsidRDefault="00E45428" w:rsidP="00F60475">
            <w:pPr>
              <w:pStyle w:val="phtablecellleft"/>
            </w:pPr>
            <w:r w:rsidRPr="000A1870">
              <w:t>При добавлении нового адреса создать новую запись участка прикрепления (соответствующую этому адресу):</w:t>
            </w:r>
          </w:p>
          <w:p w14:paraId="777BB11C" w14:textId="5B6A3303" w:rsidR="00E45428" w:rsidRPr="000A1870" w:rsidRDefault="00060C90" w:rsidP="007925EE">
            <w:pPr>
              <w:pStyle w:val="phtablecellleft"/>
              <w:numPr>
                <w:ilvl w:val="0"/>
                <w:numId w:val="40"/>
              </w:numPr>
            </w:pPr>
            <w:r>
              <w:lastRenderedPageBreak/>
              <w:t>0</w:t>
            </w:r>
            <w:r w:rsidR="00E749DD">
              <w:t xml:space="preserve"> – </w:t>
            </w:r>
            <w:r>
              <w:t>не создавать;</w:t>
            </w:r>
          </w:p>
          <w:p w14:paraId="5F468A03" w14:textId="77777777" w:rsidR="00E45428" w:rsidRPr="000A1870" w:rsidRDefault="00E45428" w:rsidP="007925EE">
            <w:pPr>
              <w:pStyle w:val="phtablecellleft"/>
              <w:numPr>
                <w:ilvl w:val="0"/>
                <w:numId w:val="40"/>
              </w:numPr>
            </w:pPr>
            <w:r w:rsidRPr="000A1870">
              <w:t>1 – создавать</w:t>
            </w:r>
          </w:p>
        </w:tc>
      </w:tr>
      <w:tr w:rsidR="00E45428" w:rsidRPr="000F412F" w14:paraId="04CB9F2A" w14:textId="77777777" w:rsidTr="008A3CB4">
        <w:trPr>
          <w:trHeight w:val="20"/>
          <w:jc w:val="center"/>
        </w:trPr>
        <w:tc>
          <w:tcPr>
            <w:tcW w:w="5000" w:type="pct"/>
            <w:gridSpan w:val="2"/>
          </w:tcPr>
          <w:p w14:paraId="43EA0B98" w14:textId="77777777" w:rsidR="00E45428" w:rsidRPr="000A1870" w:rsidRDefault="00E45428" w:rsidP="00F60475">
            <w:pPr>
              <w:pStyle w:val="phtablecellleft"/>
            </w:pPr>
            <w:r w:rsidRPr="000A1870">
              <w:lastRenderedPageBreak/>
              <w:t>Системные опции «Контрагенты: Имена»</w:t>
            </w:r>
          </w:p>
        </w:tc>
      </w:tr>
      <w:tr w:rsidR="00E45428" w:rsidRPr="000F412F" w14:paraId="6C96B7BA" w14:textId="77777777" w:rsidTr="008A3CB4">
        <w:trPr>
          <w:trHeight w:val="20"/>
          <w:jc w:val="center"/>
        </w:trPr>
        <w:tc>
          <w:tcPr>
            <w:tcW w:w="1675" w:type="pct"/>
            <w:tcBorders>
              <w:bottom w:val="single" w:sz="4" w:space="0" w:color="auto"/>
            </w:tcBorders>
          </w:tcPr>
          <w:p w14:paraId="12A5B2AD" w14:textId="77777777" w:rsidR="00E45428" w:rsidRPr="000A1870" w:rsidRDefault="00E45428" w:rsidP="00F60475">
            <w:pPr>
              <w:pStyle w:val="phtablecellleft"/>
            </w:pPr>
            <w:proofErr w:type="spellStart"/>
            <w:r w:rsidRPr="000A1870">
              <w:t>AgentNamesInReestr</w:t>
            </w:r>
            <w:proofErr w:type="spellEnd"/>
          </w:p>
        </w:tc>
        <w:tc>
          <w:tcPr>
            <w:tcW w:w="3325" w:type="pct"/>
            <w:tcBorders>
              <w:bottom w:val="single" w:sz="4" w:space="0" w:color="auto"/>
            </w:tcBorders>
          </w:tcPr>
          <w:p w14:paraId="79C454F6" w14:textId="77777777" w:rsidR="00E45428" w:rsidRPr="000A1870" w:rsidRDefault="00E45428" w:rsidP="00F60475">
            <w:pPr>
              <w:pStyle w:val="phtablecellleft"/>
            </w:pPr>
            <w:r w:rsidRPr="000A1870">
              <w:t>При исправлении ФИО проверка включения контрагента в выгруженный счет-реестр:</w:t>
            </w:r>
          </w:p>
          <w:p w14:paraId="7BFC5175" w14:textId="25E585A6" w:rsidR="00E45428" w:rsidRPr="000A1870" w:rsidRDefault="00060C90" w:rsidP="007925EE">
            <w:pPr>
              <w:pStyle w:val="phtablecellleft"/>
              <w:numPr>
                <w:ilvl w:val="0"/>
                <w:numId w:val="40"/>
              </w:numPr>
            </w:pPr>
            <w:r>
              <w:t>0</w:t>
            </w:r>
            <w:r w:rsidR="00E749DD">
              <w:t xml:space="preserve"> – </w:t>
            </w:r>
            <w:r>
              <w:t>не проверять;</w:t>
            </w:r>
          </w:p>
          <w:p w14:paraId="19CDEB85" w14:textId="77777777" w:rsidR="00E45428" w:rsidRPr="000A1870" w:rsidRDefault="00060C90" w:rsidP="007925EE">
            <w:pPr>
              <w:pStyle w:val="phtablecellleft"/>
              <w:numPr>
                <w:ilvl w:val="0"/>
                <w:numId w:val="40"/>
              </w:numPr>
            </w:pPr>
            <w:r>
              <w:t>1 – запрещать;</w:t>
            </w:r>
          </w:p>
          <w:p w14:paraId="0BD10418" w14:textId="77777777" w:rsidR="00E45428" w:rsidRPr="000A1870" w:rsidRDefault="00E45428" w:rsidP="007925EE">
            <w:pPr>
              <w:pStyle w:val="phtablecellleft"/>
              <w:numPr>
                <w:ilvl w:val="0"/>
                <w:numId w:val="40"/>
              </w:numPr>
            </w:pPr>
            <w:r w:rsidRPr="000A1870">
              <w:t>2 – предупреждать</w:t>
            </w:r>
          </w:p>
        </w:tc>
      </w:tr>
      <w:tr w:rsidR="00E45428" w:rsidRPr="00CE363E" w14:paraId="07CF859D" w14:textId="77777777" w:rsidTr="008A3CB4">
        <w:trPr>
          <w:trHeight w:val="20"/>
          <w:jc w:val="center"/>
        </w:trPr>
        <w:tc>
          <w:tcPr>
            <w:tcW w:w="1675" w:type="pct"/>
            <w:tcBorders>
              <w:bottom w:val="single" w:sz="8" w:space="0" w:color="auto"/>
            </w:tcBorders>
          </w:tcPr>
          <w:p w14:paraId="6D133E73" w14:textId="77777777" w:rsidR="00E45428" w:rsidRPr="000A1870" w:rsidRDefault="00E45428" w:rsidP="00F60475">
            <w:pPr>
              <w:pStyle w:val="phtablecellleft"/>
            </w:pPr>
            <w:proofErr w:type="spellStart"/>
            <w:r w:rsidRPr="000A1870">
              <w:t>AgnNamesCloseType</w:t>
            </w:r>
            <w:proofErr w:type="spellEnd"/>
          </w:p>
        </w:tc>
        <w:tc>
          <w:tcPr>
            <w:tcW w:w="3325" w:type="pct"/>
            <w:tcBorders>
              <w:bottom w:val="single" w:sz="8" w:space="0" w:color="auto"/>
            </w:tcBorders>
          </w:tcPr>
          <w:p w14:paraId="164FA091" w14:textId="77777777" w:rsidR="00E45428" w:rsidRPr="000A1870" w:rsidRDefault="00E45428" w:rsidP="00F60475">
            <w:pPr>
              <w:pStyle w:val="phtablecellleft"/>
            </w:pPr>
            <w:r w:rsidRPr="000A1870">
              <w:t>Автоматическое закрытие предыдущего имени контрагента при добавлении нового</w:t>
            </w:r>
          </w:p>
        </w:tc>
      </w:tr>
      <w:tr w:rsidR="00E45428" w:rsidRPr="00CE363E" w14:paraId="6A7BCCF5" w14:textId="77777777" w:rsidTr="008A3CB4">
        <w:trPr>
          <w:trHeight w:val="20"/>
          <w:jc w:val="center"/>
        </w:trPr>
        <w:tc>
          <w:tcPr>
            <w:tcW w:w="5000" w:type="pct"/>
            <w:gridSpan w:val="2"/>
          </w:tcPr>
          <w:p w14:paraId="3F458E95" w14:textId="77777777" w:rsidR="00E45428" w:rsidRPr="000A1870" w:rsidRDefault="00E45428" w:rsidP="00F60475">
            <w:pPr>
              <w:pStyle w:val="phtablecellleft"/>
            </w:pPr>
            <w:r w:rsidRPr="000A1870">
              <w:t>Системные опции «Контрагенты: Инвалидность»</w:t>
            </w:r>
          </w:p>
        </w:tc>
      </w:tr>
      <w:tr w:rsidR="00E45428" w:rsidRPr="000F412F" w14:paraId="42B4BE00" w14:textId="77777777" w:rsidTr="008A3CB4">
        <w:trPr>
          <w:trHeight w:val="20"/>
          <w:jc w:val="center"/>
        </w:trPr>
        <w:tc>
          <w:tcPr>
            <w:tcW w:w="1675" w:type="pct"/>
            <w:tcBorders>
              <w:bottom w:val="single" w:sz="4" w:space="0" w:color="auto"/>
            </w:tcBorders>
          </w:tcPr>
          <w:p w14:paraId="2A72C340" w14:textId="77777777" w:rsidR="00E45428" w:rsidRPr="000A1870" w:rsidRDefault="00E45428" w:rsidP="00F60475">
            <w:pPr>
              <w:pStyle w:val="phtablecellleft"/>
            </w:pPr>
            <w:proofErr w:type="spellStart"/>
            <w:r w:rsidRPr="000A1870">
              <w:t>AgentInabilInReestr</w:t>
            </w:r>
            <w:proofErr w:type="spellEnd"/>
          </w:p>
        </w:tc>
        <w:tc>
          <w:tcPr>
            <w:tcW w:w="3325" w:type="pct"/>
            <w:tcBorders>
              <w:bottom w:val="single" w:sz="4" w:space="0" w:color="auto"/>
            </w:tcBorders>
          </w:tcPr>
          <w:p w14:paraId="0FB9257A" w14:textId="77777777" w:rsidR="00E45428" w:rsidRPr="000A1870" w:rsidRDefault="00E45428" w:rsidP="00F60475">
            <w:pPr>
              <w:pStyle w:val="phtablecellleft"/>
            </w:pPr>
            <w:r w:rsidRPr="000A1870">
              <w:t>При исправлении инвалидности проверка включения контрагента в выгруженный счет-реестр:</w:t>
            </w:r>
          </w:p>
          <w:p w14:paraId="4CDF67C7" w14:textId="7DE3BD7A" w:rsidR="00E45428" w:rsidRPr="000A1870" w:rsidRDefault="00060C90" w:rsidP="007925EE">
            <w:pPr>
              <w:pStyle w:val="phtablecellleft"/>
              <w:numPr>
                <w:ilvl w:val="0"/>
                <w:numId w:val="40"/>
              </w:numPr>
            </w:pPr>
            <w:r>
              <w:t>0</w:t>
            </w:r>
            <w:r w:rsidR="00E749DD">
              <w:t xml:space="preserve"> – </w:t>
            </w:r>
            <w:r>
              <w:t>не проверять;</w:t>
            </w:r>
          </w:p>
          <w:p w14:paraId="319D0872" w14:textId="77777777" w:rsidR="00E45428" w:rsidRPr="000A1870" w:rsidRDefault="00060C90" w:rsidP="007925EE">
            <w:pPr>
              <w:pStyle w:val="phtablecellleft"/>
              <w:numPr>
                <w:ilvl w:val="0"/>
                <w:numId w:val="40"/>
              </w:numPr>
            </w:pPr>
            <w:r>
              <w:t>1 – запрещать;</w:t>
            </w:r>
          </w:p>
          <w:p w14:paraId="7059DE5E" w14:textId="77777777" w:rsidR="00E45428" w:rsidRPr="000A1870" w:rsidRDefault="00E45428" w:rsidP="007925EE">
            <w:pPr>
              <w:pStyle w:val="phtablecellleft"/>
              <w:numPr>
                <w:ilvl w:val="0"/>
                <w:numId w:val="40"/>
              </w:numPr>
            </w:pPr>
            <w:r w:rsidRPr="000A1870">
              <w:t>2 – предупреждать</w:t>
            </w:r>
          </w:p>
        </w:tc>
      </w:tr>
      <w:tr w:rsidR="00E45428" w:rsidRPr="00CE363E" w14:paraId="03DE87B7" w14:textId="77777777" w:rsidTr="008A3CB4">
        <w:trPr>
          <w:trHeight w:val="20"/>
          <w:jc w:val="center"/>
        </w:trPr>
        <w:tc>
          <w:tcPr>
            <w:tcW w:w="1675" w:type="pct"/>
            <w:tcBorders>
              <w:bottom w:val="single" w:sz="8" w:space="0" w:color="auto"/>
            </w:tcBorders>
          </w:tcPr>
          <w:p w14:paraId="2AE9D799" w14:textId="77777777" w:rsidR="00E45428" w:rsidRPr="000A1870" w:rsidRDefault="00E45428" w:rsidP="00F60475">
            <w:pPr>
              <w:pStyle w:val="phtablecellleft"/>
            </w:pPr>
            <w:proofErr w:type="spellStart"/>
            <w:r w:rsidRPr="000A1870">
              <w:t>AgentInabilCloseType</w:t>
            </w:r>
            <w:proofErr w:type="spellEnd"/>
          </w:p>
        </w:tc>
        <w:tc>
          <w:tcPr>
            <w:tcW w:w="3325" w:type="pct"/>
            <w:tcBorders>
              <w:bottom w:val="single" w:sz="8" w:space="0" w:color="auto"/>
            </w:tcBorders>
          </w:tcPr>
          <w:p w14:paraId="6800DB00" w14:textId="77777777" w:rsidR="00E45428" w:rsidRPr="000A1870" w:rsidRDefault="00E45428" w:rsidP="00F60475">
            <w:pPr>
              <w:pStyle w:val="phtablecellleft"/>
            </w:pPr>
            <w:r w:rsidRPr="000A1870">
              <w:t>Автоматическое закрытие предыдущих сведений об инвалидности при добавлении новых</w:t>
            </w:r>
          </w:p>
        </w:tc>
      </w:tr>
      <w:tr w:rsidR="00E45428" w:rsidRPr="000F412F" w14:paraId="22D514C0" w14:textId="77777777" w:rsidTr="008A3CB4">
        <w:trPr>
          <w:trHeight w:val="20"/>
          <w:jc w:val="center"/>
        </w:trPr>
        <w:tc>
          <w:tcPr>
            <w:tcW w:w="1675" w:type="pct"/>
          </w:tcPr>
          <w:p w14:paraId="0B091C80" w14:textId="77777777" w:rsidR="00E45428" w:rsidRPr="000A1870" w:rsidRDefault="00E45428" w:rsidP="00F60475">
            <w:pPr>
              <w:pStyle w:val="phtablecellleft"/>
            </w:pPr>
            <w:proofErr w:type="spellStart"/>
            <w:r w:rsidRPr="000A1870">
              <w:t>AgentInabMKBInReestr</w:t>
            </w:r>
            <w:proofErr w:type="spellEnd"/>
          </w:p>
        </w:tc>
        <w:tc>
          <w:tcPr>
            <w:tcW w:w="3325" w:type="pct"/>
          </w:tcPr>
          <w:p w14:paraId="779703A2" w14:textId="77777777" w:rsidR="00E45428" w:rsidRPr="000A1870" w:rsidRDefault="00E45428" w:rsidP="00F60475">
            <w:pPr>
              <w:pStyle w:val="phtablecellleft"/>
            </w:pPr>
            <w:r w:rsidRPr="000A1870">
              <w:t>При исправлении кода МКБ инвалидности проверка включения контрагента в выгруженный счет-реестр:</w:t>
            </w:r>
          </w:p>
          <w:p w14:paraId="77735356" w14:textId="15D18716" w:rsidR="00E45428" w:rsidRPr="000A1870" w:rsidRDefault="00060C90" w:rsidP="007925EE">
            <w:pPr>
              <w:pStyle w:val="phtablecellleft"/>
              <w:numPr>
                <w:ilvl w:val="0"/>
                <w:numId w:val="40"/>
              </w:numPr>
            </w:pPr>
            <w:r>
              <w:t>0</w:t>
            </w:r>
            <w:r w:rsidR="00E749DD">
              <w:t xml:space="preserve"> – </w:t>
            </w:r>
            <w:r>
              <w:t>не проверять;</w:t>
            </w:r>
          </w:p>
          <w:p w14:paraId="1E510341" w14:textId="77777777" w:rsidR="00E45428" w:rsidRPr="000A1870" w:rsidRDefault="00060C90" w:rsidP="007925EE">
            <w:pPr>
              <w:pStyle w:val="phtablecellleft"/>
              <w:numPr>
                <w:ilvl w:val="0"/>
                <w:numId w:val="40"/>
              </w:numPr>
            </w:pPr>
            <w:r>
              <w:t>1 – запрещать;</w:t>
            </w:r>
          </w:p>
          <w:p w14:paraId="24F69594" w14:textId="77777777" w:rsidR="00E45428" w:rsidRPr="000A1870" w:rsidRDefault="00E45428" w:rsidP="007925EE">
            <w:pPr>
              <w:pStyle w:val="phtablecellleft"/>
              <w:numPr>
                <w:ilvl w:val="0"/>
                <w:numId w:val="40"/>
              </w:numPr>
            </w:pPr>
            <w:r w:rsidRPr="000A1870">
              <w:t>2 – предупреждать</w:t>
            </w:r>
          </w:p>
        </w:tc>
      </w:tr>
      <w:tr w:rsidR="00E45428" w:rsidRPr="000F412F" w14:paraId="39ED408C" w14:textId="77777777" w:rsidTr="008A3CB4">
        <w:trPr>
          <w:trHeight w:val="20"/>
          <w:jc w:val="center"/>
        </w:trPr>
        <w:tc>
          <w:tcPr>
            <w:tcW w:w="5000" w:type="pct"/>
            <w:gridSpan w:val="2"/>
          </w:tcPr>
          <w:p w14:paraId="6389D640" w14:textId="77777777" w:rsidR="00E45428" w:rsidRPr="000A1870" w:rsidRDefault="00E45428" w:rsidP="00F60475">
            <w:pPr>
              <w:pStyle w:val="phtablecellleft"/>
            </w:pPr>
            <w:r w:rsidRPr="000A1870">
              <w:t>Системные опции «Контрагенты: Категории»</w:t>
            </w:r>
          </w:p>
        </w:tc>
      </w:tr>
      <w:tr w:rsidR="00E45428" w:rsidRPr="000F412F" w14:paraId="5B15358E" w14:textId="77777777" w:rsidTr="008A3CB4">
        <w:trPr>
          <w:trHeight w:val="20"/>
          <w:jc w:val="center"/>
        </w:trPr>
        <w:tc>
          <w:tcPr>
            <w:tcW w:w="1675" w:type="pct"/>
          </w:tcPr>
          <w:p w14:paraId="5DD218E5" w14:textId="77777777" w:rsidR="00E45428" w:rsidRPr="000A1870" w:rsidRDefault="00E45428" w:rsidP="00F60475">
            <w:pPr>
              <w:pStyle w:val="phtablecellleft"/>
            </w:pPr>
            <w:proofErr w:type="spellStart"/>
            <w:r w:rsidRPr="000A1870">
              <w:t>AgentCategInReestr</w:t>
            </w:r>
            <w:proofErr w:type="spellEnd"/>
          </w:p>
        </w:tc>
        <w:tc>
          <w:tcPr>
            <w:tcW w:w="3325" w:type="pct"/>
          </w:tcPr>
          <w:p w14:paraId="6011E175" w14:textId="77777777" w:rsidR="00E45428" w:rsidRPr="000A1870" w:rsidRDefault="00E45428" w:rsidP="00F60475">
            <w:pPr>
              <w:pStyle w:val="phtablecellleft"/>
            </w:pPr>
            <w:r w:rsidRPr="000A1870">
              <w:t>При исправлении категории проверка включения контрагента в выгруженный счет-реестр:</w:t>
            </w:r>
          </w:p>
          <w:p w14:paraId="29031E4C" w14:textId="5DD36E49" w:rsidR="00E45428" w:rsidRPr="000A1870" w:rsidRDefault="00060C90" w:rsidP="007925EE">
            <w:pPr>
              <w:pStyle w:val="phtablecellleft"/>
              <w:numPr>
                <w:ilvl w:val="0"/>
                <w:numId w:val="40"/>
              </w:numPr>
            </w:pPr>
            <w:r>
              <w:t>0</w:t>
            </w:r>
            <w:r w:rsidR="00E749DD">
              <w:t xml:space="preserve"> – </w:t>
            </w:r>
            <w:r>
              <w:t>не проверять;</w:t>
            </w:r>
          </w:p>
          <w:p w14:paraId="77AE0673" w14:textId="77777777" w:rsidR="00E45428" w:rsidRPr="000A1870" w:rsidRDefault="00060C90" w:rsidP="007925EE">
            <w:pPr>
              <w:pStyle w:val="phtablecellleft"/>
              <w:numPr>
                <w:ilvl w:val="0"/>
                <w:numId w:val="40"/>
              </w:numPr>
            </w:pPr>
            <w:r>
              <w:t>1 – запрещать;</w:t>
            </w:r>
          </w:p>
          <w:p w14:paraId="6A3A567F" w14:textId="77777777" w:rsidR="00E45428" w:rsidRPr="000A1870" w:rsidRDefault="00E45428" w:rsidP="007925EE">
            <w:pPr>
              <w:pStyle w:val="phtablecellleft"/>
              <w:numPr>
                <w:ilvl w:val="0"/>
                <w:numId w:val="40"/>
              </w:numPr>
            </w:pPr>
            <w:r w:rsidRPr="000A1870">
              <w:t>2 – предупреждать</w:t>
            </w:r>
          </w:p>
        </w:tc>
      </w:tr>
      <w:tr w:rsidR="00E45428" w:rsidRPr="000F412F" w14:paraId="3EC35AAD" w14:textId="77777777" w:rsidTr="008A3CB4">
        <w:trPr>
          <w:trHeight w:val="20"/>
          <w:jc w:val="center"/>
        </w:trPr>
        <w:tc>
          <w:tcPr>
            <w:tcW w:w="5000" w:type="pct"/>
            <w:gridSpan w:val="2"/>
          </w:tcPr>
          <w:p w14:paraId="57B4663F" w14:textId="77777777" w:rsidR="00E45428" w:rsidRPr="000A1870" w:rsidRDefault="00E45428" w:rsidP="00F60475">
            <w:pPr>
              <w:pStyle w:val="phtablecellleft"/>
            </w:pPr>
            <w:r w:rsidRPr="000A1870">
              <w:t>Системные опции «Контрагенты: Контакты»</w:t>
            </w:r>
          </w:p>
        </w:tc>
      </w:tr>
      <w:tr w:rsidR="00E45428" w:rsidRPr="00CE363E" w14:paraId="5C5D6C81" w14:textId="77777777" w:rsidTr="008A3CB4">
        <w:trPr>
          <w:trHeight w:val="20"/>
          <w:jc w:val="center"/>
        </w:trPr>
        <w:tc>
          <w:tcPr>
            <w:tcW w:w="1675" w:type="pct"/>
            <w:tcBorders>
              <w:bottom w:val="single" w:sz="8" w:space="0" w:color="auto"/>
            </w:tcBorders>
          </w:tcPr>
          <w:p w14:paraId="677A65E1" w14:textId="77777777" w:rsidR="00E45428" w:rsidRPr="000A1870" w:rsidRDefault="00E45428" w:rsidP="00F60475">
            <w:pPr>
              <w:pStyle w:val="phtablecellleft"/>
            </w:pPr>
            <w:proofErr w:type="spellStart"/>
            <w:r w:rsidRPr="000A1870">
              <w:t>AgnContactsCloseType</w:t>
            </w:r>
            <w:proofErr w:type="spellEnd"/>
          </w:p>
        </w:tc>
        <w:tc>
          <w:tcPr>
            <w:tcW w:w="3325" w:type="pct"/>
            <w:tcBorders>
              <w:bottom w:val="single" w:sz="8" w:space="0" w:color="auto"/>
            </w:tcBorders>
          </w:tcPr>
          <w:p w14:paraId="5DA34A12" w14:textId="77777777" w:rsidR="00E45428" w:rsidRPr="000A1870" w:rsidRDefault="00E45428" w:rsidP="00F60475">
            <w:pPr>
              <w:pStyle w:val="phtablecellleft"/>
            </w:pPr>
            <w:r w:rsidRPr="000A1870">
              <w:t>Автоматическое закрытие предыдущего контакта контрагента при добавлении нового</w:t>
            </w:r>
          </w:p>
        </w:tc>
      </w:tr>
      <w:tr w:rsidR="00E45428" w:rsidRPr="00CE363E" w14:paraId="502C7CC4" w14:textId="77777777" w:rsidTr="008A3CB4">
        <w:trPr>
          <w:trHeight w:val="20"/>
          <w:jc w:val="center"/>
        </w:trPr>
        <w:tc>
          <w:tcPr>
            <w:tcW w:w="5000" w:type="pct"/>
            <w:gridSpan w:val="2"/>
          </w:tcPr>
          <w:p w14:paraId="07187426" w14:textId="77777777" w:rsidR="00E45428" w:rsidRPr="000A1870" w:rsidRDefault="00E45428" w:rsidP="00F60475">
            <w:pPr>
              <w:pStyle w:val="phtablecellleft"/>
            </w:pPr>
            <w:r w:rsidRPr="000A1870">
              <w:t>Системные опции «Контрагенты: Места работы»</w:t>
            </w:r>
          </w:p>
        </w:tc>
      </w:tr>
      <w:tr w:rsidR="00E45428" w:rsidRPr="00CE363E" w14:paraId="1795967C" w14:textId="77777777" w:rsidTr="008A3CB4">
        <w:trPr>
          <w:trHeight w:val="20"/>
          <w:jc w:val="center"/>
        </w:trPr>
        <w:tc>
          <w:tcPr>
            <w:tcW w:w="1675" w:type="pct"/>
            <w:tcBorders>
              <w:bottom w:val="single" w:sz="4" w:space="0" w:color="auto"/>
            </w:tcBorders>
          </w:tcPr>
          <w:p w14:paraId="55BB566D" w14:textId="77777777" w:rsidR="00E45428" w:rsidRPr="000A1870" w:rsidRDefault="00E45428" w:rsidP="00F60475">
            <w:pPr>
              <w:pStyle w:val="phtablecellleft"/>
            </w:pPr>
            <w:proofErr w:type="spellStart"/>
            <w:r w:rsidRPr="000A1870">
              <w:t>AgentWorkPlace_AttOrg</w:t>
            </w:r>
            <w:proofErr w:type="spellEnd"/>
          </w:p>
        </w:tc>
        <w:tc>
          <w:tcPr>
            <w:tcW w:w="3325" w:type="pct"/>
            <w:tcBorders>
              <w:bottom w:val="single" w:sz="4" w:space="0" w:color="auto"/>
            </w:tcBorders>
          </w:tcPr>
          <w:p w14:paraId="0EEF6AAB" w14:textId="77777777" w:rsidR="00E45428" w:rsidRPr="000A1870" w:rsidRDefault="00800C16" w:rsidP="00F60475">
            <w:pPr>
              <w:pStyle w:val="phtablecellleft"/>
            </w:pPr>
            <w:r>
              <w:t>Проверка «</w:t>
            </w:r>
            <w:r w:rsidR="00E45428" w:rsidRPr="000A1870">
              <w:t>Место работы должно б</w:t>
            </w:r>
            <w:r>
              <w:t>ыть присоединенной организацией»</w:t>
            </w:r>
            <w:r w:rsidR="00E45428" w:rsidRPr="000A1870">
              <w:t>:</w:t>
            </w:r>
          </w:p>
          <w:p w14:paraId="11DBD826" w14:textId="535F13A6" w:rsidR="00E45428" w:rsidRPr="000A1870" w:rsidRDefault="00060C90" w:rsidP="007925EE">
            <w:pPr>
              <w:pStyle w:val="phtablecellleft"/>
              <w:numPr>
                <w:ilvl w:val="0"/>
                <w:numId w:val="40"/>
              </w:numPr>
            </w:pPr>
            <w:r>
              <w:t>0</w:t>
            </w:r>
            <w:r w:rsidR="00E749DD">
              <w:t xml:space="preserve"> – </w:t>
            </w:r>
            <w:r>
              <w:t>не проверять;</w:t>
            </w:r>
          </w:p>
          <w:p w14:paraId="39FFDBDC" w14:textId="665A6B3D" w:rsidR="00E45428" w:rsidRPr="000A1870" w:rsidRDefault="00060C90" w:rsidP="007925EE">
            <w:pPr>
              <w:pStyle w:val="phtablecellleft"/>
              <w:numPr>
                <w:ilvl w:val="0"/>
                <w:numId w:val="40"/>
              </w:numPr>
            </w:pPr>
            <w:r>
              <w:t>1</w:t>
            </w:r>
            <w:r w:rsidR="00E749DD">
              <w:t xml:space="preserve"> – </w:t>
            </w:r>
            <w:r>
              <w:t>запрещать добавление;</w:t>
            </w:r>
          </w:p>
          <w:p w14:paraId="27A24749" w14:textId="77777777" w:rsidR="00E45428" w:rsidRPr="000A1870" w:rsidRDefault="00E45428" w:rsidP="007925EE">
            <w:pPr>
              <w:pStyle w:val="phtablecellleft"/>
              <w:numPr>
                <w:ilvl w:val="0"/>
                <w:numId w:val="40"/>
              </w:numPr>
            </w:pPr>
            <w:r w:rsidRPr="000A1870">
              <w:lastRenderedPageBreak/>
              <w:t>2 – предупреждать</w:t>
            </w:r>
          </w:p>
        </w:tc>
      </w:tr>
      <w:tr w:rsidR="00E45428" w:rsidRPr="000F412F" w14:paraId="10130A97" w14:textId="77777777" w:rsidTr="008A3CB4">
        <w:trPr>
          <w:trHeight w:val="20"/>
          <w:jc w:val="center"/>
        </w:trPr>
        <w:tc>
          <w:tcPr>
            <w:tcW w:w="1675" w:type="pct"/>
            <w:tcBorders>
              <w:bottom w:val="single" w:sz="8" w:space="0" w:color="auto"/>
            </w:tcBorders>
          </w:tcPr>
          <w:p w14:paraId="60BADA27" w14:textId="77777777" w:rsidR="00E45428" w:rsidRPr="000A1870" w:rsidRDefault="00E45428" w:rsidP="00F60475">
            <w:pPr>
              <w:pStyle w:val="phtablecellleft"/>
            </w:pPr>
            <w:proofErr w:type="spellStart"/>
            <w:r w:rsidRPr="000A1870">
              <w:lastRenderedPageBreak/>
              <w:t>AgentWorkInReestr</w:t>
            </w:r>
            <w:proofErr w:type="spellEnd"/>
          </w:p>
        </w:tc>
        <w:tc>
          <w:tcPr>
            <w:tcW w:w="3325" w:type="pct"/>
            <w:tcBorders>
              <w:bottom w:val="single" w:sz="8" w:space="0" w:color="auto"/>
            </w:tcBorders>
          </w:tcPr>
          <w:p w14:paraId="7B4FF277" w14:textId="77777777" w:rsidR="00E45428" w:rsidRPr="000A1870" w:rsidRDefault="00E45428" w:rsidP="00F60475">
            <w:pPr>
              <w:pStyle w:val="phtablecellleft"/>
            </w:pPr>
            <w:r w:rsidRPr="000A1870">
              <w:t>При исправлении места работы проверка включения контрагента в выгруженный счет-реестр:</w:t>
            </w:r>
          </w:p>
          <w:p w14:paraId="4515B970" w14:textId="2C615C1B" w:rsidR="00E45428" w:rsidRPr="000A1870" w:rsidRDefault="00E45428" w:rsidP="007925EE">
            <w:pPr>
              <w:pStyle w:val="phtablecellleft"/>
              <w:numPr>
                <w:ilvl w:val="0"/>
                <w:numId w:val="40"/>
              </w:numPr>
            </w:pPr>
            <w:r w:rsidRPr="000A1870">
              <w:t>0</w:t>
            </w:r>
            <w:r w:rsidR="00E749DD">
              <w:t xml:space="preserve"> – </w:t>
            </w:r>
            <w:r w:rsidR="00060C90">
              <w:t>не проверять;</w:t>
            </w:r>
          </w:p>
          <w:p w14:paraId="6D77E16A" w14:textId="77777777" w:rsidR="00E45428" w:rsidRPr="000A1870" w:rsidRDefault="00060C90" w:rsidP="007925EE">
            <w:pPr>
              <w:pStyle w:val="phtablecellleft"/>
              <w:numPr>
                <w:ilvl w:val="0"/>
                <w:numId w:val="40"/>
              </w:numPr>
            </w:pPr>
            <w:r>
              <w:t>1 – запрещать;</w:t>
            </w:r>
          </w:p>
          <w:p w14:paraId="2B0F96A5" w14:textId="77777777" w:rsidR="00E45428" w:rsidRPr="000A1870" w:rsidRDefault="00E45428" w:rsidP="007925EE">
            <w:pPr>
              <w:pStyle w:val="phtablecellleft"/>
              <w:numPr>
                <w:ilvl w:val="0"/>
                <w:numId w:val="40"/>
              </w:numPr>
            </w:pPr>
            <w:r w:rsidRPr="000A1870">
              <w:t>2 – предупреждать</w:t>
            </w:r>
          </w:p>
        </w:tc>
      </w:tr>
      <w:tr w:rsidR="00E45428" w:rsidRPr="00CE363E" w14:paraId="57AAC10A" w14:textId="77777777" w:rsidTr="008A3CB4">
        <w:trPr>
          <w:trHeight w:val="20"/>
          <w:jc w:val="center"/>
        </w:trPr>
        <w:tc>
          <w:tcPr>
            <w:tcW w:w="1675" w:type="pct"/>
          </w:tcPr>
          <w:p w14:paraId="458A03BE" w14:textId="77777777" w:rsidR="00E45428" w:rsidRPr="000A1870" w:rsidRDefault="00E45428" w:rsidP="00F60475">
            <w:pPr>
              <w:pStyle w:val="phtablecellleft"/>
            </w:pPr>
            <w:proofErr w:type="spellStart"/>
            <w:r w:rsidRPr="000A1870">
              <w:t>AgentWorkPlaceCloseType</w:t>
            </w:r>
            <w:proofErr w:type="spellEnd"/>
          </w:p>
        </w:tc>
        <w:tc>
          <w:tcPr>
            <w:tcW w:w="3325" w:type="pct"/>
          </w:tcPr>
          <w:p w14:paraId="5ABE7566" w14:textId="77777777" w:rsidR="00E45428" w:rsidRPr="000A1870" w:rsidRDefault="00E45428" w:rsidP="00F60475">
            <w:pPr>
              <w:pStyle w:val="phtablecellleft"/>
            </w:pPr>
            <w:r w:rsidRPr="000A1870">
              <w:t>Автоматическое закрытие предыдущего места работы контрагента при добавлении нового</w:t>
            </w:r>
          </w:p>
        </w:tc>
      </w:tr>
      <w:tr w:rsidR="00E45428" w:rsidRPr="00CE363E" w14:paraId="77A93424" w14:textId="77777777" w:rsidTr="008A3CB4">
        <w:trPr>
          <w:trHeight w:val="20"/>
          <w:jc w:val="center"/>
        </w:trPr>
        <w:tc>
          <w:tcPr>
            <w:tcW w:w="5000" w:type="pct"/>
            <w:gridSpan w:val="2"/>
          </w:tcPr>
          <w:p w14:paraId="4CBC878E" w14:textId="77777777" w:rsidR="00E45428" w:rsidRPr="000A1870" w:rsidRDefault="00E45428" w:rsidP="00F60475">
            <w:pPr>
              <w:pStyle w:val="phtablecellleft"/>
            </w:pPr>
            <w:r w:rsidRPr="000A1870">
              <w:t>Системные опции «Контрагенты: Персональные документы»</w:t>
            </w:r>
          </w:p>
        </w:tc>
      </w:tr>
      <w:tr w:rsidR="00E45428" w:rsidRPr="000F412F" w14:paraId="4C0C1651" w14:textId="77777777" w:rsidTr="008A3CB4">
        <w:trPr>
          <w:trHeight w:val="20"/>
          <w:jc w:val="center"/>
        </w:trPr>
        <w:tc>
          <w:tcPr>
            <w:tcW w:w="1675" w:type="pct"/>
            <w:tcBorders>
              <w:bottom w:val="single" w:sz="8" w:space="0" w:color="auto"/>
            </w:tcBorders>
          </w:tcPr>
          <w:p w14:paraId="314235F3" w14:textId="77777777" w:rsidR="00E45428" w:rsidRPr="000A1870" w:rsidRDefault="00E45428" w:rsidP="00F60475">
            <w:pPr>
              <w:pStyle w:val="phtablecellleft"/>
            </w:pPr>
            <w:proofErr w:type="spellStart"/>
            <w:r w:rsidRPr="000A1870">
              <w:t>AgentPersDocInReestr</w:t>
            </w:r>
            <w:proofErr w:type="spellEnd"/>
          </w:p>
        </w:tc>
        <w:tc>
          <w:tcPr>
            <w:tcW w:w="3325" w:type="pct"/>
            <w:tcBorders>
              <w:bottom w:val="single" w:sz="8" w:space="0" w:color="auto"/>
            </w:tcBorders>
          </w:tcPr>
          <w:p w14:paraId="541C8245" w14:textId="77777777" w:rsidR="00E45428" w:rsidRPr="000A1870" w:rsidRDefault="00E45428" w:rsidP="00F60475">
            <w:pPr>
              <w:pStyle w:val="phtablecellleft"/>
            </w:pPr>
            <w:r w:rsidRPr="000A1870">
              <w:t>При исправлении персонального документа проверка включения контрагента в выгруженный счет-реестр:</w:t>
            </w:r>
          </w:p>
          <w:p w14:paraId="64BE667C" w14:textId="4EE0A7C5" w:rsidR="00E45428" w:rsidRPr="000A1870" w:rsidRDefault="00060C90" w:rsidP="007925EE">
            <w:pPr>
              <w:pStyle w:val="phtablecellleft"/>
              <w:numPr>
                <w:ilvl w:val="0"/>
                <w:numId w:val="40"/>
              </w:numPr>
            </w:pPr>
            <w:r>
              <w:t>0</w:t>
            </w:r>
            <w:r w:rsidR="00E749DD">
              <w:t xml:space="preserve"> – </w:t>
            </w:r>
            <w:r>
              <w:t>не проверять;</w:t>
            </w:r>
          </w:p>
          <w:p w14:paraId="776E7F95" w14:textId="77777777" w:rsidR="00E45428" w:rsidRPr="000A1870" w:rsidRDefault="00060C90" w:rsidP="007925EE">
            <w:pPr>
              <w:pStyle w:val="phtablecellleft"/>
              <w:numPr>
                <w:ilvl w:val="0"/>
                <w:numId w:val="40"/>
              </w:numPr>
            </w:pPr>
            <w:r>
              <w:t>1 – запрещать;</w:t>
            </w:r>
          </w:p>
          <w:p w14:paraId="65215D7B" w14:textId="77777777" w:rsidR="00E45428" w:rsidRPr="000A1870" w:rsidRDefault="00E45428" w:rsidP="007925EE">
            <w:pPr>
              <w:pStyle w:val="phtablecellleft"/>
              <w:numPr>
                <w:ilvl w:val="0"/>
                <w:numId w:val="40"/>
              </w:numPr>
            </w:pPr>
            <w:r w:rsidRPr="000A1870">
              <w:t>2 – предупреждать</w:t>
            </w:r>
          </w:p>
        </w:tc>
      </w:tr>
      <w:tr w:rsidR="00E45428" w:rsidRPr="00CE363E" w14:paraId="4CA05032" w14:textId="77777777" w:rsidTr="008A3CB4">
        <w:trPr>
          <w:trHeight w:val="20"/>
          <w:jc w:val="center"/>
        </w:trPr>
        <w:tc>
          <w:tcPr>
            <w:tcW w:w="1675" w:type="pct"/>
          </w:tcPr>
          <w:p w14:paraId="06C10B14" w14:textId="77777777" w:rsidR="00E45428" w:rsidRPr="000A1870" w:rsidRDefault="00E45428" w:rsidP="00F60475">
            <w:pPr>
              <w:pStyle w:val="phtablecellleft"/>
            </w:pPr>
            <w:proofErr w:type="spellStart"/>
            <w:r w:rsidRPr="000A1870">
              <w:t>AgnPersDocsCloseType</w:t>
            </w:r>
            <w:proofErr w:type="spellEnd"/>
          </w:p>
        </w:tc>
        <w:tc>
          <w:tcPr>
            <w:tcW w:w="3325" w:type="pct"/>
          </w:tcPr>
          <w:p w14:paraId="36D2B617" w14:textId="77777777" w:rsidR="00E45428" w:rsidRPr="000A1870" w:rsidRDefault="00E45428" w:rsidP="00F60475">
            <w:pPr>
              <w:pStyle w:val="phtablecellleft"/>
            </w:pPr>
            <w:r w:rsidRPr="000A1870">
              <w:t>Автоматическое закрытие предыдущего персонального документа контрагента при добавлении нового</w:t>
            </w:r>
          </w:p>
        </w:tc>
      </w:tr>
      <w:tr w:rsidR="00E45428" w:rsidRPr="000F412F" w14:paraId="2C9F9189" w14:textId="77777777" w:rsidTr="008A3CB4">
        <w:trPr>
          <w:trHeight w:val="20"/>
          <w:jc w:val="center"/>
        </w:trPr>
        <w:tc>
          <w:tcPr>
            <w:tcW w:w="1675" w:type="pct"/>
            <w:tcBorders>
              <w:bottom w:val="single" w:sz="4" w:space="0" w:color="auto"/>
            </w:tcBorders>
          </w:tcPr>
          <w:p w14:paraId="3D315EB6" w14:textId="77777777" w:rsidR="00E45428" w:rsidRPr="000A1870" w:rsidRDefault="00E45428" w:rsidP="00F60475">
            <w:pPr>
              <w:pStyle w:val="phtablecellleft"/>
            </w:pPr>
            <w:proofErr w:type="spellStart"/>
            <w:r w:rsidRPr="000A1870">
              <w:t>AgentPersDocs_Unique</w:t>
            </w:r>
            <w:proofErr w:type="spellEnd"/>
          </w:p>
        </w:tc>
        <w:tc>
          <w:tcPr>
            <w:tcW w:w="3325" w:type="pct"/>
            <w:tcBorders>
              <w:bottom w:val="single" w:sz="4" w:space="0" w:color="auto"/>
            </w:tcBorders>
          </w:tcPr>
          <w:p w14:paraId="2A0B5013" w14:textId="77777777" w:rsidR="00E45428" w:rsidRPr="000A1870" w:rsidRDefault="00E45428" w:rsidP="00F60475">
            <w:pPr>
              <w:pStyle w:val="phtablecellleft"/>
            </w:pPr>
            <w:r w:rsidRPr="000A1870">
              <w:t>Проверка уникальности персональных документов:</w:t>
            </w:r>
          </w:p>
          <w:p w14:paraId="0F0BA838" w14:textId="27F8360E" w:rsidR="00E45428" w:rsidRPr="000A1870" w:rsidRDefault="00060C90" w:rsidP="007925EE">
            <w:pPr>
              <w:pStyle w:val="phtablecellleft"/>
              <w:numPr>
                <w:ilvl w:val="0"/>
                <w:numId w:val="40"/>
              </w:numPr>
            </w:pPr>
            <w:r>
              <w:t>0</w:t>
            </w:r>
            <w:r w:rsidR="00E749DD">
              <w:t xml:space="preserve"> – </w:t>
            </w:r>
            <w:r>
              <w:t>не проверять;</w:t>
            </w:r>
          </w:p>
          <w:p w14:paraId="4D41327A" w14:textId="1292AE0D" w:rsidR="00E45428" w:rsidRPr="000A1870" w:rsidRDefault="00060C90" w:rsidP="007925EE">
            <w:pPr>
              <w:pStyle w:val="phtablecellleft"/>
              <w:numPr>
                <w:ilvl w:val="0"/>
                <w:numId w:val="40"/>
              </w:numPr>
            </w:pPr>
            <w:r>
              <w:t>1</w:t>
            </w:r>
            <w:r w:rsidR="00E749DD">
              <w:t xml:space="preserve"> – </w:t>
            </w:r>
            <w:r>
              <w:t>запрещать добавление;</w:t>
            </w:r>
          </w:p>
          <w:p w14:paraId="593A4CC2" w14:textId="77777777" w:rsidR="00E45428" w:rsidRPr="000A1870" w:rsidRDefault="00E45428" w:rsidP="007925EE">
            <w:pPr>
              <w:pStyle w:val="phtablecellleft"/>
              <w:numPr>
                <w:ilvl w:val="0"/>
                <w:numId w:val="40"/>
              </w:numPr>
            </w:pPr>
            <w:r w:rsidRPr="000A1870">
              <w:t>2 – предупреждать</w:t>
            </w:r>
          </w:p>
        </w:tc>
      </w:tr>
      <w:tr w:rsidR="00E45428" w:rsidRPr="000F412F" w14:paraId="1437B620" w14:textId="77777777" w:rsidTr="008A3CB4">
        <w:trPr>
          <w:trHeight w:val="20"/>
          <w:jc w:val="center"/>
        </w:trPr>
        <w:tc>
          <w:tcPr>
            <w:tcW w:w="1675" w:type="pct"/>
            <w:tcBorders>
              <w:bottom w:val="single" w:sz="8" w:space="0" w:color="auto"/>
            </w:tcBorders>
          </w:tcPr>
          <w:p w14:paraId="009EED32" w14:textId="77777777" w:rsidR="00E45428" w:rsidRPr="000A1870" w:rsidRDefault="00E45428" w:rsidP="00F60475">
            <w:pPr>
              <w:pStyle w:val="phtablecellleft"/>
            </w:pPr>
            <w:proofErr w:type="spellStart"/>
            <w:r w:rsidRPr="000A1870">
              <w:t>AgnPersDocsDefCitizenship</w:t>
            </w:r>
            <w:proofErr w:type="spellEnd"/>
          </w:p>
        </w:tc>
        <w:tc>
          <w:tcPr>
            <w:tcW w:w="3325" w:type="pct"/>
            <w:tcBorders>
              <w:bottom w:val="single" w:sz="8" w:space="0" w:color="auto"/>
            </w:tcBorders>
          </w:tcPr>
          <w:p w14:paraId="6BFE4205" w14:textId="77777777" w:rsidR="00E45428" w:rsidRPr="000A1870" w:rsidRDefault="00E45428" w:rsidP="00F60475">
            <w:pPr>
              <w:pStyle w:val="phtablecellleft"/>
            </w:pPr>
            <w:r w:rsidRPr="000A1870">
              <w:t>Гражданство по умолчанию</w:t>
            </w:r>
          </w:p>
        </w:tc>
      </w:tr>
      <w:tr w:rsidR="00E45428" w:rsidRPr="000F412F" w14:paraId="58165570" w14:textId="77777777" w:rsidTr="008A3CB4">
        <w:trPr>
          <w:trHeight w:val="20"/>
          <w:jc w:val="center"/>
        </w:trPr>
        <w:tc>
          <w:tcPr>
            <w:tcW w:w="5000" w:type="pct"/>
            <w:gridSpan w:val="2"/>
          </w:tcPr>
          <w:p w14:paraId="3852B5D4" w14:textId="77777777" w:rsidR="00E45428" w:rsidRPr="000A1870" w:rsidRDefault="00E45428" w:rsidP="00F60475">
            <w:pPr>
              <w:pStyle w:val="phtablecellleft"/>
            </w:pPr>
            <w:r w:rsidRPr="000A1870">
              <w:t>Системные опции «Контрагенты: Семейное положение»</w:t>
            </w:r>
          </w:p>
        </w:tc>
      </w:tr>
      <w:tr w:rsidR="00E45428" w:rsidRPr="000F412F" w14:paraId="65460975" w14:textId="77777777" w:rsidTr="008A3CB4">
        <w:trPr>
          <w:trHeight w:val="20"/>
          <w:jc w:val="center"/>
        </w:trPr>
        <w:tc>
          <w:tcPr>
            <w:tcW w:w="1675" w:type="pct"/>
          </w:tcPr>
          <w:p w14:paraId="6BD89834" w14:textId="77777777" w:rsidR="00E45428" w:rsidRPr="000A1870" w:rsidRDefault="00E45428" w:rsidP="00F60475">
            <w:pPr>
              <w:pStyle w:val="phtablecellleft"/>
            </w:pPr>
            <w:proofErr w:type="spellStart"/>
            <w:r w:rsidRPr="000A1870">
              <w:t>AgentMarStInReestr</w:t>
            </w:r>
            <w:proofErr w:type="spellEnd"/>
          </w:p>
        </w:tc>
        <w:tc>
          <w:tcPr>
            <w:tcW w:w="3325" w:type="pct"/>
          </w:tcPr>
          <w:p w14:paraId="6F540005" w14:textId="77777777" w:rsidR="00E45428" w:rsidRPr="000A1870" w:rsidRDefault="00E45428" w:rsidP="00F60475">
            <w:pPr>
              <w:pStyle w:val="phtablecellleft"/>
            </w:pPr>
            <w:r w:rsidRPr="000A1870">
              <w:t>При исправлении семейного положения проверка включения контрагента в выгруженный счет-реестр:</w:t>
            </w:r>
          </w:p>
          <w:p w14:paraId="0491A6D9" w14:textId="4CE22B40" w:rsidR="00E45428" w:rsidRPr="000A1870" w:rsidRDefault="00060C90" w:rsidP="007925EE">
            <w:pPr>
              <w:pStyle w:val="phtablecellleft"/>
              <w:numPr>
                <w:ilvl w:val="0"/>
                <w:numId w:val="40"/>
              </w:numPr>
            </w:pPr>
            <w:r>
              <w:t>0</w:t>
            </w:r>
            <w:r w:rsidR="00E749DD">
              <w:t xml:space="preserve"> – </w:t>
            </w:r>
            <w:r>
              <w:t>не проверять;</w:t>
            </w:r>
          </w:p>
          <w:p w14:paraId="62BA7D04" w14:textId="77777777" w:rsidR="00E45428" w:rsidRPr="000A1870" w:rsidRDefault="00060C90" w:rsidP="007925EE">
            <w:pPr>
              <w:pStyle w:val="phtablecellleft"/>
              <w:numPr>
                <w:ilvl w:val="0"/>
                <w:numId w:val="40"/>
              </w:numPr>
            </w:pPr>
            <w:r>
              <w:t>1 – запрещать;</w:t>
            </w:r>
          </w:p>
          <w:p w14:paraId="275AE669" w14:textId="77777777" w:rsidR="00E45428" w:rsidRPr="000A1870" w:rsidRDefault="00E45428" w:rsidP="007925EE">
            <w:pPr>
              <w:pStyle w:val="phtablecellleft"/>
              <w:numPr>
                <w:ilvl w:val="0"/>
                <w:numId w:val="40"/>
              </w:numPr>
            </w:pPr>
            <w:r w:rsidRPr="000A1870">
              <w:t>2 – предупреждать</w:t>
            </w:r>
          </w:p>
        </w:tc>
      </w:tr>
      <w:tr w:rsidR="00E45428" w:rsidRPr="00CE363E" w14:paraId="05D5E7BF" w14:textId="77777777" w:rsidTr="008A3CB4">
        <w:trPr>
          <w:trHeight w:val="20"/>
          <w:jc w:val="center"/>
        </w:trPr>
        <w:tc>
          <w:tcPr>
            <w:tcW w:w="1675" w:type="pct"/>
          </w:tcPr>
          <w:p w14:paraId="4AE5BA00" w14:textId="77777777" w:rsidR="00E45428" w:rsidRPr="000A1870" w:rsidRDefault="00E45428" w:rsidP="00F60475">
            <w:pPr>
              <w:pStyle w:val="phtablecellleft"/>
            </w:pPr>
            <w:proofErr w:type="spellStart"/>
            <w:r w:rsidRPr="000A1870">
              <w:t>AgnMaritalCloseType</w:t>
            </w:r>
            <w:proofErr w:type="spellEnd"/>
          </w:p>
        </w:tc>
        <w:tc>
          <w:tcPr>
            <w:tcW w:w="3325" w:type="pct"/>
          </w:tcPr>
          <w:p w14:paraId="6A1D6C70" w14:textId="77777777" w:rsidR="00E45428" w:rsidRPr="000A1870" w:rsidRDefault="00E45428" w:rsidP="00F60475">
            <w:pPr>
              <w:pStyle w:val="phtablecellleft"/>
            </w:pPr>
            <w:r w:rsidRPr="000A1870">
              <w:t>Автоматическое закрытие предыдущего семейного положения контрагента при добавлении нового</w:t>
            </w:r>
          </w:p>
        </w:tc>
      </w:tr>
      <w:tr w:rsidR="00E45428" w:rsidRPr="00CE363E" w14:paraId="7597D06B" w14:textId="77777777" w:rsidTr="008A3CB4">
        <w:trPr>
          <w:trHeight w:val="20"/>
          <w:jc w:val="center"/>
        </w:trPr>
        <w:tc>
          <w:tcPr>
            <w:tcW w:w="5000" w:type="pct"/>
            <w:gridSpan w:val="2"/>
          </w:tcPr>
          <w:p w14:paraId="7A2842CE" w14:textId="77777777" w:rsidR="00E45428" w:rsidRPr="000A1870" w:rsidRDefault="00E45428" w:rsidP="00F60475">
            <w:pPr>
              <w:pStyle w:val="phtablecellleft"/>
            </w:pPr>
            <w:r w:rsidRPr="000A1870">
              <w:t>Системные опции «Контрагенты: Состояния регистрации»</w:t>
            </w:r>
          </w:p>
        </w:tc>
      </w:tr>
      <w:tr w:rsidR="00E45428" w:rsidRPr="00CE363E" w14:paraId="23AD215A" w14:textId="77777777" w:rsidTr="008A3CB4">
        <w:trPr>
          <w:trHeight w:val="20"/>
          <w:jc w:val="center"/>
        </w:trPr>
        <w:tc>
          <w:tcPr>
            <w:tcW w:w="1675" w:type="pct"/>
          </w:tcPr>
          <w:p w14:paraId="5C23952D" w14:textId="77777777" w:rsidR="00E45428" w:rsidRPr="000A1870" w:rsidRDefault="00E45428" w:rsidP="00F60475">
            <w:pPr>
              <w:pStyle w:val="phtablecellleft"/>
            </w:pPr>
            <w:proofErr w:type="spellStart"/>
            <w:r w:rsidRPr="000A1870">
              <w:t>AgentRegistrationLpu</w:t>
            </w:r>
            <w:proofErr w:type="spellEnd"/>
          </w:p>
        </w:tc>
        <w:tc>
          <w:tcPr>
            <w:tcW w:w="3325" w:type="pct"/>
          </w:tcPr>
          <w:p w14:paraId="5C1EC65F" w14:textId="77777777" w:rsidR="00E45428" w:rsidRPr="000A1870" w:rsidRDefault="00E45428" w:rsidP="00F60475">
            <w:pPr>
              <w:pStyle w:val="phtablecellleft"/>
            </w:pPr>
            <w:r w:rsidRPr="000A1870">
              <w:t>Код ЛПУ регистрации по умолчанию</w:t>
            </w:r>
          </w:p>
        </w:tc>
      </w:tr>
      <w:tr w:rsidR="00E45428" w:rsidRPr="00CE363E" w14:paraId="7E7FDFD3" w14:textId="77777777" w:rsidTr="00DB2F35">
        <w:trPr>
          <w:trHeight w:val="20"/>
          <w:jc w:val="center"/>
        </w:trPr>
        <w:tc>
          <w:tcPr>
            <w:tcW w:w="1675" w:type="pct"/>
            <w:tcBorders>
              <w:bottom w:val="single" w:sz="4" w:space="0" w:color="auto"/>
            </w:tcBorders>
          </w:tcPr>
          <w:p w14:paraId="43E53051" w14:textId="77777777" w:rsidR="00E45428" w:rsidRPr="000A1870" w:rsidRDefault="00E45428" w:rsidP="00F60475">
            <w:pPr>
              <w:pStyle w:val="phtablecellleft"/>
            </w:pPr>
            <w:proofErr w:type="spellStart"/>
            <w:r w:rsidRPr="000A1870">
              <w:t>AgentRegPurpose</w:t>
            </w:r>
            <w:proofErr w:type="spellEnd"/>
          </w:p>
        </w:tc>
        <w:tc>
          <w:tcPr>
            <w:tcW w:w="3325" w:type="pct"/>
            <w:tcBorders>
              <w:bottom w:val="single" w:sz="4" w:space="0" w:color="auto"/>
            </w:tcBorders>
          </w:tcPr>
          <w:p w14:paraId="4A7B7D39" w14:textId="77777777" w:rsidR="00E45428" w:rsidRPr="000A1870" w:rsidRDefault="00E45428" w:rsidP="00F60475">
            <w:pPr>
              <w:pStyle w:val="phtablecellleft"/>
            </w:pPr>
            <w:r w:rsidRPr="000A1870">
              <w:t>Цель регистрации контрагента по умолчанию</w:t>
            </w:r>
          </w:p>
        </w:tc>
      </w:tr>
      <w:tr w:rsidR="00DB2F35" w:rsidRPr="00CE363E" w14:paraId="6723D8D1" w14:textId="77777777" w:rsidTr="00DB2F35">
        <w:trPr>
          <w:trHeight w:val="20"/>
          <w:jc w:val="center"/>
        </w:trPr>
        <w:tc>
          <w:tcPr>
            <w:tcW w:w="1675" w:type="pct"/>
            <w:tcBorders>
              <w:bottom w:val="single" w:sz="12" w:space="0" w:color="auto"/>
            </w:tcBorders>
          </w:tcPr>
          <w:p w14:paraId="0583756B" w14:textId="27618C42" w:rsidR="00DB2F35" w:rsidRPr="000A1870" w:rsidRDefault="00DB2F35" w:rsidP="00F60475">
            <w:pPr>
              <w:pStyle w:val="phtablecellleft"/>
            </w:pPr>
            <w:proofErr w:type="spellStart"/>
            <w:r w:rsidRPr="00DB2F35">
              <w:t>RemoteRegAllow</w:t>
            </w:r>
            <w:proofErr w:type="spellEnd"/>
          </w:p>
        </w:tc>
        <w:tc>
          <w:tcPr>
            <w:tcW w:w="3325" w:type="pct"/>
            <w:tcBorders>
              <w:bottom w:val="single" w:sz="12" w:space="0" w:color="auto"/>
            </w:tcBorders>
          </w:tcPr>
          <w:p w14:paraId="1F3C4B5C" w14:textId="182979F1" w:rsidR="00DB2F35" w:rsidRPr="000A1870" w:rsidRDefault="00DB2F35" w:rsidP="00DB2F35">
            <w:pPr>
              <w:pStyle w:val="phtablecellleft"/>
            </w:pPr>
            <w:r>
              <w:t>Разрешение прикрепление к другому МО: 0 - запрещать, 1 - разрешать, 2 - разрешать только к филиалам</w:t>
            </w:r>
          </w:p>
        </w:tc>
      </w:tr>
      <w:tr w:rsidR="00E45428" w:rsidRPr="00CE363E" w14:paraId="357E3945" w14:textId="77777777" w:rsidTr="00DB2F35">
        <w:trPr>
          <w:trHeight w:val="20"/>
          <w:jc w:val="center"/>
        </w:trPr>
        <w:tc>
          <w:tcPr>
            <w:tcW w:w="5000" w:type="pct"/>
            <w:gridSpan w:val="2"/>
            <w:tcBorders>
              <w:top w:val="single" w:sz="12" w:space="0" w:color="auto"/>
            </w:tcBorders>
          </w:tcPr>
          <w:p w14:paraId="0ABAA5FB" w14:textId="77777777" w:rsidR="00E45428" w:rsidRPr="000A1870" w:rsidRDefault="00E45428" w:rsidP="00F60475">
            <w:pPr>
              <w:pStyle w:val="phtablecellleft"/>
            </w:pPr>
            <w:r w:rsidRPr="000A1870">
              <w:t>Системные опции «Контрагенты: Социальные положения»</w:t>
            </w:r>
          </w:p>
        </w:tc>
      </w:tr>
      <w:tr w:rsidR="00E45428" w:rsidRPr="000F412F" w14:paraId="6A39B073" w14:textId="77777777" w:rsidTr="008A3CB4">
        <w:trPr>
          <w:trHeight w:val="20"/>
          <w:jc w:val="center"/>
        </w:trPr>
        <w:tc>
          <w:tcPr>
            <w:tcW w:w="1675" w:type="pct"/>
            <w:tcBorders>
              <w:bottom w:val="single" w:sz="4" w:space="0" w:color="auto"/>
            </w:tcBorders>
          </w:tcPr>
          <w:p w14:paraId="4667D08D" w14:textId="77777777" w:rsidR="00E45428" w:rsidRPr="000A1870" w:rsidRDefault="00E45428" w:rsidP="00F60475">
            <w:pPr>
              <w:pStyle w:val="phtablecellleft"/>
            </w:pPr>
            <w:proofErr w:type="spellStart"/>
            <w:r w:rsidRPr="000A1870">
              <w:t>AgentSocStateInReestr</w:t>
            </w:r>
            <w:proofErr w:type="spellEnd"/>
          </w:p>
        </w:tc>
        <w:tc>
          <w:tcPr>
            <w:tcW w:w="3325" w:type="pct"/>
            <w:tcBorders>
              <w:bottom w:val="single" w:sz="4" w:space="0" w:color="auto"/>
            </w:tcBorders>
          </w:tcPr>
          <w:p w14:paraId="17B88BD0" w14:textId="77777777" w:rsidR="00E45428" w:rsidRPr="000A1870" w:rsidRDefault="00E45428" w:rsidP="00F60475">
            <w:pPr>
              <w:pStyle w:val="phtablecellleft"/>
            </w:pPr>
            <w:r w:rsidRPr="000A1870">
              <w:t>При исправлении социального положения проверка включения контрагента в выгруженный счет-реестр:</w:t>
            </w:r>
          </w:p>
          <w:p w14:paraId="1DD87532" w14:textId="363B7267" w:rsidR="00E45428" w:rsidRPr="000A1870" w:rsidRDefault="00060C90" w:rsidP="007925EE">
            <w:pPr>
              <w:pStyle w:val="phtablecellleft"/>
              <w:numPr>
                <w:ilvl w:val="0"/>
                <w:numId w:val="40"/>
              </w:numPr>
            </w:pPr>
            <w:r>
              <w:lastRenderedPageBreak/>
              <w:t>0</w:t>
            </w:r>
            <w:r w:rsidR="00E749DD">
              <w:t xml:space="preserve"> – </w:t>
            </w:r>
            <w:r>
              <w:t>не проверять;</w:t>
            </w:r>
          </w:p>
          <w:p w14:paraId="1414AF59" w14:textId="77777777" w:rsidR="00E45428" w:rsidRPr="000A1870" w:rsidRDefault="00060C90" w:rsidP="007925EE">
            <w:pPr>
              <w:pStyle w:val="phtablecellleft"/>
              <w:numPr>
                <w:ilvl w:val="0"/>
                <w:numId w:val="40"/>
              </w:numPr>
            </w:pPr>
            <w:r>
              <w:t>1 – запрещать;</w:t>
            </w:r>
          </w:p>
          <w:p w14:paraId="789794F0" w14:textId="77777777" w:rsidR="00E45428" w:rsidRPr="000A1870" w:rsidRDefault="00E45428" w:rsidP="007925EE">
            <w:pPr>
              <w:pStyle w:val="phtablecellleft"/>
              <w:numPr>
                <w:ilvl w:val="0"/>
                <w:numId w:val="40"/>
              </w:numPr>
            </w:pPr>
            <w:r w:rsidRPr="000A1870">
              <w:t>2 – предупреждать</w:t>
            </w:r>
          </w:p>
        </w:tc>
      </w:tr>
      <w:tr w:rsidR="00E45428" w:rsidRPr="00CE363E" w14:paraId="33E0B0D7" w14:textId="77777777" w:rsidTr="008A3CB4">
        <w:trPr>
          <w:trHeight w:val="20"/>
          <w:jc w:val="center"/>
        </w:trPr>
        <w:tc>
          <w:tcPr>
            <w:tcW w:w="1675" w:type="pct"/>
            <w:tcBorders>
              <w:bottom w:val="single" w:sz="4" w:space="0" w:color="auto"/>
            </w:tcBorders>
          </w:tcPr>
          <w:p w14:paraId="42330FF5" w14:textId="77777777" w:rsidR="00E45428" w:rsidRPr="000A1870" w:rsidRDefault="00E45428" w:rsidP="00F60475">
            <w:pPr>
              <w:pStyle w:val="phtablecellleft"/>
            </w:pPr>
            <w:proofErr w:type="spellStart"/>
            <w:r w:rsidRPr="000A1870">
              <w:lastRenderedPageBreak/>
              <w:t>AgentSocialStateCloseType</w:t>
            </w:r>
            <w:proofErr w:type="spellEnd"/>
          </w:p>
        </w:tc>
        <w:tc>
          <w:tcPr>
            <w:tcW w:w="3325" w:type="pct"/>
            <w:tcBorders>
              <w:bottom w:val="single" w:sz="4" w:space="0" w:color="auto"/>
            </w:tcBorders>
          </w:tcPr>
          <w:p w14:paraId="3BF7FE39" w14:textId="77777777" w:rsidR="00E45428" w:rsidRPr="000A1870" w:rsidRDefault="00E45428" w:rsidP="00F60475">
            <w:pPr>
              <w:pStyle w:val="phtablecellleft"/>
            </w:pPr>
            <w:r w:rsidRPr="000A1870">
              <w:t>Автоматическое закрытие предыдущего социального статуса контрагента при добавлении нового</w:t>
            </w:r>
          </w:p>
        </w:tc>
      </w:tr>
      <w:tr w:rsidR="00E45428" w:rsidRPr="000F412F" w14:paraId="1A4E9CC2" w14:textId="77777777" w:rsidTr="008A3CB4">
        <w:trPr>
          <w:trHeight w:val="20"/>
          <w:jc w:val="center"/>
        </w:trPr>
        <w:tc>
          <w:tcPr>
            <w:tcW w:w="1675" w:type="pct"/>
            <w:tcBorders>
              <w:bottom w:val="single" w:sz="8" w:space="0" w:color="auto"/>
            </w:tcBorders>
          </w:tcPr>
          <w:p w14:paraId="4DED03AB" w14:textId="77777777" w:rsidR="00E45428" w:rsidRPr="000A1870" w:rsidRDefault="00E45428" w:rsidP="00F60475">
            <w:pPr>
              <w:pStyle w:val="phtablecellleft"/>
            </w:pPr>
            <w:proofErr w:type="spellStart"/>
            <w:r w:rsidRPr="000A1870">
              <w:t>AgentSocStateWorkPlaceUpd</w:t>
            </w:r>
            <w:proofErr w:type="spellEnd"/>
          </w:p>
        </w:tc>
        <w:tc>
          <w:tcPr>
            <w:tcW w:w="3325" w:type="pct"/>
            <w:tcBorders>
              <w:bottom w:val="single" w:sz="8" w:space="0" w:color="auto"/>
            </w:tcBorders>
          </w:tcPr>
          <w:p w14:paraId="18B28F9D" w14:textId="77777777" w:rsidR="00E45428" w:rsidRPr="000A1870" w:rsidRDefault="00E45428" w:rsidP="00F60475">
            <w:pPr>
              <w:pStyle w:val="phtablecellleft"/>
            </w:pPr>
            <w:r w:rsidRPr="000A1870">
              <w:t>Закрытие места работы при смене соц.</w:t>
            </w:r>
            <w:r>
              <w:t xml:space="preserve"> </w:t>
            </w:r>
            <w:r w:rsidR="00800C16">
              <w:t>статуса на «Неработающий»</w:t>
            </w:r>
            <w:r w:rsidRPr="000A1870">
              <w:t>. Значения:</w:t>
            </w:r>
          </w:p>
          <w:p w14:paraId="153C415F" w14:textId="77777777" w:rsidR="00E45428" w:rsidRPr="000A1870" w:rsidRDefault="00060C90" w:rsidP="007925EE">
            <w:pPr>
              <w:pStyle w:val="phtablecellleft"/>
              <w:numPr>
                <w:ilvl w:val="0"/>
                <w:numId w:val="40"/>
              </w:numPr>
            </w:pPr>
            <w:r>
              <w:t>1 – закрывать;</w:t>
            </w:r>
          </w:p>
          <w:p w14:paraId="43A489FE" w14:textId="2D5FF8C5" w:rsidR="00E45428" w:rsidRPr="000A1870" w:rsidRDefault="00E45428" w:rsidP="007925EE">
            <w:pPr>
              <w:pStyle w:val="phtablecellleft"/>
              <w:numPr>
                <w:ilvl w:val="0"/>
                <w:numId w:val="40"/>
              </w:numPr>
            </w:pPr>
            <w:r w:rsidRPr="000A1870">
              <w:t>0</w:t>
            </w:r>
            <w:r w:rsidR="00E749DD">
              <w:t xml:space="preserve"> – </w:t>
            </w:r>
            <w:r w:rsidRPr="000A1870">
              <w:t>не закрывать</w:t>
            </w:r>
          </w:p>
        </w:tc>
      </w:tr>
      <w:tr w:rsidR="00E45428" w:rsidRPr="000F412F" w14:paraId="76FECC3C" w14:textId="77777777" w:rsidTr="008A3CB4">
        <w:trPr>
          <w:trHeight w:val="20"/>
          <w:jc w:val="center"/>
        </w:trPr>
        <w:tc>
          <w:tcPr>
            <w:tcW w:w="1675" w:type="pct"/>
          </w:tcPr>
          <w:p w14:paraId="54E07CE4" w14:textId="77777777" w:rsidR="00E45428" w:rsidRPr="000A1870" w:rsidRDefault="00E45428" w:rsidP="00F60475">
            <w:pPr>
              <w:pStyle w:val="phtablecellleft"/>
            </w:pPr>
            <w:proofErr w:type="spellStart"/>
            <w:r w:rsidRPr="000A1870">
              <w:t>AgentSocStateWorkPlaceCheck</w:t>
            </w:r>
            <w:proofErr w:type="spellEnd"/>
          </w:p>
        </w:tc>
        <w:tc>
          <w:tcPr>
            <w:tcW w:w="3325" w:type="pct"/>
          </w:tcPr>
          <w:p w14:paraId="43241C6E" w14:textId="00AEEBE2" w:rsidR="00E45428" w:rsidRPr="000A1870" w:rsidRDefault="00E45428" w:rsidP="00F60475">
            <w:pPr>
              <w:pStyle w:val="phtablecellleft"/>
            </w:pPr>
            <w:r w:rsidRPr="000A1870">
              <w:t xml:space="preserve">Проверка места работы при соответствующем </w:t>
            </w:r>
            <w:r w:rsidR="00B27C5B" w:rsidRPr="000A1870">
              <w:t>соц.</w:t>
            </w:r>
            <w:r w:rsidRPr="000A1870">
              <w:t xml:space="preserve"> стат</w:t>
            </w:r>
            <w:r>
              <w:t>у</w:t>
            </w:r>
            <w:r w:rsidRPr="000A1870">
              <w:t>се:</w:t>
            </w:r>
          </w:p>
          <w:p w14:paraId="5B638D7D" w14:textId="77777777" w:rsidR="00E45428" w:rsidRPr="000A1870" w:rsidRDefault="00060C90" w:rsidP="00F60475">
            <w:pPr>
              <w:pStyle w:val="phtablecellleft"/>
            </w:pPr>
            <w:r>
              <w:t>0-не проверять;</w:t>
            </w:r>
          </w:p>
          <w:p w14:paraId="1537D2F9" w14:textId="77777777" w:rsidR="00E45428" w:rsidRPr="000A1870" w:rsidRDefault="00060C90" w:rsidP="007925EE">
            <w:pPr>
              <w:pStyle w:val="phtablecellleft"/>
              <w:numPr>
                <w:ilvl w:val="0"/>
                <w:numId w:val="40"/>
              </w:numPr>
            </w:pPr>
            <w:r>
              <w:t>1 – запрещать;</w:t>
            </w:r>
          </w:p>
          <w:p w14:paraId="19A556C7" w14:textId="77777777" w:rsidR="00E45428" w:rsidRPr="000A1870" w:rsidRDefault="00E45428" w:rsidP="007925EE">
            <w:pPr>
              <w:pStyle w:val="phtablecellleft"/>
              <w:numPr>
                <w:ilvl w:val="0"/>
                <w:numId w:val="40"/>
              </w:numPr>
            </w:pPr>
            <w:r w:rsidRPr="000A1870">
              <w:t>2 – предупреждать</w:t>
            </w:r>
          </w:p>
        </w:tc>
      </w:tr>
      <w:tr w:rsidR="00E45428" w:rsidRPr="000F412F" w14:paraId="70747144" w14:textId="77777777" w:rsidTr="008A3CB4">
        <w:trPr>
          <w:trHeight w:val="20"/>
          <w:jc w:val="center"/>
        </w:trPr>
        <w:tc>
          <w:tcPr>
            <w:tcW w:w="5000" w:type="pct"/>
            <w:gridSpan w:val="2"/>
          </w:tcPr>
          <w:p w14:paraId="27EDFFA0" w14:textId="77777777" w:rsidR="00E45428" w:rsidRPr="000A1870" w:rsidRDefault="00E45428" w:rsidP="00F60475">
            <w:pPr>
              <w:pStyle w:val="phtablecellleft"/>
            </w:pPr>
            <w:r w:rsidRPr="000A1870">
              <w:t>Системные опции «Контрагенты: Страховые полисы»</w:t>
            </w:r>
          </w:p>
        </w:tc>
      </w:tr>
      <w:tr w:rsidR="00E45428" w:rsidRPr="000F412F" w14:paraId="49D3CD26" w14:textId="77777777" w:rsidTr="008A3CB4">
        <w:trPr>
          <w:trHeight w:val="20"/>
          <w:jc w:val="center"/>
        </w:trPr>
        <w:tc>
          <w:tcPr>
            <w:tcW w:w="1675" w:type="pct"/>
            <w:tcBorders>
              <w:bottom w:val="single" w:sz="8" w:space="0" w:color="auto"/>
            </w:tcBorders>
          </w:tcPr>
          <w:p w14:paraId="3E2A3D3B" w14:textId="77777777" w:rsidR="00E45428" w:rsidRPr="000A1870" w:rsidRDefault="00E45428" w:rsidP="00F60475">
            <w:pPr>
              <w:pStyle w:val="phtablecellleft"/>
            </w:pPr>
            <w:proofErr w:type="spellStart"/>
            <w:r w:rsidRPr="000A1870">
              <w:t>AgentPolis_IC_Exist</w:t>
            </w:r>
            <w:proofErr w:type="spellEnd"/>
          </w:p>
        </w:tc>
        <w:tc>
          <w:tcPr>
            <w:tcW w:w="3325" w:type="pct"/>
            <w:tcBorders>
              <w:bottom w:val="single" w:sz="8" w:space="0" w:color="auto"/>
            </w:tcBorders>
          </w:tcPr>
          <w:p w14:paraId="757BE044" w14:textId="77777777" w:rsidR="00E45428" w:rsidRPr="000A1870" w:rsidRDefault="00E45428" w:rsidP="00F60475">
            <w:pPr>
              <w:pStyle w:val="phtablecellleft"/>
            </w:pPr>
            <w:r w:rsidRPr="000A1870">
              <w:t>Проверка существования страховой организации:</w:t>
            </w:r>
          </w:p>
          <w:p w14:paraId="2C5776C2" w14:textId="44B3B1F9" w:rsidR="00E45428" w:rsidRPr="000A1870" w:rsidRDefault="00060C90" w:rsidP="007925EE">
            <w:pPr>
              <w:pStyle w:val="phtablecellleft"/>
              <w:numPr>
                <w:ilvl w:val="0"/>
                <w:numId w:val="40"/>
              </w:numPr>
            </w:pPr>
            <w:r>
              <w:t>0</w:t>
            </w:r>
            <w:r w:rsidR="00E749DD">
              <w:t xml:space="preserve"> – </w:t>
            </w:r>
            <w:r>
              <w:t>не проверять;</w:t>
            </w:r>
          </w:p>
          <w:p w14:paraId="3273B33D" w14:textId="179E384D" w:rsidR="00E45428" w:rsidRPr="000A1870" w:rsidRDefault="00E45428" w:rsidP="007925EE">
            <w:pPr>
              <w:pStyle w:val="phtablecellleft"/>
              <w:numPr>
                <w:ilvl w:val="0"/>
                <w:numId w:val="40"/>
              </w:numPr>
            </w:pPr>
            <w:r w:rsidRPr="000A1870">
              <w:t>1</w:t>
            </w:r>
            <w:r w:rsidR="00E749DD">
              <w:t xml:space="preserve"> – </w:t>
            </w:r>
            <w:r w:rsidRPr="000A1870">
              <w:t>запрещать добавление</w:t>
            </w:r>
            <w:r w:rsidR="00DA28D7">
              <w:t>;</w:t>
            </w:r>
          </w:p>
          <w:p w14:paraId="1BAFFEEF" w14:textId="77777777" w:rsidR="00E45428" w:rsidRPr="000A1870" w:rsidRDefault="00E45428" w:rsidP="007925EE">
            <w:pPr>
              <w:pStyle w:val="phtablecellleft"/>
              <w:numPr>
                <w:ilvl w:val="0"/>
                <w:numId w:val="40"/>
              </w:numPr>
            </w:pPr>
            <w:r w:rsidRPr="000A1870">
              <w:t>2 – предупреждать</w:t>
            </w:r>
          </w:p>
        </w:tc>
      </w:tr>
      <w:tr w:rsidR="00E45428" w:rsidRPr="00CE363E" w14:paraId="0D82B36B" w14:textId="77777777" w:rsidTr="008A3CB4">
        <w:trPr>
          <w:trHeight w:val="20"/>
          <w:jc w:val="center"/>
        </w:trPr>
        <w:tc>
          <w:tcPr>
            <w:tcW w:w="1675" w:type="pct"/>
            <w:tcBorders>
              <w:bottom w:val="single" w:sz="8" w:space="0" w:color="auto"/>
            </w:tcBorders>
          </w:tcPr>
          <w:p w14:paraId="5D71F8BB" w14:textId="77777777" w:rsidR="00E45428" w:rsidRPr="000A1870" w:rsidRDefault="00E45428" w:rsidP="00F60475">
            <w:pPr>
              <w:pStyle w:val="phtablecellleft"/>
            </w:pPr>
            <w:proofErr w:type="spellStart"/>
            <w:r w:rsidRPr="000A1870">
              <w:t>AgentPolis_SerIC_Cmp</w:t>
            </w:r>
            <w:proofErr w:type="spellEnd"/>
          </w:p>
        </w:tc>
        <w:tc>
          <w:tcPr>
            <w:tcW w:w="3325" w:type="pct"/>
            <w:tcBorders>
              <w:bottom w:val="single" w:sz="8" w:space="0" w:color="auto"/>
            </w:tcBorders>
          </w:tcPr>
          <w:p w14:paraId="785FF42C" w14:textId="77777777" w:rsidR="00E45428" w:rsidRPr="000A1870" w:rsidRDefault="00E45428" w:rsidP="00F60475">
            <w:pPr>
              <w:pStyle w:val="phtablecellleft"/>
            </w:pPr>
            <w:r w:rsidRPr="000A1870">
              <w:t>Проверка соответствия серии полиса страховой организации:</w:t>
            </w:r>
          </w:p>
          <w:p w14:paraId="14273ED0" w14:textId="32468384" w:rsidR="00E45428" w:rsidRPr="000A1870" w:rsidRDefault="00E45428" w:rsidP="007925EE">
            <w:pPr>
              <w:pStyle w:val="phtablecellleft"/>
              <w:numPr>
                <w:ilvl w:val="0"/>
                <w:numId w:val="40"/>
              </w:numPr>
            </w:pPr>
            <w:r w:rsidRPr="000A1870">
              <w:t>0</w:t>
            </w:r>
            <w:r w:rsidR="00E749DD">
              <w:t xml:space="preserve"> – </w:t>
            </w:r>
            <w:r w:rsidRPr="000A1870">
              <w:t>не проверять</w:t>
            </w:r>
            <w:r w:rsidR="00DA28D7">
              <w:t>;</w:t>
            </w:r>
          </w:p>
          <w:p w14:paraId="40A16ABC" w14:textId="0F1D022B" w:rsidR="00E45428" w:rsidRPr="000A1870" w:rsidRDefault="00E45428" w:rsidP="007925EE">
            <w:pPr>
              <w:pStyle w:val="phtablecellleft"/>
              <w:numPr>
                <w:ilvl w:val="0"/>
                <w:numId w:val="40"/>
              </w:numPr>
            </w:pPr>
            <w:r w:rsidRPr="000A1870">
              <w:t>1</w:t>
            </w:r>
            <w:r w:rsidR="00E749DD">
              <w:t xml:space="preserve"> – </w:t>
            </w:r>
            <w:r w:rsidRPr="000A1870">
              <w:t>запрещать добавление</w:t>
            </w:r>
            <w:r w:rsidR="00DA28D7">
              <w:t>;</w:t>
            </w:r>
          </w:p>
          <w:p w14:paraId="0B88787B" w14:textId="77777777" w:rsidR="00E45428" w:rsidRPr="000A1870" w:rsidRDefault="00E45428" w:rsidP="007925EE">
            <w:pPr>
              <w:pStyle w:val="phtablecellleft"/>
              <w:numPr>
                <w:ilvl w:val="0"/>
                <w:numId w:val="40"/>
              </w:numPr>
            </w:pPr>
            <w:r w:rsidRPr="000A1870">
              <w:t>2 – предупреждать</w:t>
            </w:r>
          </w:p>
        </w:tc>
      </w:tr>
      <w:tr w:rsidR="00E45428" w:rsidRPr="000F412F" w14:paraId="52DCD838" w14:textId="77777777" w:rsidTr="008A3CB4">
        <w:trPr>
          <w:trHeight w:val="20"/>
          <w:jc w:val="center"/>
        </w:trPr>
        <w:tc>
          <w:tcPr>
            <w:tcW w:w="1675" w:type="pct"/>
          </w:tcPr>
          <w:p w14:paraId="6A29D434" w14:textId="77777777" w:rsidR="00E45428" w:rsidRPr="000A1870" w:rsidRDefault="00E45428" w:rsidP="00F60475">
            <w:pPr>
              <w:pStyle w:val="phtablecellleft"/>
            </w:pPr>
            <w:proofErr w:type="spellStart"/>
            <w:r w:rsidRPr="000A1870">
              <w:t>AgentPolisInReestr</w:t>
            </w:r>
            <w:proofErr w:type="spellEnd"/>
          </w:p>
        </w:tc>
        <w:tc>
          <w:tcPr>
            <w:tcW w:w="3325" w:type="pct"/>
          </w:tcPr>
          <w:p w14:paraId="61BEC1E7" w14:textId="77777777" w:rsidR="00E45428" w:rsidRPr="000A1870" w:rsidRDefault="00E45428" w:rsidP="00F60475">
            <w:pPr>
              <w:pStyle w:val="phtablecellleft"/>
            </w:pPr>
            <w:r w:rsidRPr="000A1870">
              <w:t>При исправлении полиса проверка включения контрагента в выгруженный счет-реестр:</w:t>
            </w:r>
          </w:p>
          <w:p w14:paraId="6E21B426" w14:textId="0FA98969" w:rsidR="00E45428" w:rsidRPr="000A1870" w:rsidRDefault="00E45428" w:rsidP="007925EE">
            <w:pPr>
              <w:pStyle w:val="phtablecellleft"/>
              <w:numPr>
                <w:ilvl w:val="0"/>
                <w:numId w:val="40"/>
              </w:numPr>
            </w:pPr>
            <w:r w:rsidRPr="000A1870">
              <w:t>0</w:t>
            </w:r>
            <w:r w:rsidR="00E749DD">
              <w:t xml:space="preserve"> – </w:t>
            </w:r>
            <w:r w:rsidRPr="000A1870">
              <w:t>не проверять</w:t>
            </w:r>
            <w:r w:rsidR="00DA28D7">
              <w:t>;</w:t>
            </w:r>
          </w:p>
          <w:p w14:paraId="1E0911F7" w14:textId="77777777" w:rsidR="00E45428" w:rsidRPr="000A1870" w:rsidRDefault="00E45428" w:rsidP="007925EE">
            <w:pPr>
              <w:pStyle w:val="phtablecellleft"/>
              <w:numPr>
                <w:ilvl w:val="0"/>
                <w:numId w:val="40"/>
              </w:numPr>
            </w:pPr>
            <w:r w:rsidRPr="000A1870">
              <w:t xml:space="preserve">1 </w:t>
            </w:r>
            <w:r w:rsidR="00DA28D7">
              <w:t>–</w:t>
            </w:r>
            <w:r w:rsidRPr="000A1870">
              <w:t xml:space="preserve"> запрещать</w:t>
            </w:r>
            <w:r w:rsidR="00DA28D7">
              <w:t>;</w:t>
            </w:r>
          </w:p>
          <w:p w14:paraId="5D02E375" w14:textId="77777777" w:rsidR="00E45428" w:rsidRPr="000A1870" w:rsidRDefault="00E45428" w:rsidP="007925EE">
            <w:pPr>
              <w:pStyle w:val="phtablecellleft"/>
              <w:numPr>
                <w:ilvl w:val="0"/>
                <w:numId w:val="40"/>
              </w:numPr>
            </w:pPr>
            <w:r w:rsidRPr="000A1870">
              <w:t>2 – предупреждать</w:t>
            </w:r>
          </w:p>
        </w:tc>
      </w:tr>
      <w:tr w:rsidR="00E45428" w:rsidRPr="00CE363E" w14:paraId="1059876E" w14:textId="77777777" w:rsidTr="008A3CB4">
        <w:trPr>
          <w:trHeight w:val="20"/>
          <w:jc w:val="center"/>
        </w:trPr>
        <w:tc>
          <w:tcPr>
            <w:tcW w:w="1675" w:type="pct"/>
          </w:tcPr>
          <w:p w14:paraId="7D5FB894" w14:textId="77777777" w:rsidR="00E45428" w:rsidRPr="000A1870" w:rsidRDefault="00E45428" w:rsidP="00F60475">
            <w:pPr>
              <w:pStyle w:val="phtablecellleft"/>
            </w:pPr>
            <w:proofErr w:type="spellStart"/>
            <w:r w:rsidRPr="000A1870">
              <w:t>AgnPolisCloseType</w:t>
            </w:r>
            <w:proofErr w:type="spellEnd"/>
          </w:p>
        </w:tc>
        <w:tc>
          <w:tcPr>
            <w:tcW w:w="3325" w:type="pct"/>
          </w:tcPr>
          <w:p w14:paraId="5C38F69B" w14:textId="77777777" w:rsidR="00E45428" w:rsidRPr="000A1870" w:rsidRDefault="00E45428" w:rsidP="00F60475">
            <w:pPr>
              <w:pStyle w:val="phtablecellleft"/>
            </w:pPr>
            <w:r w:rsidRPr="000A1870">
              <w:t>Автоматическое закрытие предыдущего полиса контрагента при добавлении нового</w:t>
            </w:r>
          </w:p>
        </w:tc>
      </w:tr>
      <w:tr w:rsidR="00E45428" w:rsidRPr="000F412F" w14:paraId="121139D3" w14:textId="77777777" w:rsidTr="008A3CB4">
        <w:trPr>
          <w:trHeight w:val="20"/>
          <w:jc w:val="center"/>
        </w:trPr>
        <w:tc>
          <w:tcPr>
            <w:tcW w:w="1675" w:type="pct"/>
          </w:tcPr>
          <w:p w14:paraId="55AD48BF" w14:textId="77777777" w:rsidR="00E45428" w:rsidRPr="000A1870" w:rsidRDefault="00E45428" w:rsidP="00F60475">
            <w:pPr>
              <w:pStyle w:val="phtablecellleft"/>
            </w:pPr>
            <w:proofErr w:type="spellStart"/>
            <w:r w:rsidRPr="000A1870">
              <w:t>AgentPolis_Unique</w:t>
            </w:r>
            <w:proofErr w:type="spellEnd"/>
          </w:p>
        </w:tc>
        <w:tc>
          <w:tcPr>
            <w:tcW w:w="3325" w:type="pct"/>
          </w:tcPr>
          <w:p w14:paraId="73CCB3A8" w14:textId="77777777" w:rsidR="00E45428" w:rsidRPr="000A1870" w:rsidRDefault="00E45428" w:rsidP="00F60475">
            <w:pPr>
              <w:pStyle w:val="phtablecellleft"/>
            </w:pPr>
            <w:r w:rsidRPr="000A1870">
              <w:t>Проверка уникальности страховых полисов:</w:t>
            </w:r>
          </w:p>
          <w:p w14:paraId="0F151FEE" w14:textId="5C792F4F" w:rsidR="00E45428" w:rsidRPr="000A1870" w:rsidRDefault="00E45428" w:rsidP="007925EE">
            <w:pPr>
              <w:pStyle w:val="phtablecellleft"/>
              <w:numPr>
                <w:ilvl w:val="0"/>
                <w:numId w:val="40"/>
              </w:numPr>
            </w:pPr>
            <w:r w:rsidRPr="000A1870">
              <w:t>0</w:t>
            </w:r>
            <w:r w:rsidR="00E749DD">
              <w:t xml:space="preserve"> – </w:t>
            </w:r>
            <w:r w:rsidRPr="000A1870">
              <w:t>не проверять</w:t>
            </w:r>
            <w:r w:rsidR="00DA28D7">
              <w:t>;</w:t>
            </w:r>
          </w:p>
          <w:p w14:paraId="3876B684" w14:textId="42BBC3AA" w:rsidR="00E45428" w:rsidRPr="000A1870" w:rsidRDefault="00E45428" w:rsidP="007925EE">
            <w:pPr>
              <w:pStyle w:val="phtablecellleft"/>
              <w:numPr>
                <w:ilvl w:val="0"/>
                <w:numId w:val="40"/>
              </w:numPr>
            </w:pPr>
            <w:r w:rsidRPr="000A1870">
              <w:t>1</w:t>
            </w:r>
            <w:r w:rsidR="00E749DD">
              <w:t xml:space="preserve"> – </w:t>
            </w:r>
            <w:r w:rsidRPr="000A1870">
              <w:t>запрещать добавление</w:t>
            </w:r>
            <w:r w:rsidR="00DA28D7">
              <w:t>;</w:t>
            </w:r>
          </w:p>
          <w:p w14:paraId="3D44C39D" w14:textId="77777777" w:rsidR="00E45428" w:rsidRPr="000A1870" w:rsidRDefault="00E45428" w:rsidP="007925EE">
            <w:pPr>
              <w:pStyle w:val="phtablecellleft"/>
              <w:numPr>
                <w:ilvl w:val="0"/>
                <w:numId w:val="40"/>
              </w:numPr>
            </w:pPr>
            <w:r w:rsidRPr="000A1870">
              <w:t>2 – предупреждать</w:t>
            </w:r>
          </w:p>
        </w:tc>
      </w:tr>
      <w:tr w:rsidR="00E45428" w:rsidRPr="00CE363E" w14:paraId="50EFD4EB" w14:textId="77777777" w:rsidTr="008A3CB4">
        <w:trPr>
          <w:trHeight w:val="20"/>
          <w:jc w:val="center"/>
        </w:trPr>
        <w:tc>
          <w:tcPr>
            <w:tcW w:w="1675" w:type="pct"/>
            <w:tcBorders>
              <w:bottom w:val="single" w:sz="4" w:space="0" w:color="auto"/>
            </w:tcBorders>
          </w:tcPr>
          <w:p w14:paraId="39E41AAF" w14:textId="77777777" w:rsidR="00E45428" w:rsidRPr="000A1870" w:rsidRDefault="00E45428" w:rsidP="00F60475">
            <w:pPr>
              <w:pStyle w:val="phtablecellleft"/>
            </w:pPr>
            <w:proofErr w:type="spellStart"/>
            <w:r w:rsidRPr="000A1870">
              <w:t>AgentPolisCloseCheck</w:t>
            </w:r>
            <w:proofErr w:type="spellEnd"/>
          </w:p>
        </w:tc>
        <w:tc>
          <w:tcPr>
            <w:tcW w:w="3325" w:type="pct"/>
            <w:tcBorders>
              <w:bottom w:val="single" w:sz="4" w:space="0" w:color="auto"/>
            </w:tcBorders>
          </w:tcPr>
          <w:p w14:paraId="7EE08CE7" w14:textId="77777777" w:rsidR="00E45428" w:rsidRPr="000A1870" w:rsidRDefault="00E45428" w:rsidP="00F60475">
            <w:pPr>
              <w:pStyle w:val="phtablecellleft"/>
            </w:pPr>
            <w:r w:rsidRPr="000A1870">
              <w:t>Проверка номера полиса среди списка закрытых полисов:</w:t>
            </w:r>
          </w:p>
          <w:p w14:paraId="078A7840" w14:textId="2A493B4E" w:rsidR="00E45428" w:rsidRPr="000A1870" w:rsidRDefault="00E45428" w:rsidP="007925EE">
            <w:pPr>
              <w:pStyle w:val="phtablecellleft"/>
              <w:numPr>
                <w:ilvl w:val="0"/>
                <w:numId w:val="40"/>
              </w:numPr>
            </w:pPr>
            <w:r w:rsidRPr="000A1870">
              <w:t>0</w:t>
            </w:r>
            <w:r w:rsidR="00E749DD">
              <w:t xml:space="preserve"> – </w:t>
            </w:r>
            <w:r w:rsidRPr="000A1870">
              <w:t>не проверять</w:t>
            </w:r>
            <w:r w:rsidR="00DA28D7">
              <w:t>;</w:t>
            </w:r>
          </w:p>
          <w:p w14:paraId="6633EC51" w14:textId="60CD01EA" w:rsidR="00E45428" w:rsidRPr="000A1870" w:rsidRDefault="00E45428" w:rsidP="007925EE">
            <w:pPr>
              <w:pStyle w:val="phtablecellleft"/>
              <w:numPr>
                <w:ilvl w:val="0"/>
                <w:numId w:val="40"/>
              </w:numPr>
            </w:pPr>
            <w:r w:rsidRPr="000A1870">
              <w:lastRenderedPageBreak/>
              <w:t>1</w:t>
            </w:r>
            <w:r w:rsidR="00E749DD">
              <w:t xml:space="preserve"> – </w:t>
            </w:r>
            <w:r w:rsidRPr="000A1870">
              <w:t>запрещать добавление</w:t>
            </w:r>
            <w:r w:rsidR="00DA28D7">
              <w:t>;</w:t>
            </w:r>
          </w:p>
          <w:p w14:paraId="70FDBAB0" w14:textId="345FC659" w:rsidR="00E45428" w:rsidRPr="000A1870" w:rsidRDefault="00E45428" w:rsidP="007925EE">
            <w:pPr>
              <w:pStyle w:val="phtablecellleft"/>
              <w:numPr>
                <w:ilvl w:val="0"/>
                <w:numId w:val="40"/>
              </w:numPr>
            </w:pPr>
            <w:r w:rsidRPr="000A1870">
              <w:t>2</w:t>
            </w:r>
            <w:r w:rsidR="00E749DD">
              <w:t xml:space="preserve"> – </w:t>
            </w:r>
            <w:r w:rsidRPr="000A1870">
              <w:t>предупреждать</w:t>
            </w:r>
          </w:p>
        </w:tc>
      </w:tr>
      <w:tr w:rsidR="00E45428" w:rsidRPr="00CE363E" w14:paraId="0BB9511E" w14:textId="77777777" w:rsidTr="008A3CB4">
        <w:trPr>
          <w:trHeight w:val="20"/>
          <w:jc w:val="center"/>
        </w:trPr>
        <w:tc>
          <w:tcPr>
            <w:tcW w:w="1675" w:type="pct"/>
            <w:tcBorders>
              <w:bottom w:val="single" w:sz="8" w:space="0" w:color="auto"/>
            </w:tcBorders>
          </w:tcPr>
          <w:p w14:paraId="1BC81344" w14:textId="77777777" w:rsidR="00E45428" w:rsidRPr="000A1870" w:rsidRDefault="00E45428" w:rsidP="00F60475">
            <w:pPr>
              <w:pStyle w:val="phtablecellleft"/>
            </w:pPr>
            <w:proofErr w:type="spellStart"/>
            <w:r w:rsidRPr="000A1870">
              <w:lastRenderedPageBreak/>
              <w:t>AgentPols_DefaultOMSKind</w:t>
            </w:r>
            <w:proofErr w:type="spellEnd"/>
          </w:p>
        </w:tc>
        <w:tc>
          <w:tcPr>
            <w:tcW w:w="3325" w:type="pct"/>
            <w:tcBorders>
              <w:bottom w:val="single" w:sz="8" w:space="0" w:color="auto"/>
            </w:tcBorders>
          </w:tcPr>
          <w:p w14:paraId="6597CDA6" w14:textId="77777777" w:rsidR="00E45428" w:rsidRPr="000A1870" w:rsidRDefault="00E45428" w:rsidP="00F60475">
            <w:pPr>
              <w:pStyle w:val="phtablecellleft"/>
            </w:pPr>
            <w:r w:rsidRPr="000A1870">
              <w:t>Вид полиса ОМС по умолчанию</w:t>
            </w:r>
          </w:p>
        </w:tc>
      </w:tr>
      <w:tr w:rsidR="00E45428" w:rsidRPr="000F412F" w14:paraId="291C54A5" w14:textId="77777777" w:rsidTr="008A3CB4">
        <w:trPr>
          <w:trHeight w:val="20"/>
          <w:jc w:val="center"/>
        </w:trPr>
        <w:tc>
          <w:tcPr>
            <w:tcW w:w="1675" w:type="pct"/>
          </w:tcPr>
          <w:p w14:paraId="5F69B062" w14:textId="77777777" w:rsidR="00E45428" w:rsidRPr="000A1870" w:rsidRDefault="00E45428" w:rsidP="00F60475">
            <w:pPr>
              <w:pStyle w:val="phtablecellleft"/>
            </w:pPr>
            <w:r w:rsidRPr="000A1870">
              <w:t>AgentPolis_Check2PNUM</w:t>
            </w:r>
          </w:p>
        </w:tc>
        <w:tc>
          <w:tcPr>
            <w:tcW w:w="3325" w:type="pct"/>
          </w:tcPr>
          <w:p w14:paraId="74A07A30" w14:textId="77777777" w:rsidR="00E45428" w:rsidRPr="000A1870" w:rsidRDefault="00E45428" w:rsidP="00F60475">
            <w:pPr>
              <w:pStyle w:val="phtablecellleft"/>
            </w:pPr>
            <w:r w:rsidRPr="000A1870">
              <w:t>Проверка номера полиса единого образца на контрольную сумму:</w:t>
            </w:r>
          </w:p>
          <w:p w14:paraId="4B7C746E" w14:textId="61CFF56B" w:rsidR="00E45428" w:rsidRPr="000A1870" w:rsidRDefault="00E45428" w:rsidP="007925EE">
            <w:pPr>
              <w:pStyle w:val="phtablecellleft"/>
              <w:numPr>
                <w:ilvl w:val="0"/>
                <w:numId w:val="40"/>
              </w:numPr>
            </w:pPr>
            <w:r w:rsidRPr="000A1870">
              <w:t>0</w:t>
            </w:r>
            <w:r w:rsidR="00E749DD">
              <w:t xml:space="preserve"> – </w:t>
            </w:r>
            <w:r w:rsidRPr="000A1870">
              <w:t>не проверять</w:t>
            </w:r>
            <w:r w:rsidR="00DA28D7">
              <w:t>;</w:t>
            </w:r>
          </w:p>
          <w:p w14:paraId="008B7682" w14:textId="77777777" w:rsidR="00E45428" w:rsidRPr="000A1870" w:rsidRDefault="00E45428" w:rsidP="007925EE">
            <w:pPr>
              <w:pStyle w:val="phtablecellleft"/>
              <w:numPr>
                <w:ilvl w:val="0"/>
                <w:numId w:val="40"/>
              </w:numPr>
            </w:pPr>
            <w:r w:rsidRPr="000A1870">
              <w:t xml:space="preserve">1 </w:t>
            </w:r>
            <w:r w:rsidR="00DA28D7">
              <w:t>–</w:t>
            </w:r>
            <w:r w:rsidRPr="000A1870">
              <w:t xml:space="preserve"> запрещать</w:t>
            </w:r>
            <w:r w:rsidR="00DA28D7">
              <w:t>;</w:t>
            </w:r>
          </w:p>
          <w:p w14:paraId="014E04D7" w14:textId="77777777" w:rsidR="00E45428" w:rsidRPr="000A1870" w:rsidRDefault="00E45428" w:rsidP="007925EE">
            <w:pPr>
              <w:pStyle w:val="phtablecellleft"/>
              <w:numPr>
                <w:ilvl w:val="0"/>
                <w:numId w:val="40"/>
              </w:numPr>
            </w:pPr>
            <w:r w:rsidRPr="000A1870">
              <w:t>2 – предупреждать</w:t>
            </w:r>
          </w:p>
        </w:tc>
      </w:tr>
      <w:tr w:rsidR="00E45428" w:rsidRPr="000F412F" w14:paraId="66685AF8" w14:textId="77777777" w:rsidTr="008A3CB4">
        <w:trPr>
          <w:trHeight w:val="20"/>
          <w:jc w:val="center"/>
        </w:trPr>
        <w:tc>
          <w:tcPr>
            <w:tcW w:w="5000" w:type="pct"/>
            <w:gridSpan w:val="2"/>
          </w:tcPr>
          <w:p w14:paraId="3EE8072F" w14:textId="77777777" w:rsidR="00E45428" w:rsidRPr="000A1870" w:rsidRDefault="00E45428" w:rsidP="00F60475">
            <w:pPr>
              <w:pStyle w:val="phtablecellleft"/>
            </w:pPr>
            <w:r w:rsidRPr="000A1870">
              <w:t>Системные опции «Контрагенты: Флюорография»</w:t>
            </w:r>
          </w:p>
        </w:tc>
      </w:tr>
      <w:tr w:rsidR="00E45428" w:rsidRPr="00CE363E" w14:paraId="128F758E" w14:textId="77777777" w:rsidTr="008A3CB4">
        <w:trPr>
          <w:trHeight w:val="20"/>
          <w:jc w:val="center"/>
        </w:trPr>
        <w:tc>
          <w:tcPr>
            <w:tcW w:w="1675" w:type="pct"/>
          </w:tcPr>
          <w:p w14:paraId="4C76C9CA" w14:textId="77777777" w:rsidR="00E45428" w:rsidRPr="000A1870" w:rsidRDefault="00E45428" w:rsidP="00F60475">
            <w:pPr>
              <w:pStyle w:val="phtablecellleft"/>
            </w:pPr>
            <w:proofErr w:type="spellStart"/>
            <w:r w:rsidRPr="000A1870">
              <w:t>FluDefaultLpu</w:t>
            </w:r>
            <w:proofErr w:type="spellEnd"/>
          </w:p>
        </w:tc>
        <w:tc>
          <w:tcPr>
            <w:tcW w:w="3325" w:type="pct"/>
          </w:tcPr>
          <w:p w14:paraId="0428213B" w14:textId="77777777" w:rsidR="00E45428" w:rsidRPr="000A1870" w:rsidRDefault="00E45428" w:rsidP="00F60475">
            <w:pPr>
              <w:pStyle w:val="phtablecellleft"/>
            </w:pPr>
            <w:r w:rsidRPr="000A1870">
              <w:t>Код ЛПУ проведения флюорографии по умолчанию</w:t>
            </w:r>
          </w:p>
        </w:tc>
      </w:tr>
      <w:tr w:rsidR="00E45428" w:rsidRPr="00CE363E" w14:paraId="4A50F09A" w14:textId="77777777" w:rsidTr="008A3CB4">
        <w:trPr>
          <w:trHeight w:val="20"/>
          <w:jc w:val="center"/>
        </w:trPr>
        <w:tc>
          <w:tcPr>
            <w:tcW w:w="5000" w:type="pct"/>
            <w:gridSpan w:val="2"/>
          </w:tcPr>
          <w:p w14:paraId="249D8701" w14:textId="77777777" w:rsidR="00E45428" w:rsidRPr="000A1870" w:rsidRDefault="00E45428" w:rsidP="00F60475">
            <w:pPr>
              <w:pStyle w:val="phtablecellleft"/>
            </w:pPr>
            <w:r w:rsidRPr="000A1870">
              <w:t>Системные опции «Расписание»</w:t>
            </w:r>
          </w:p>
        </w:tc>
      </w:tr>
      <w:tr w:rsidR="00E45428" w:rsidRPr="00CE363E" w14:paraId="338BDBA3" w14:textId="77777777" w:rsidTr="008A3CB4">
        <w:trPr>
          <w:trHeight w:val="20"/>
          <w:jc w:val="center"/>
        </w:trPr>
        <w:tc>
          <w:tcPr>
            <w:tcW w:w="1675" w:type="pct"/>
            <w:tcBorders>
              <w:bottom w:val="single" w:sz="4" w:space="0" w:color="auto"/>
            </w:tcBorders>
          </w:tcPr>
          <w:p w14:paraId="1E2B297A" w14:textId="77777777" w:rsidR="00E45428" w:rsidRPr="000A1870" w:rsidRDefault="00E45428" w:rsidP="00F60475">
            <w:pPr>
              <w:pStyle w:val="phtablecellleft"/>
            </w:pPr>
            <w:proofErr w:type="spellStart"/>
            <w:r w:rsidRPr="000A1870">
              <w:t>DirectionRegType</w:t>
            </w:r>
            <w:proofErr w:type="spellEnd"/>
          </w:p>
        </w:tc>
        <w:tc>
          <w:tcPr>
            <w:tcW w:w="3325" w:type="pct"/>
            <w:tcBorders>
              <w:bottom w:val="single" w:sz="4" w:space="0" w:color="auto"/>
            </w:tcBorders>
          </w:tcPr>
          <w:p w14:paraId="78E2E583" w14:textId="77777777" w:rsidR="00E45428" w:rsidRPr="000A1870" w:rsidRDefault="00E45428" w:rsidP="00F60475">
            <w:pPr>
              <w:pStyle w:val="phtablecellleft"/>
            </w:pPr>
            <w:r w:rsidRPr="000A1870">
              <w:t>Тип записи в регистратуру</w:t>
            </w:r>
          </w:p>
        </w:tc>
      </w:tr>
      <w:tr w:rsidR="00E45428" w:rsidRPr="00CE363E" w14:paraId="495B5362" w14:textId="77777777" w:rsidTr="008A3CB4">
        <w:trPr>
          <w:trHeight w:val="20"/>
          <w:jc w:val="center"/>
        </w:trPr>
        <w:tc>
          <w:tcPr>
            <w:tcW w:w="1675" w:type="pct"/>
            <w:tcBorders>
              <w:bottom w:val="single" w:sz="8" w:space="0" w:color="auto"/>
            </w:tcBorders>
          </w:tcPr>
          <w:p w14:paraId="1775B83C" w14:textId="77777777" w:rsidR="00E45428" w:rsidRPr="000A1870" w:rsidRDefault="00E45428" w:rsidP="00F60475">
            <w:pPr>
              <w:pStyle w:val="phtablecellleft"/>
            </w:pPr>
            <w:proofErr w:type="spellStart"/>
            <w:r w:rsidRPr="000A1870">
              <w:t>DSCheckRecSameTime</w:t>
            </w:r>
            <w:proofErr w:type="spellEnd"/>
          </w:p>
        </w:tc>
        <w:tc>
          <w:tcPr>
            <w:tcW w:w="3325" w:type="pct"/>
            <w:tcBorders>
              <w:bottom w:val="single" w:sz="8" w:space="0" w:color="auto"/>
            </w:tcBorders>
          </w:tcPr>
          <w:p w14:paraId="1A299C3B" w14:textId="2ADB755D" w:rsidR="00E45428" w:rsidRPr="000A1870" w:rsidRDefault="00E45428" w:rsidP="00F60475">
            <w:pPr>
              <w:pStyle w:val="phtablecellleft"/>
            </w:pPr>
            <w:r w:rsidRPr="000A1870">
              <w:t>Признак запрета</w:t>
            </w:r>
            <w:r w:rsidR="006958EA">
              <w:t xml:space="preserve">/ </w:t>
            </w:r>
            <w:r w:rsidRPr="000A1870">
              <w:t>разрешения добавления записи на одно время одному пациенту</w:t>
            </w:r>
          </w:p>
        </w:tc>
      </w:tr>
      <w:tr w:rsidR="00E45428" w:rsidRPr="00CE363E" w14:paraId="1B2D6334" w14:textId="77777777" w:rsidTr="008A3CB4">
        <w:trPr>
          <w:trHeight w:val="20"/>
          <w:jc w:val="center"/>
        </w:trPr>
        <w:tc>
          <w:tcPr>
            <w:tcW w:w="1675" w:type="pct"/>
          </w:tcPr>
          <w:p w14:paraId="4F9AA92C" w14:textId="77777777" w:rsidR="00E45428" w:rsidRPr="000A1870" w:rsidRDefault="00E45428" w:rsidP="00F60475">
            <w:pPr>
              <w:pStyle w:val="phtablecellleft"/>
            </w:pPr>
            <w:proofErr w:type="spellStart"/>
            <w:r w:rsidRPr="000A1870">
              <w:t>DSCheckServPatRestrictions</w:t>
            </w:r>
            <w:proofErr w:type="spellEnd"/>
          </w:p>
        </w:tc>
        <w:tc>
          <w:tcPr>
            <w:tcW w:w="3325" w:type="pct"/>
          </w:tcPr>
          <w:p w14:paraId="7B58DD44" w14:textId="63B9358E" w:rsidR="00E45428" w:rsidRPr="000A1870" w:rsidRDefault="00E45428" w:rsidP="00F60475">
            <w:pPr>
              <w:pStyle w:val="phtablecellleft"/>
            </w:pPr>
            <w:r w:rsidRPr="000A1870">
              <w:t>Признак запрета</w:t>
            </w:r>
            <w:r w:rsidR="006958EA">
              <w:t xml:space="preserve">/ </w:t>
            </w:r>
            <w:r w:rsidRPr="000A1870">
              <w:t>разрешения записи и оказания услуг при наличии ограничений услуги по данным пациента</w:t>
            </w:r>
          </w:p>
        </w:tc>
      </w:tr>
      <w:tr w:rsidR="00E45428" w:rsidRPr="00CE363E" w14:paraId="5832EFB1" w14:textId="77777777" w:rsidTr="008A3CB4">
        <w:trPr>
          <w:trHeight w:val="20"/>
          <w:jc w:val="center"/>
        </w:trPr>
        <w:tc>
          <w:tcPr>
            <w:tcW w:w="1675" w:type="pct"/>
          </w:tcPr>
          <w:p w14:paraId="37439224" w14:textId="77777777" w:rsidR="00E45428" w:rsidRPr="000A1870" w:rsidRDefault="00E45428" w:rsidP="00F60475">
            <w:pPr>
              <w:pStyle w:val="phtablecellleft"/>
            </w:pPr>
            <w:proofErr w:type="spellStart"/>
            <w:r w:rsidRPr="000A1870">
              <w:t>DSDeathDateCheck</w:t>
            </w:r>
            <w:proofErr w:type="spellEnd"/>
          </w:p>
        </w:tc>
        <w:tc>
          <w:tcPr>
            <w:tcW w:w="3325" w:type="pct"/>
          </w:tcPr>
          <w:p w14:paraId="364A3729" w14:textId="77777777" w:rsidR="00E45428" w:rsidRPr="000A1870" w:rsidRDefault="00E45428" w:rsidP="00F60475">
            <w:pPr>
              <w:pStyle w:val="phtablecellleft"/>
            </w:pPr>
            <w:r w:rsidRPr="000A1870">
              <w:t>Проверка даты смерти пациента при записи на услугу</w:t>
            </w:r>
          </w:p>
        </w:tc>
      </w:tr>
      <w:tr w:rsidR="00E45428" w:rsidRPr="00CE363E" w14:paraId="4E49011A" w14:textId="77777777" w:rsidTr="008A3CB4">
        <w:trPr>
          <w:trHeight w:val="20"/>
          <w:jc w:val="center"/>
        </w:trPr>
        <w:tc>
          <w:tcPr>
            <w:tcW w:w="1675" w:type="pct"/>
          </w:tcPr>
          <w:p w14:paraId="3522444D" w14:textId="77777777" w:rsidR="00E45428" w:rsidRPr="000A1870" w:rsidRDefault="00E45428" w:rsidP="00F60475">
            <w:pPr>
              <w:pStyle w:val="phtablecellleft"/>
            </w:pPr>
            <w:r w:rsidRPr="000A1870">
              <w:t>DSPAllow2BySameDocInDay</w:t>
            </w:r>
          </w:p>
        </w:tc>
        <w:tc>
          <w:tcPr>
            <w:tcW w:w="3325" w:type="pct"/>
          </w:tcPr>
          <w:p w14:paraId="7EA30021" w14:textId="1D72E490" w:rsidR="00CE70F7" w:rsidRPr="00CE70F7" w:rsidRDefault="00E45428" w:rsidP="00934EC0">
            <w:pPr>
              <w:pStyle w:val="phtablecellleft"/>
            </w:pPr>
            <w:r w:rsidRPr="000A1870">
              <w:t>Признак запрета</w:t>
            </w:r>
            <w:r w:rsidR="006958EA">
              <w:t xml:space="preserve">/ </w:t>
            </w:r>
            <w:r w:rsidRPr="000A1870">
              <w:t>разрешения добавления второй записи к одному врачу в один день 1 пациенту</w:t>
            </w:r>
          </w:p>
        </w:tc>
      </w:tr>
      <w:tr w:rsidR="00E45428" w:rsidRPr="00CE363E" w14:paraId="32126AB1" w14:textId="77777777" w:rsidTr="008A3CB4">
        <w:trPr>
          <w:trHeight w:val="20"/>
          <w:jc w:val="center"/>
        </w:trPr>
        <w:tc>
          <w:tcPr>
            <w:tcW w:w="1675" w:type="pct"/>
            <w:tcBorders>
              <w:bottom w:val="single" w:sz="4" w:space="0" w:color="auto"/>
            </w:tcBorders>
          </w:tcPr>
          <w:p w14:paraId="61BC19E3" w14:textId="77777777" w:rsidR="00E45428" w:rsidRPr="000A1870" w:rsidRDefault="00E45428" w:rsidP="00F60475">
            <w:pPr>
              <w:pStyle w:val="phtablecellleft"/>
            </w:pPr>
            <w:proofErr w:type="spellStart"/>
            <w:r w:rsidRPr="000A1870">
              <w:t>DSPCheckServPays</w:t>
            </w:r>
            <w:proofErr w:type="spellEnd"/>
          </w:p>
        </w:tc>
        <w:tc>
          <w:tcPr>
            <w:tcW w:w="3325" w:type="pct"/>
            <w:tcBorders>
              <w:bottom w:val="single" w:sz="4" w:space="0" w:color="auto"/>
            </w:tcBorders>
          </w:tcPr>
          <w:p w14:paraId="0839F255" w14:textId="1B80DCBF" w:rsidR="00E45428" w:rsidRPr="000A1870" w:rsidRDefault="00E45428" w:rsidP="00F60475">
            <w:pPr>
              <w:pStyle w:val="phtablecellleft"/>
            </w:pPr>
            <w:r w:rsidRPr="000A1870">
              <w:t>Признак запрета</w:t>
            </w:r>
            <w:r w:rsidR="006958EA">
              <w:t xml:space="preserve">/ </w:t>
            </w:r>
            <w:r w:rsidRPr="000A1870">
              <w:t>разрешения записи и оказания услуг при наличии ограничений услуги по видам оплат</w:t>
            </w:r>
          </w:p>
        </w:tc>
      </w:tr>
      <w:tr w:rsidR="00E45428" w:rsidRPr="00CE363E" w14:paraId="331D6395" w14:textId="77777777" w:rsidTr="008A3CB4">
        <w:trPr>
          <w:trHeight w:val="20"/>
          <w:jc w:val="center"/>
        </w:trPr>
        <w:tc>
          <w:tcPr>
            <w:tcW w:w="1675" w:type="pct"/>
            <w:tcBorders>
              <w:bottom w:val="single" w:sz="8" w:space="0" w:color="auto"/>
            </w:tcBorders>
          </w:tcPr>
          <w:p w14:paraId="0793CA8B" w14:textId="77777777" w:rsidR="00E45428" w:rsidRPr="000A1870" w:rsidRDefault="00E45428" w:rsidP="00F60475">
            <w:pPr>
              <w:pStyle w:val="phtablecellleft"/>
            </w:pPr>
            <w:proofErr w:type="spellStart"/>
            <w:r w:rsidRPr="000A1870">
              <w:t>DSPCheckSocPays</w:t>
            </w:r>
            <w:proofErr w:type="spellEnd"/>
          </w:p>
        </w:tc>
        <w:tc>
          <w:tcPr>
            <w:tcW w:w="3325" w:type="pct"/>
            <w:tcBorders>
              <w:bottom w:val="single" w:sz="8" w:space="0" w:color="auto"/>
            </w:tcBorders>
          </w:tcPr>
          <w:p w14:paraId="4BCDD97D" w14:textId="7B6B2524" w:rsidR="00E45428" w:rsidRPr="000A1870" w:rsidRDefault="00E45428" w:rsidP="00F60475">
            <w:pPr>
              <w:pStyle w:val="phtablecellleft"/>
            </w:pPr>
            <w:r w:rsidRPr="000A1870">
              <w:t>Признак запрета</w:t>
            </w:r>
            <w:r w:rsidR="006958EA">
              <w:t xml:space="preserve">/ </w:t>
            </w:r>
            <w:r w:rsidRPr="000A1870">
              <w:t>разрешения записи и оказания услуг при наличии ограничений социального статуса по видам оплат</w:t>
            </w:r>
          </w:p>
        </w:tc>
      </w:tr>
      <w:tr w:rsidR="00E45428" w:rsidRPr="00CE363E" w14:paraId="3DFA6CCE" w14:textId="77777777" w:rsidTr="008A3CB4">
        <w:trPr>
          <w:trHeight w:val="20"/>
          <w:jc w:val="center"/>
        </w:trPr>
        <w:tc>
          <w:tcPr>
            <w:tcW w:w="1675" w:type="pct"/>
            <w:tcBorders>
              <w:bottom w:val="single" w:sz="8" w:space="0" w:color="auto"/>
            </w:tcBorders>
          </w:tcPr>
          <w:p w14:paraId="0982166F" w14:textId="77777777" w:rsidR="00E45428" w:rsidRPr="000A1870" w:rsidRDefault="00E45428" w:rsidP="00F60475">
            <w:pPr>
              <w:pStyle w:val="phtablecellleft"/>
            </w:pPr>
            <w:proofErr w:type="spellStart"/>
            <w:r w:rsidRPr="000A1870">
              <w:t>SchDepKindDefault</w:t>
            </w:r>
            <w:proofErr w:type="spellEnd"/>
          </w:p>
        </w:tc>
        <w:tc>
          <w:tcPr>
            <w:tcW w:w="3325" w:type="pct"/>
            <w:tcBorders>
              <w:bottom w:val="single" w:sz="8" w:space="0" w:color="auto"/>
            </w:tcBorders>
          </w:tcPr>
          <w:p w14:paraId="5EA368DA" w14:textId="77777777" w:rsidR="00E45428" w:rsidRPr="000A1870" w:rsidRDefault="00E45428" w:rsidP="00F60475">
            <w:pPr>
              <w:pStyle w:val="phtablecellleft"/>
            </w:pPr>
            <w:r w:rsidRPr="000A1870">
              <w:t>Вид отделения в расписании по умолчанию</w:t>
            </w:r>
          </w:p>
        </w:tc>
      </w:tr>
      <w:tr w:rsidR="00E45428" w:rsidRPr="00CE363E" w14:paraId="790F9ABF" w14:textId="77777777" w:rsidTr="008A3CB4">
        <w:trPr>
          <w:trHeight w:val="20"/>
          <w:jc w:val="center"/>
        </w:trPr>
        <w:tc>
          <w:tcPr>
            <w:tcW w:w="1675" w:type="pct"/>
          </w:tcPr>
          <w:p w14:paraId="4B2CED1B" w14:textId="77777777" w:rsidR="00E45428" w:rsidRPr="000A1870" w:rsidRDefault="00E45428" w:rsidP="00F60475">
            <w:pPr>
              <w:pStyle w:val="phtablecellleft"/>
            </w:pPr>
            <w:proofErr w:type="spellStart"/>
            <w:r w:rsidRPr="000A1870">
              <w:t>SchNearestMaxdays</w:t>
            </w:r>
            <w:proofErr w:type="spellEnd"/>
          </w:p>
        </w:tc>
        <w:tc>
          <w:tcPr>
            <w:tcW w:w="3325" w:type="pct"/>
          </w:tcPr>
          <w:p w14:paraId="15910F96" w14:textId="77777777" w:rsidR="00E45428" w:rsidRPr="000A1870" w:rsidRDefault="00E45428" w:rsidP="00F60475">
            <w:pPr>
              <w:pStyle w:val="phtablecellleft"/>
            </w:pPr>
            <w:r w:rsidRPr="000A1870">
              <w:t>Ограничение в днях при поиске ближайшего свободного времени</w:t>
            </w:r>
          </w:p>
        </w:tc>
      </w:tr>
      <w:tr w:rsidR="00E45428" w:rsidRPr="00CE363E" w14:paraId="23E9FF7D" w14:textId="77777777" w:rsidTr="008A3CB4">
        <w:trPr>
          <w:trHeight w:val="20"/>
          <w:jc w:val="center"/>
        </w:trPr>
        <w:tc>
          <w:tcPr>
            <w:tcW w:w="1675" w:type="pct"/>
          </w:tcPr>
          <w:p w14:paraId="66B0867F" w14:textId="77777777" w:rsidR="00E45428" w:rsidRPr="000A1870" w:rsidRDefault="00E45428" w:rsidP="00F60475">
            <w:pPr>
              <w:pStyle w:val="phtablecellleft"/>
            </w:pPr>
            <w:proofErr w:type="spellStart"/>
            <w:r w:rsidRPr="000A1870">
              <w:t>SchRegCabDefault</w:t>
            </w:r>
            <w:proofErr w:type="spellEnd"/>
          </w:p>
        </w:tc>
        <w:tc>
          <w:tcPr>
            <w:tcW w:w="3325" w:type="pct"/>
          </w:tcPr>
          <w:p w14:paraId="1D24B2BF" w14:textId="77777777" w:rsidR="00E45428" w:rsidRPr="000A1870" w:rsidRDefault="00E45428" w:rsidP="00F60475">
            <w:pPr>
              <w:pStyle w:val="phtablecellleft"/>
            </w:pPr>
            <w:r w:rsidRPr="000A1870">
              <w:t>Кабинет в расписании по умолчанию</w:t>
            </w:r>
          </w:p>
        </w:tc>
      </w:tr>
      <w:tr w:rsidR="003C2A1E" w:rsidRPr="00CE363E" w14:paraId="10E1CB04" w14:textId="77777777" w:rsidTr="008A3CB4">
        <w:trPr>
          <w:trHeight w:val="20"/>
          <w:jc w:val="center"/>
        </w:trPr>
        <w:tc>
          <w:tcPr>
            <w:tcW w:w="1675" w:type="pct"/>
          </w:tcPr>
          <w:p w14:paraId="62FB176E" w14:textId="77777777" w:rsidR="003C2A1E" w:rsidRDefault="003C2A1E" w:rsidP="00F60475">
            <w:pPr>
              <w:pStyle w:val="phtablecellleft"/>
              <w:rPr>
                <w:rStyle w:val="apple-converted-space"/>
                <w:rFonts w:ascii="Verdana" w:hAnsi="Verdana"/>
                <w:color w:val="484848"/>
                <w:sz w:val="18"/>
                <w:szCs w:val="18"/>
                <w:shd w:val="clear" w:color="auto" w:fill="FFFFFF"/>
              </w:rPr>
            </w:pPr>
            <w:proofErr w:type="spellStart"/>
            <w:r>
              <w:t>SchRegCabDefaultCollapse</w:t>
            </w:r>
            <w:proofErr w:type="spellEnd"/>
          </w:p>
        </w:tc>
        <w:tc>
          <w:tcPr>
            <w:tcW w:w="3325" w:type="pct"/>
          </w:tcPr>
          <w:p w14:paraId="55BEB991" w14:textId="77777777" w:rsidR="003C2A1E" w:rsidRPr="000A1870" w:rsidRDefault="003C2A1E" w:rsidP="00F60475">
            <w:pPr>
              <w:pStyle w:val="phtablecellleft"/>
            </w:pPr>
            <w:r>
              <w:t>Закрытые кабинеты в расписании по умолчанию.</w:t>
            </w:r>
          </w:p>
        </w:tc>
      </w:tr>
      <w:tr w:rsidR="00E45428" w:rsidRPr="00CE363E" w14:paraId="19C78F3C" w14:textId="77777777" w:rsidTr="008A3CB4">
        <w:trPr>
          <w:trHeight w:val="20"/>
          <w:jc w:val="center"/>
        </w:trPr>
        <w:tc>
          <w:tcPr>
            <w:tcW w:w="1675" w:type="pct"/>
          </w:tcPr>
          <w:p w14:paraId="41361C0A" w14:textId="77777777" w:rsidR="00E45428" w:rsidRPr="000A1870" w:rsidRDefault="00E45428" w:rsidP="00F60475">
            <w:pPr>
              <w:pStyle w:val="phtablecellleft"/>
            </w:pPr>
            <w:r>
              <w:rPr>
                <w:rStyle w:val="apple-converted-space"/>
                <w:rFonts w:ascii="Verdana" w:hAnsi="Verdana"/>
                <w:color w:val="484848"/>
                <w:sz w:val="18"/>
                <w:szCs w:val="18"/>
                <w:shd w:val="clear" w:color="auto" w:fill="FFFFFF"/>
              </w:rPr>
              <w:t> </w:t>
            </w:r>
            <w:proofErr w:type="spellStart"/>
            <w:r w:rsidRPr="001B0152">
              <w:t>SchRegVisitkindsDefault</w:t>
            </w:r>
            <w:proofErr w:type="spellEnd"/>
          </w:p>
        </w:tc>
        <w:tc>
          <w:tcPr>
            <w:tcW w:w="3325" w:type="pct"/>
          </w:tcPr>
          <w:p w14:paraId="53DE7F54" w14:textId="77777777" w:rsidR="00E45428" w:rsidRPr="000A1870" w:rsidRDefault="00E45428" w:rsidP="00F60475">
            <w:pPr>
              <w:pStyle w:val="phtablecellleft"/>
            </w:pPr>
            <w:r w:rsidRPr="000A1870">
              <w:t>Вид посещения в расписании по умолчанию</w:t>
            </w:r>
          </w:p>
        </w:tc>
      </w:tr>
      <w:tr w:rsidR="00E45428" w:rsidRPr="00CE363E" w14:paraId="44CDF93A" w14:textId="77777777" w:rsidTr="008A3CB4">
        <w:trPr>
          <w:trHeight w:val="20"/>
          <w:jc w:val="center"/>
        </w:trPr>
        <w:tc>
          <w:tcPr>
            <w:tcW w:w="1675" w:type="pct"/>
          </w:tcPr>
          <w:p w14:paraId="17CEC2D9" w14:textId="77777777" w:rsidR="00E45428" w:rsidRPr="000A1870" w:rsidRDefault="00E45428" w:rsidP="00F60475">
            <w:pPr>
              <w:pStyle w:val="phtablecellleft"/>
            </w:pPr>
            <w:proofErr w:type="spellStart"/>
            <w:r w:rsidRPr="000A1870">
              <w:t>SchRegTypeDefault</w:t>
            </w:r>
            <w:proofErr w:type="spellEnd"/>
          </w:p>
        </w:tc>
        <w:tc>
          <w:tcPr>
            <w:tcW w:w="3325" w:type="pct"/>
          </w:tcPr>
          <w:p w14:paraId="7215AE55" w14:textId="77777777" w:rsidR="00E45428" w:rsidRPr="000A1870" w:rsidRDefault="00E45428" w:rsidP="00F60475">
            <w:pPr>
              <w:pStyle w:val="phtablecellleft"/>
            </w:pPr>
            <w:r w:rsidRPr="000A1870">
              <w:t>Тип регистратуры в расписании по умолчанию</w:t>
            </w:r>
          </w:p>
        </w:tc>
      </w:tr>
      <w:tr w:rsidR="00E45428" w:rsidRPr="00CE363E" w14:paraId="67227D87" w14:textId="77777777" w:rsidTr="008A3CB4">
        <w:trPr>
          <w:trHeight w:val="20"/>
          <w:jc w:val="center"/>
        </w:trPr>
        <w:tc>
          <w:tcPr>
            <w:tcW w:w="1675" w:type="pct"/>
          </w:tcPr>
          <w:p w14:paraId="2CDEF3C6" w14:textId="77777777" w:rsidR="00E45428" w:rsidRPr="000A1870" w:rsidRDefault="00E45428" w:rsidP="00F60475">
            <w:pPr>
              <w:pStyle w:val="phtablecellleft"/>
            </w:pPr>
            <w:proofErr w:type="spellStart"/>
            <w:r w:rsidRPr="001B0152">
              <w:t>SchRegReferenceDefault</w:t>
            </w:r>
            <w:proofErr w:type="spellEnd"/>
          </w:p>
        </w:tc>
        <w:tc>
          <w:tcPr>
            <w:tcW w:w="3325" w:type="pct"/>
          </w:tcPr>
          <w:p w14:paraId="003AB445" w14:textId="77777777" w:rsidR="00E45428" w:rsidRPr="000A1870" w:rsidRDefault="00E45428" w:rsidP="00F60475">
            <w:pPr>
              <w:pStyle w:val="phtablecellleft"/>
            </w:pPr>
            <w:r w:rsidRPr="000A1870">
              <w:t>Вид обращения в расписании по умолчанию</w:t>
            </w:r>
          </w:p>
        </w:tc>
      </w:tr>
      <w:tr w:rsidR="00E45428" w:rsidRPr="00CE363E" w14:paraId="768D8C09" w14:textId="77777777" w:rsidTr="008A3CB4">
        <w:trPr>
          <w:trHeight w:val="20"/>
          <w:jc w:val="center"/>
        </w:trPr>
        <w:tc>
          <w:tcPr>
            <w:tcW w:w="1675" w:type="pct"/>
          </w:tcPr>
          <w:p w14:paraId="3136824E" w14:textId="77777777" w:rsidR="00E45428" w:rsidRPr="000A1870" w:rsidRDefault="00E45428" w:rsidP="00F60475">
            <w:pPr>
              <w:pStyle w:val="phtablecellleft"/>
            </w:pPr>
            <w:proofErr w:type="spellStart"/>
            <w:r w:rsidRPr="000A1870">
              <w:t>SchServsCommCheck</w:t>
            </w:r>
            <w:proofErr w:type="spellEnd"/>
          </w:p>
        </w:tc>
        <w:tc>
          <w:tcPr>
            <w:tcW w:w="3325" w:type="pct"/>
          </w:tcPr>
          <w:p w14:paraId="1331BF88" w14:textId="77777777" w:rsidR="00E45428" w:rsidRPr="000A1870" w:rsidRDefault="00E45428" w:rsidP="00F60475">
            <w:pPr>
              <w:pStyle w:val="phtablecellleft"/>
            </w:pPr>
            <w:r w:rsidRPr="000A1870">
              <w:t>Список услуг, проверяемых при записи на наполненность поля комментарий</w:t>
            </w:r>
          </w:p>
        </w:tc>
      </w:tr>
      <w:tr w:rsidR="00E45428" w:rsidRPr="00CE363E" w14:paraId="0B12496F" w14:textId="77777777" w:rsidTr="008A3CB4">
        <w:trPr>
          <w:trHeight w:val="20"/>
          <w:jc w:val="center"/>
        </w:trPr>
        <w:tc>
          <w:tcPr>
            <w:tcW w:w="1675" w:type="pct"/>
          </w:tcPr>
          <w:p w14:paraId="2F4227FC" w14:textId="77777777" w:rsidR="00E45428" w:rsidRPr="000A1870" w:rsidRDefault="00E45428" w:rsidP="00F60475">
            <w:pPr>
              <w:pStyle w:val="phtablecellleft"/>
            </w:pPr>
            <w:proofErr w:type="spellStart"/>
            <w:r w:rsidRPr="000A1870">
              <w:t>SchServTypeDefault</w:t>
            </w:r>
            <w:proofErr w:type="spellEnd"/>
          </w:p>
        </w:tc>
        <w:tc>
          <w:tcPr>
            <w:tcW w:w="3325" w:type="pct"/>
          </w:tcPr>
          <w:p w14:paraId="1804CBFC" w14:textId="77777777" w:rsidR="00E45428" w:rsidRPr="000A1870" w:rsidRDefault="00E45428" w:rsidP="00F60475">
            <w:pPr>
              <w:pStyle w:val="phtablecellleft"/>
            </w:pPr>
            <w:r w:rsidRPr="000A1870">
              <w:t>Тип услуги в расписании по умолчанию</w:t>
            </w:r>
          </w:p>
        </w:tc>
      </w:tr>
      <w:tr w:rsidR="00E45428" w:rsidRPr="00CE363E" w14:paraId="6CE41E3B" w14:textId="77777777" w:rsidTr="008A3CB4">
        <w:trPr>
          <w:trHeight w:val="20"/>
          <w:jc w:val="center"/>
        </w:trPr>
        <w:tc>
          <w:tcPr>
            <w:tcW w:w="1675" w:type="pct"/>
            <w:tcBorders>
              <w:bottom w:val="single" w:sz="4" w:space="0" w:color="auto"/>
            </w:tcBorders>
          </w:tcPr>
          <w:p w14:paraId="5797D45B" w14:textId="77777777" w:rsidR="00E45428" w:rsidRPr="000A1870" w:rsidRDefault="00E45428" w:rsidP="00F60475">
            <w:pPr>
              <w:pStyle w:val="phtablecellleft"/>
            </w:pPr>
            <w:proofErr w:type="spellStart"/>
            <w:r w:rsidRPr="000A1870">
              <w:t>SchShowCabStr</w:t>
            </w:r>
            <w:proofErr w:type="spellEnd"/>
          </w:p>
        </w:tc>
        <w:tc>
          <w:tcPr>
            <w:tcW w:w="3325" w:type="pct"/>
            <w:tcBorders>
              <w:bottom w:val="single" w:sz="4" w:space="0" w:color="auto"/>
            </w:tcBorders>
          </w:tcPr>
          <w:p w14:paraId="76BA8743" w14:textId="77777777" w:rsidR="00E45428" w:rsidRPr="000A1870" w:rsidRDefault="00E45428" w:rsidP="00F60475">
            <w:pPr>
              <w:pStyle w:val="phtablecellleft"/>
            </w:pPr>
            <w:r w:rsidRPr="000A1870">
              <w:t>Отображать наименование кабинетов в расписании</w:t>
            </w:r>
          </w:p>
        </w:tc>
      </w:tr>
      <w:tr w:rsidR="00E45428" w:rsidRPr="00CE363E" w14:paraId="59E4E099" w14:textId="77777777" w:rsidTr="008A3CB4">
        <w:trPr>
          <w:trHeight w:val="20"/>
          <w:jc w:val="center"/>
        </w:trPr>
        <w:tc>
          <w:tcPr>
            <w:tcW w:w="1675" w:type="pct"/>
            <w:tcBorders>
              <w:bottom w:val="single" w:sz="8" w:space="0" w:color="auto"/>
            </w:tcBorders>
          </w:tcPr>
          <w:p w14:paraId="0668B83F" w14:textId="77777777" w:rsidR="00E45428" w:rsidRPr="000A1870" w:rsidRDefault="00E45428" w:rsidP="00F60475">
            <w:pPr>
              <w:pStyle w:val="phtablecellleft"/>
            </w:pPr>
            <w:proofErr w:type="spellStart"/>
            <w:r w:rsidRPr="000A1870">
              <w:t>SchShowDepStr</w:t>
            </w:r>
            <w:proofErr w:type="spellEnd"/>
          </w:p>
        </w:tc>
        <w:tc>
          <w:tcPr>
            <w:tcW w:w="3325" w:type="pct"/>
            <w:tcBorders>
              <w:bottom w:val="single" w:sz="8" w:space="0" w:color="auto"/>
            </w:tcBorders>
          </w:tcPr>
          <w:p w14:paraId="7A70F145" w14:textId="77777777" w:rsidR="00E45428" w:rsidRPr="000A1870" w:rsidRDefault="00E45428" w:rsidP="00F60475">
            <w:pPr>
              <w:pStyle w:val="phtablecellleft"/>
            </w:pPr>
            <w:r w:rsidRPr="000A1870">
              <w:t>Отображать наименование отделений в расписании</w:t>
            </w:r>
          </w:p>
        </w:tc>
      </w:tr>
      <w:tr w:rsidR="00E45428" w:rsidRPr="00CE363E" w14:paraId="05CC12CC" w14:textId="77777777" w:rsidTr="008A3CB4">
        <w:trPr>
          <w:trHeight w:val="20"/>
          <w:jc w:val="center"/>
        </w:trPr>
        <w:tc>
          <w:tcPr>
            <w:tcW w:w="1675" w:type="pct"/>
          </w:tcPr>
          <w:p w14:paraId="3C89233A" w14:textId="77777777" w:rsidR="00E45428" w:rsidRPr="000A1870" w:rsidRDefault="00E45428" w:rsidP="00F60475">
            <w:pPr>
              <w:pStyle w:val="phtablecellleft"/>
            </w:pPr>
            <w:proofErr w:type="spellStart"/>
            <w:r w:rsidRPr="000A1870">
              <w:t>SchShowPatSearch</w:t>
            </w:r>
            <w:proofErr w:type="spellEnd"/>
          </w:p>
        </w:tc>
        <w:tc>
          <w:tcPr>
            <w:tcW w:w="3325" w:type="pct"/>
          </w:tcPr>
          <w:p w14:paraId="74193325" w14:textId="77777777" w:rsidR="00E45428" w:rsidRPr="000A1870" w:rsidRDefault="00E45428" w:rsidP="00F60475">
            <w:pPr>
              <w:pStyle w:val="phtablecellleft"/>
            </w:pPr>
            <w:r w:rsidRPr="000A1870">
              <w:t>Отображать поиск пациента в расписании</w:t>
            </w:r>
          </w:p>
        </w:tc>
      </w:tr>
      <w:tr w:rsidR="00E45428" w:rsidRPr="00CE363E" w14:paraId="70988B1E" w14:textId="77777777" w:rsidTr="008A3CB4">
        <w:trPr>
          <w:trHeight w:val="20"/>
          <w:jc w:val="center"/>
        </w:trPr>
        <w:tc>
          <w:tcPr>
            <w:tcW w:w="1675" w:type="pct"/>
          </w:tcPr>
          <w:p w14:paraId="00F9D56F" w14:textId="77777777" w:rsidR="00E45428" w:rsidRPr="000A1870" w:rsidRDefault="00E45428" w:rsidP="00F60475">
            <w:pPr>
              <w:pStyle w:val="phtablecellleft"/>
            </w:pPr>
            <w:proofErr w:type="spellStart"/>
            <w:r w:rsidRPr="000A1870">
              <w:lastRenderedPageBreak/>
              <w:t>SchTimeTypeDefault</w:t>
            </w:r>
            <w:proofErr w:type="spellEnd"/>
          </w:p>
        </w:tc>
        <w:tc>
          <w:tcPr>
            <w:tcW w:w="3325" w:type="pct"/>
          </w:tcPr>
          <w:p w14:paraId="0B7DB515" w14:textId="77777777" w:rsidR="00E45428" w:rsidRPr="000A1870" w:rsidRDefault="00E45428" w:rsidP="00F60475">
            <w:pPr>
              <w:pStyle w:val="phtablecellleft"/>
            </w:pPr>
            <w:r w:rsidRPr="000A1870">
              <w:t>Тип интервала в расписании по умолчанию</w:t>
            </w:r>
          </w:p>
        </w:tc>
      </w:tr>
      <w:tr w:rsidR="00E45428" w:rsidRPr="00CE363E" w14:paraId="705B79F4" w14:textId="77777777" w:rsidTr="008A3CB4">
        <w:trPr>
          <w:trHeight w:val="20"/>
          <w:jc w:val="center"/>
        </w:trPr>
        <w:tc>
          <w:tcPr>
            <w:tcW w:w="1675" w:type="pct"/>
          </w:tcPr>
          <w:p w14:paraId="271DF4D9" w14:textId="77777777" w:rsidR="00E45428" w:rsidRPr="000A1870" w:rsidRDefault="00E45428" w:rsidP="00F60475">
            <w:pPr>
              <w:pStyle w:val="phtablecellleft"/>
            </w:pPr>
            <w:proofErr w:type="spellStart"/>
            <w:r>
              <w:t>DSInputCancelReasons</w:t>
            </w:r>
            <w:proofErr w:type="spellEnd"/>
          </w:p>
        </w:tc>
        <w:tc>
          <w:tcPr>
            <w:tcW w:w="3325" w:type="pct"/>
          </w:tcPr>
          <w:p w14:paraId="4346FD20" w14:textId="77777777" w:rsidR="00DA28D7" w:rsidRDefault="00E45428" w:rsidP="00DA28D7">
            <w:pPr>
              <w:pStyle w:val="phtablecellleft"/>
            </w:pPr>
            <w:r w:rsidRPr="00BB289D">
              <w:t>Вести учет причины отмены записи или нет</w:t>
            </w:r>
            <w:r w:rsidR="00DA28D7">
              <w:t>:</w:t>
            </w:r>
          </w:p>
          <w:p w14:paraId="15699BBB" w14:textId="77777777" w:rsidR="00DA28D7" w:rsidRDefault="00E45428" w:rsidP="007925EE">
            <w:pPr>
              <w:pStyle w:val="phtablecellleft"/>
              <w:numPr>
                <w:ilvl w:val="0"/>
                <w:numId w:val="40"/>
              </w:numPr>
            </w:pPr>
            <w:r w:rsidRPr="00BB289D">
              <w:t>1 – открывать окно «Отмена направления на услугу»</w:t>
            </w:r>
            <w:r w:rsidR="00DA28D7">
              <w:t>;</w:t>
            </w:r>
          </w:p>
          <w:p w14:paraId="0F880604" w14:textId="77777777" w:rsidR="00E45428" w:rsidRPr="000A1870" w:rsidRDefault="00E45428" w:rsidP="007925EE">
            <w:pPr>
              <w:pStyle w:val="phtablecellleft"/>
              <w:numPr>
                <w:ilvl w:val="0"/>
                <w:numId w:val="40"/>
              </w:numPr>
            </w:pPr>
            <w:r w:rsidRPr="00BB289D">
              <w:t>0 – не открывать окно «Отмена направления на услугу»</w:t>
            </w:r>
          </w:p>
        </w:tc>
      </w:tr>
      <w:tr w:rsidR="00E45428" w:rsidRPr="00CE363E" w14:paraId="4F4D5F7C" w14:textId="77777777" w:rsidTr="008A3CB4">
        <w:trPr>
          <w:trHeight w:val="20"/>
          <w:jc w:val="center"/>
        </w:trPr>
        <w:tc>
          <w:tcPr>
            <w:tcW w:w="1675" w:type="pct"/>
          </w:tcPr>
          <w:p w14:paraId="00626FD1" w14:textId="77777777" w:rsidR="00E45428" w:rsidRPr="006273C2" w:rsidRDefault="00E45428" w:rsidP="00F60475">
            <w:pPr>
              <w:pStyle w:val="phtablecellleft"/>
            </w:pPr>
            <w:proofErr w:type="spellStart"/>
            <w:r w:rsidRPr="006273C2">
              <w:t>num_visible_days</w:t>
            </w:r>
            <w:proofErr w:type="spellEnd"/>
          </w:p>
        </w:tc>
        <w:tc>
          <w:tcPr>
            <w:tcW w:w="3325" w:type="pct"/>
          </w:tcPr>
          <w:p w14:paraId="5B68673C" w14:textId="77777777" w:rsidR="00E45428" w:rsidRPr="00BB289D" w:rsidRDefault="00E45428" w:rsidP="00F60475">
            <w:pPr>
              <w:pStyle w:val="phtablecellleft"/>
            </w:pPr>
            <w:r w:rsidRPr="006273C2">
              <w:t xml:space="preserve">Число будущих дней, видимых в расписании </w:t>
            </w:r>
            <w:proofErr w:type="gramStart"/>
            <w:r w:rsidRPr="006273C2">
              <w:t>нашего</w:t>
            </w:r>
            <w:proofErr w:type="gramEnd"/>
            <w:r w:rsidRPr="006273C2">
              <w:t xml:space="preserve"> ЛПУ</w:t>
            </w:r>
          </w:p>
        </w:tc>
      </w:tr>
      <w:tr w:rsidR="00845F9D" w:rsidRPr="00CE363E" w14:paraId="12CD61E1" w14:textId="77777777" w:rsidTr="008A3CB4">
        <w:trPr>
          <w:trHeight w:val="20"/>
          <w:jc w:val="center"/>
        </w:trPr>
        <w:tc>
          <w:tcPr>
            <w:tcW w:w="1675" w:type="pct"/>
          </w:tcPr>
          <w:p w14:paraId="6581566A" w14:textId="2F71B423" w:rsidR="00845F9D" w:rsidRPr="006273C2" w:rsidRDefault="00845F9D" w:rsidP="00F60475">
            <w:pPr>
              <w:pStyle w:val="phtablecellleft"/>
            </w:pPr>
            <w:proofErr w:type="spellStart"/>
            <w:r>
              <w:t>TicketPrefRule</w:t>
            </w:r>
            <w:proofErr w:type="spellEnd"/>
          </w:p>
        </w:tc>
        <w:tc>
          <w:tcPr>
            <w:tcW w:w="3325" w:type="pct"/>
          </w:tcPr>
          <w:p w14:paraId="2DDD031E" w14:textId="326FD2B8" w:rsidR="00845F9D" w:rsidRPr="006273C2" w:rsidRDefault="00845F9D" w:rsidP="00F60475">
            <w:pPr>
              <w:pStyle w:val="phtablecellleft"/>
            </w:pPr>
            <w:r>
              <w:t>Правило формирования префикса талона направления</w:t>
            </w:r>
          </w:p>
        </w:tc>
      </w:tr>
      <w:tr w:rsidR="003A3D8B" w:rsidRPr="00CE363E" w14:paraId="79ABE9DA" w14:textId="77777777" w:rsidTr="008A3CB4">
        <w:trPr>
          <w:trHeight w:val="20"/>
          <w:jc w:val="center"/>
        </w:trPr>
        <w:tc>
          <w:tcPr>
            <w:tcW w:w="1675" w:type="pct"/>
          </w:tcPr>
          <w:p w14:paraId="6654F57B" w14:textId="77777777" w:rsidR="003A3D8B" w:rsidRPr="003A3D8B" w:rsidRDefault="003A3D8B" w:rsidP="00F60475">
            <w:pPr>
              <w:pStyle w:val="phtablecellleft"/>
            </w:pPr>
            <w:proofErr w:type="spellStart"/>
            <w:r w:rsidRPr="003A3D8B">
              <w:t>SchRegVisitkindsDefault</w:t>
            </w:r>
            <w:proofErr w:type="spellEnd"/>
          </w:p>
        </w:tc>
        <w:tc>
          <w:tcPr>
            <w:tcW w:w="3325" w:type="pct"/>
          </w:tcPr>
          <w:p w14:paraId="645A5CED" w14:textId="77777777" w:rsidR="003A3D8B" w:rsidRPr="003A3D8B" w:rsidRDefault="00160A9B" w:rsidP="00F60475">
            <w:pPr>
              <w:pStyle w:val="phtablecellleft"/>
            </w:pPr>
            <w:r>
              <w:t xml:space="preserve">Вид посещения в расписании по </w:t>
            </w:r>
            <w:r w:rsidR="003A3D8B" w:rsidRPr="003A3D8B">
              <w:t>умолчанию</w:t>
            </w:r>
          </w:p>
        </w:tc>
      </w:tr>
      <w:tr w:rsidR="002275AC" w:rsidRPr="00CE363E" w14:paraId="54FD7E56" w14:textId="77777777" w:rsidTr="008A3CB4">
        <w:trPr>
          <w:trHeight w:val="20"/>
          <w:jc w:val="center"/>
        </w:trPr>
        <w:tc>
          <w:tcPr>
            <w:tcW w:w="1675" w:type="pct"/>
          </w:tcPr>
          <w:p w14:paraId="533756C4" w14:textId="77777777" w:rsidR="002275AC" w:rsidRPr="00D65074" w:rsidRDefault="002275AC" w:rsidP="00F60475">
            <w:pPr>
              <w:pStyle w:val="phtablecellleft"/>
            </w:pPr>
            <w:proofErr w:type="spellStart"/>
            <w:r>
              <w:t>SchUpdatePage</w:t>
            </w:r>
            <w:proofErr w:type="spellEnd"/>
          </w:p>
        </w:tc>
        <w:tc>
          <w:tcPr>
            <w:tcW w:w="3325" w:type="pct"/>
          </w:tcPr>
          <w:p w14:paraId="0D087FBD" w14:textId="77777777" w:rsidR="00DA28D7" w:rsidRDefault="002275AC" w:rsidP="00DA28D7">
            <w:pPr>
              <w:pStyle w:val="phtablecellleft"/>
            </w:pPr>
            <w:r w:rsidRPr="00FF3442">
              <w:t>Обновлять окно расписания после записи</w:t>
            </w:r>
            <w:r w:rsidR="00DA28D7">
              <w:t>:</w:t>
            </w:r>
          </w:p>
          <w:p w14:paraId="1A1923AB" w14:textId="5F65B740" w:rsidR="00DA28D7" w:rsidRDefault="002275AC" w:rsidP="007925EE">
            <w:pPr>
              <w:pStyle w:val="phtablecellleft"/>
              <w:numPr>
                <w:ilvl w:val="0"/>
                <w:numId w:val="40"/>
              </w:numPr>
            </w:pPr>
            <w:r w:rsidRPr="00FF3442">
              <w:t>0</w:t>
            </w:r>
            <w:r w:rsidR="00E749DD">
              <w:t xml:space="preserve"> – </w:t>
            </w:r>
            <w:r w:rsidRPr="00FF3442">
              <w:t>не обновлять</w:t>
            </w:r>
            <w:r w:rsidR="00DA28D7">
              <w:t>;</w:t>
            </w:r>
          </w:p>
          <w:p w14:paraId="517A1ED4" w14:textId="5178FA10" w:rsidR="002275AC" w:rsidRPr="00D65074" w:rsidRDefault="002275AC" w:rsidP="007925EE">
            <w:pPr>
              <w:pStyle w:val="phtablecellleft"/>
              <w:numPr>
                <w:ilvl w:val="0"/>
                <w:numId w:val="40"/>
              </w:numPr>
            </w:pPr>
            <w:r w:rsidRPr="00FF3442">
              <w:t>1</w:t>
            </w:r>
            <w:r w:rsidR="00E749DD">
              <w:t xml:space="preserve"> – </w:t>
            </w:r>
            <w:r w:rsidRPr="00FF3442">
              <w:t>обновлять</w:t>
            </w:r>
          </w:p>
        </w:tc>
      </w:tr>
      <w:tr w:rsidR="002275AC" w:rsidRPr="00CE363E" w14:paraId="347DAA3D" w14:textId="77777777" w:rsidTr="008A3CB4">
        <w:trPr>
          <w:trHeight w:val="20"/>
          <w:jc w:val="center"/>
        </w:trPr>
        <w:tc>
          <w:tcPr>
            <w:tcW w:w="1675" w:type="pct"/>
          </w:tcPr>
          <w:p w14:paraId="1BE4827C" w14:textId="77777777" w:rsidR="002275AC" w:rsidRDefault="002275AC" w:rsidP="00F60475">
            <w:pPr>
              <w:pStyle w:val="phtablecellleft"/>
            </w:pPr>
            <w:proofErr w:type="spellStart"/>
            <w:r w:rsidRPr="002B182B">
              <w:t>ResRemoveTime</w:t>
            </w:r>
            <w:proofErr w:type="spellEnd"/>
          </w:p>
        </w:tc>
        <w:tc>
          <w:tcPr>
            <w:tcW w:w="3325" w:type="pct"/>
          </w:tcPr>
          <w:p w14:paraId="286E8F56" w14:textId="77777777" w:rsidR="002275AC" w:rsidRPr="00FF3442" w:rsidRDefault="002275AC" w:rsidP="00F60475">
            <w:pPr>
              <w:pStyle w:val="phtablecellleft"/>
            </w:pPr>
            <w:r>
              <w:t>Время снятия брони (минуты)</w:t>
            </w:r>
          </w:p>
        </w:tc>
      </w:tr>
      <w:tr w:rsidR="002275AC" w:rsidRPr="00CE363E" w14:paraId="372501BF" w14:textId="77777777" w:rsidTr="008A3CB4">
        <w:trPr>
          <w:trHeight w:val="20"/>
          <w:jc w:val="center"/>
        </w:trPr>
        <w:tc>
          <w:tcPr>
            <w:tcW w:w="1675" w:type="pct"/>
          </w:tcPr>
          <w:p w14:paraId="53F8B163" w14:textId="77777777" w:rsidR="002275AC" w:rsidRPr="002B182B" w:rsidRDefault="002275AC" w:rsidP="00F60475">
            <w:pPr>
              <w:pStyle w:val="phtablecellleft"/>
            </w:pPr>
            <w:proofErr w:type="spellStart"/>
            <w:r>
              <w:t>CloseRepAfterPrint</w:t>
            </w:r>
            <w:proofErr w:type="spellEnd"/>
          </w:p>
        </w:tc>
        <w:tc>
          <w:tcPr>
            <w:tcW w:w="3325" w:type="pct"/>
          </w:tcPr>
          <w:p w14:paraId="06BA0AE5" w14:textId="77777777" w:rsidR="002275AC" w:rsidRPr="00941D66" w:rsidRDefault="002275AC" w:rsidP="00F60475">
            <w:pPr>
              <w:pStyle w:val="phtablecellleft"/>
            </w:pPr>
            <w:r>
              <w:t>Закрывать окно с отчетом после его печати:</w:t>
            </w:r>
          </w:p>
          <w:p w14:paraId="2A40A432" w14:textId="7FCEF9E6" w:rsidR="002275AC" w:rsidRPr="00941D66" w:rsidRDefault="002275AC" w:rsidP="007925EE">
            <w:pPr>
              <w:pStyle w:val="phtablecellleft"/>
              <w:numPr>
                <w:ilvl w:val="0"/>
                <w:numId w:val="40"/>
              </w:numPr>
            </w:pPr>
            <w:r>
              <w:t>0</w:t>
            </w:r>
            <w:r w:rsidR="00E749DD">
              <w:t xml:space="preserve"> – </w:t>
            </w:r>
            <w:r>
              <w:t>не закрывать</w:t>
            </w:r>
            <w:r w:rsidR="00DA28D7">
              <w:t>;</w:t>
            </w:r>
          </w:p>
          <w:p w14:paraId="0CE7E410" w14:textId="75CD3B9E" w:rsidR="002275AC" w:rsidRDefault="002275AC" w:rsidP="007925EE">
            <w:pPr>
              <w:pStyle w:val="phtablecellleft"/>
              <w:numPr>
                <w:ilvl w:val="0"/>
                <w:numId w:val="40"/>
              </w:numPr>
            </w:pPr>
            <w:r>
              <w:t>1</w:t>
            </w:r>
            <w:r w:rsidR="00E749DD">
              <w:t xml:space="preserve"> – </w:t>
            </w:r>
            <w:r>
              <w:t>закрывать</w:t>
            </w:r>
          </w:p>
        </w:tc>
      </w:tr>
      <w:tr w:rsidR="00C53F9D" w:rsidRPr="00CE363E" w14:paraId="65E7920A" w14:textId="77777777" w:rsidTr="008A3CB4">
        <w:trPr>
          <w:trHeight w:val="20"/>
          <w:jc w:val="center"/>
        </w:trPr>
        <w:tc>
          <w:tcPr>
            <w:tcW w:w="1675" w:type="pct"/>
          </w:tcPr>
          <w:p w14:paraId="43671FC3" w14:textId="50B1B1AB" w:rsidR="00C53F9D" w:rsidRDefault="00C53F9D" w:rsidP="00F60475">
            <w:pPr>
              <w:pStyle w:val="phtablecellleft"/>
            </w:pPr>
            <w:proofErr w:type="spellStart"/>
            <w:r>
              <w:t>RegScrollLoading</w:t>
            </w:r>
            <w:proofErr w:type="spellEnd"/>
          </w:p>
        </w:tc>
        <w:tc>
          <w:tcPr>
            <w:tcW w:w="3325" w:type="pct"/>
          </w:tcPr>
          <w:p w14:paraId="0605E6BE" w14:textId="77777777" w:rsidR="00C53F9D" w:rsidRDefault="00C53F9D" w:rsidP="00F60475">
            <w:pPr>
              <w:pStyle w:val="phtablecellleft"/>
            </w:pPr>
            <w:r w:rsidRPr="00C53F9D">
              <w:t>Отображение расписания (основное окно) частями</w:t>
            </w:r>
            <w:r>
              <w:t>:</w:t>
            </w:r>
          </w:p>
          <w:p w14:paraId="48E321C2" w14:textId="7227627C" w:rsidR="00C53F9D" w:rsidRDefault="00C53F9D" w:rsidP="007925EE">
            <w:pPr>
              <w:pStyle w:val="phtablecellleft"/>
              <w:numPr>
                <w:ilvl w:val="0"/>
                <w:numId w:val="40"/>
              </w:numPr>
            </w:pPr>
            <w:r>
              <w:t>0</w:t>
            </w:r>
            <w:r w:rsidR="00E749DD">
              <w:t xml:space="preserve"> – </w:t>
            </w:r>
            <w:r>
              <w:t>отображать целиком;</w:t>
            </w:r>
          </w:p>
          <w:p w14:paraId="663A4EA2" w14:textId="749DC254" w:rsidR="00C53F9D" w:rsidRDefault="00C53F9D" w:rsidP="007925EE">
            <w:pPr>
              <w:pStyle w:val="phtablecellleft"/>
              <w:numPr>
                <w:ilvl w:val="0"/>
                <w:numId w:val="40"/>
              </w:numPr>
            </w:pPr>
            <w:r>
              <w:t>1</w:t>
            </w:r>
            <w:r w:rsidR="00E749DD">
              <w:t xml:space="preserve"> – </w:t>
            </w:r>
            <w:r>
              <w:t>отображать частями</w:t>
            </w:r>
          </w:p>
        </w:tc>
      </w:tr>
      <w:tr w:rsidR="002275AC" w:rsidRPr="00CE363E" w14:paraId="7A4F6A20" w14:textId="77777777" w:rsidTr="008A3CB4">
        <w:trPr>
          <w:trHeight w:val="20"/>
          <w:jc w:val="center"/>
        </w:trPr>
        <w:tc>
          <w:tcPr>
            <w:tcW w:w="5000" w:type="pct"/>
            <w:gridSpan w:val="2"/>
          </w:tcPr>
          <w:p w14:paraId="21C0BE40" w14:textId="2B71ABD1" w:rsidR="002275AC" w:rsidRPr="000A1870" w:rsidRDefault="002275AC" w:rsidP="00F60475">
            <w:pPr>
              <w:pStyle w:val="phtablecellleft"/>
            </w:pPr>
            <w:r w:rsidRPr="000A1870">
              <w:t xml:space="preserve">Системные опции «Расписание: </w:t>
            </w:r>
            <w:proofErr w:type="spellStart"/>
            <w:r w:rsidRPr="000A1870">
              <w:t>оперблок</w:t>
            </w:r>
            <w:proofErr w:type="spellEnd"/>
            <w:r w:rsidRPr="000A1870">
              <w:t>»</w:t>
            </w:r>
          </w:p>
        </w:tc>
      </w:tr>
      <w:tr w:rsidR="002275AC" w:rsidRPr="00CE363E" w14:paraId="502A33D7" w14:textId="77777777" w:rsidTr="008A3CB4">
        <w:trPr>
          <w:trHeight w:val="20"/>
          <w:jc w:val="center"/>
        </w:trPr>
        <w:tc>
          <w:tcPr>
            <w:tcW w:w="1675" w:type="pct"/>
          </w:tcPr>
          <w:p w14:paraId="53A73566" w14:textId="77777777" w:rsidR="002275AC" w:rsidRPr="000A1870" w:rsidRDefault="002275AC" w:rsidP="00F60475">
            <w:pPr>
              <w:pStyle w:val="phtablecellleft"/>
            </w:pPr>
            <w:proofErr w:type="spellStart"/>
            <w:r w:rsidRPr="000A1870">
              <w:t>OperScheduleType</w:t>
            </w:r>
            <w:proofErr w:type="spellEnd"/>
          </w:p>
        </w:tc>
        <w:tc>
          <w:tcPr>
            <w:tcW w:w="3325" w:type="pct"/>
          </w:tcPr>
          <w:p w14:paraId="50B879EC" w14:textId="77777777" w:rsidR="002275AC" w:rsidRPr="000A1870" w:rsidRDefault="002275AC" w:rsidP="00F60475">
            <w:pPr>
              <w:pStyle w:val="phtablecellleft"/>
            </w:pPr>
            <w:r w:rsidRPr="000A1870">
              <w:t xml:space="preserve">Тип отображения расписания </w:t>
            </w:r>
            <w:proofErr w:type="spellStart"/>
            <w:r w:rsidRPr="000A1870">
              <w:t>оперблока</w:t>
            </w:r>
            <w:proofErr w:type="spellEnd"/>
          </w:p>
        </w:tc>
      </w:tr>
      <w:tr w:rsidR="002275AC" w:rsidRPr="00CE363E" w14:paraId="3AE6564A" w14:textId="77777777" w:rsidTr="008A3CB4">
        <w:trPr>
          <w:trHeight w:val="20"/>
          <w:jc w:val="center"/>
        </w:trPr>
        <w:tc>
          <w:tcPr>
            <w:tcW w:w="1675" w:type="pct"/>
          </w:tcPr>
          <w:p w14:paraId="7E13A887" w14:textId="77777777" w:rsidR="002275AC" w:rsidRPr="000A1870" w:rsidRDefault="002275AC" w:rsidP="00F60475">
            <w:pPr>
              <w:pStyle w:val="phtablecellleft"/>
            </w:pPr>
            <w:proofErr w:type="spellStart"/>
            <w:r w:rsidRPr="000A1870">
              <w:t>SchOperNearestMaxdays</w:t>
            </w:r>
            <w:proofErr w:type="spellEnd"/>
          </w:p>
        </w:tc>
        <w:tc>
          <w:tcPr>
            <w:tcW w:w="3325" w:type="pct"/>
          </w:tcPr>
          <w:p w14:paraId="533532AF" w14:textId="77777777" w:rsidR="002275AC" w:rsidRPr="000A1870" w:rsidRDefault="002275AC" w:rsidP="00F60475">
            <w:pPr>
              <w:pStyle w:val="phtablecellleft"/>
            </w:pPr>
            <w:r w:rsidRPr="000A1870">
              <w:t xml:space="preserve">Ограничение в днях при поиске ближайшего свободного времени </w:t>
            </w:r>
            <w:proofErr w:type="spellStart"/>
            <w:r w:rsidRPr="000A1870">
              <w:t>оперблока</w:t>
            </w:r>
            <w:proofErr w:type="spellEnd"/>
          </w:p>
        </w:tc>
      </w:tr>
      <w:tr w:rsidR="002275AC" w:rsidRPr="00CE363E" w14:paraId="39FD41FD" w14:textId="77777777" w:rsidTr="008A3CB4">
        <w:trPr>
          <w:trHeight w:val="20"/>
          <w:jc w:val="center"/>
        </w:trPr>
        <w:tc>
          <w:tcPr>
            <w:tcW w:w="1675" w:type="pct"/>
          </w:tcPr>
          <w:p w14:paraId="3189323F" w14:textId="77777777" w:rsidR="002275AC" w:rsidRPr="000A1870" w:rsidRDefault="002275AC" w:rsidP="00F60475">
            <w:pPr>
              <w:pStyle w:val="phtablecellleft"/>
            </w:pPr>
            <w:proofErr w:type="spellStart"/>
            <w:r w:rsidRPr="000A1870">
              <w:t>SchShowOperatingRooms</w:t>
            </w:r>
            <w:proofErr w:type="spellEnd"/>
          </w:p>
        </w:tc>
        <w:tc>
          <w:tcPr>
            <w:tcW w:w="3325" w:type="pct"/>
          </w:tcPr>
          <w:p w14:paraId="77595ACC" w14:textId="77777777" w:rsidR="002275AC" w:rsidRPr="000A1870" w:rsidRDefault="002275AC" w:rsidP="00DA28D7">
            <w:pPr>
              <w:pStyle w:val="phtablecellleft"/>
            </w:pPr>
            <w:r w:rsidRPr="000A1870">
              <w:t xml:space="preserve">Отображать в расписании кабинеты </w:t>
            </w:r>
            <w:proofErr w:type="spellStart"/>
            <w:r w:rsidRPr="000A1870">
              <w:t>оперблока</w:t>
            </w:r>
            <w:proofErr w:type="spellEnd"/>
          </w:p>
        </w:tc>
      </w:tr>
      <w:tr w:rsidR="002275AC" w:rsidRPr="00CE363E" w14:paraId="06476D14" w14:textId="77777777" w:rsidTr="008A3CB4">
        <w:trPr>
          <w:trHeight w:val="20"/>
          <w:jc w:val="center"/>
        </w:trPr>
        <w:tc>
          <w:tcPr>
            <w:tcW w:w="5000" w:type="pct"/>
            <w:gridSpan w:val="2"/>
          </w:tcPr>
          <w:p w14:paraId="43D966BE" w14:textId="77777777" w:rsidR="002275AC" w:rsidRPr="000A1870" w:rsidRDefault="002275AC" w:rsidP="00F60475">
            <w:pPr>
              <w:pStyle w:val="phtablecellleft"/>
            </w:pPr>
            <w:r w:rsidRPr="000A1870">
              <w:t>Системные опции «Расписание: виды оплаты»</w:t>
            </w:r>
          </w:p>
        </w:tc>
      </w:tr>
      <w:tr w:rsidR="002275AC" w:rsidRPr="00CE363E" w14:paraId="04FCD8F9" w14:textId="77777777" w:rsidTr="008A3CB4">
        <w:trPr>
          <w:trHeight w:val="20"/>
          <w:jc w:val="center"/>
        </w:trPr>
        <w:tc>
          <w:tcPr>
            <w:tcW w:w="1675" w:type="pct"/>
            <w:tcBorders>
              <w:bottom w:val="single" w:sz="8" w:space="0" w:color="auto"/>
            </w:tcBorders>
          </w:tcPr>
          <w:p w14:paraId="7D305AE0" w14:textId="77777777" w:rsidR="002275AC" w:rsidRPr="000A1870" w:rsidRDefault="002275AC" w:rsidP="00F60475">
            <w:pPr>
              <w:pStyle w:val="phtablecellleft"/>
            </w:pPr>
            <w:proofErr w:type="spellStart"/>
            <w:r w:rsidRPr="000A1870">
              <w:t>SchPaymentKindDefault</w:t>
            </w:r>
            <w:proofErr w:type="spellEnd"/>
          </w:p>
        </w:tc>
        <w:tc>
          <w:tcPr>
            <w:tcW w:w="3325" w:type="pct"/>
            <w:tcBorders>
              <w:bottom w:val="single" w:sz="8" w:space="0" w:color="auto"/>
            </w:tcBorders>
          </w:tcPr>
          <w:p w14:paraId="431B2F92" w14:textId="77777777" w:rsidR="002275AC" w:rsidRPr="000A1870" w:rsidRDefault="002275AC" w:rsidP="00F60475">
            <w:pPr>
              <w:pStyle w:val="phtablecellleft"/>
            </w:pPr>
            <w:r w:rsidRPr="000A1870">
              <w:t>Вид оплаты в расписании по умолчанию</w:t>
            </w:r>
          </w:p>
        </w:tc>
      </w:tr>
      <w:tr w:rsidR="002275AC" w:rsidRPr="00CE363E" w14:paraId="14866715" w14:textId="77777777" w:rsidTr="008A3CB4">
        <w:trPr>
          <w:trHeight w:val="20"/>
          <w:jc w:val="center"/>
        </w:trPr>
        <w:tc>
          <w:tcPr>
            <w:tcW w:w="1675" w:type="pct"/>
          </w:tcPr>
          <w:p w14:paraId="731C6F44" w14:textId="77777777" w:rsidR="002275AC" w:rsidRPr="000A1870" w:rsidRDefault="002275AC" w:rsidP="00F60475">
            <w:pPr>
              <w:pStyle w:val="phtablecellleft"/>
            </w:pPr>
            <w:proofErr w:type="spellStart"/>
            <w:r w:rsidRPr="000A1870">
              <w:t>DSPCheckActContOMS</w:t>
            </w:r>
            <w:proofErr w:type="spellEnd"/>
          </w:p>
        </w:tc>
        <w:tc>
          <w:tcPr>
            <w:tcW w:w="3325" w:type="pct"/>
          </w:tcPr>
          <w:p w14:paraId="24E5875B" w14:textId="77777777" w:rsidR="002275AC" w:rsidRPr="000A1870" w:rsidRDefault="002275AC" w:rsidP="00F60475">
            <w:pPr>
              <w:pStyle w:val="phtablecellleft"/>
            </w:pPr>
            <w:r w:rsidRPr="000A1870">
              <w:t>Проверка наличия действу</w:t>
            </w:r>
            <w:r>
              <w:t>ющего договора при виде оплаты «ОМС»</w:t>
            </w:r>
          </w:p>
        </w:tc>
      </w:tr>
      <w:tr w:rsidR="002275AC" w:rsidRPr="00CE363E" w14:paraId="7518B03F" w14:textId="77777777" w:rsidTr="008A3CB4">
        <w:trPr>
          <w:trHeight w:val="20"/>
          <w:jc w:val="center"/>
        </w:trPr>
        <w:tc>
          <w:tcPr>
            <w:tcW w:w="1675" w:type="pct"/>
          </w:tcPr>
          <w:p w14:paraId="032D4CE0" w14:textId="77777777" w:rsidR="002275AC" w:rsidRPr="000A1870" w:rsidRDefault="002275AC" w:rsidP="00F60475">
            <w:pPr>
              <w:pStyle w:val="phtablecellleft"/>
            </w:pPr>
            <w:proofErr w:type="spellStart"/>
            <w:r w:rsidRPr="000A1870">
              <w:t>CheckForOMS</w:t>
            </w:r>
            <w:proofErr w:type="spellEnd"/>
          </w:p>
        </w:tc>
        <w:tc>
          <w:tcPr>
            <w:tcW w:w="3325" w:type="pct"/>
          </w:tcPr>
          <w:p w14:paraId="7BEAE259" w14:textId="77777777" w:rsidR="001A0956" w:rsidRDefault="002275AC" w:rsidP="001A0956">
            <w:pPr>
              <w:pStyle w:val="phtablecellleft"/>
            </w:pPr>
            <w:r w:rsidRPr="00D65074">
              <w:t>Проверка карты пац</w:t>
            </w:r>
            <w:r>
              <w:t>иента при записи на вид оплаты «ОМС»</w:t>
            </w:r>
            <w:r w:rsidRPr="00D65074">
              <w:t>:</w:t>
            </w:r>
          </w:p>
          <w:p w14:paraId="7CFA5A48" w14:textId="0533FB94" w:rsidR="001A0956" w:rsidRDefault="002275AC" w:rsidP="007925EE">
            <w:pPr>
              <w:pStyle w:val="phtablecellleft"/>
              <w:numPr>
                <w:ilvl w:val="0"/>
                <w:numId w:val="40"/>
              </w:numPr>
            </w:pPr>
            <w:r w:rsidRPr="00D65074">
              <w:t>0</w:t>
            </w:r>
            <w:r w:rsidR="00E749DD">
              <w:t xml:space="preserve"> – </w:t>
            </w:r>
            <w:r w:rsidRPr="00D65074">
              <w:t>не проверять</w:t>
            </w:r>
            <w:r w:rsidR="001A0956">
              <w:t>;</w:t>
            </w:r>
          </w:p>
          <w:p w14:paraId="2B6666EE" w14:textId="5F1BCE22" w:rsidR="001A0956" w:rsidRDefault="002275AC" w:rsidP="007925EE">
            <w:pPr>
              <w:pStyle w:val="phtablecellleft"/>
              <w:numPr>
                <w:ilvl w:val="0"/>
                <w:numId w:val="40"/>
              </w:numPr>
            </w:pPr>
            <w:r w:rsidRPr="00D65074">
              <w:t>1</w:t>
            </w:r>
            <w:r w:rsidR="00E749DD">
              <w:t xml:space="preserve"> – </w:t>
            </w:r>
            <w:r w:rsidRPr="00D65074">
              <w:t>запрещать запись</w:t>
            </w:r>
            <w:r w:rsidR="001A0956">
              <w:t>;</w:t>
            </w:r>
          </w:p>
          <w:p w14:paraId="12878C29" w14:textId="03E249C6" w:rsidR="002275AC" w:rsidRPr="000A1870" w:rsidRDefault="002275AC" w:rsidP="007925EE">
            <w:pPr>
              <w:pStyle w:val="phtablecellleft"/>
              <w:numPr>
                <w:ilvl w:val="0"/>
                <w:numId w:val="40"/>
              </w:numPr>
            </w:pPr>
            <w:r w:rsidRPr="00D65074">
              <w:t>2</w:t>
            </w:r>
            <w:r w:rsidR="00E749DD">
              <w:t xml:space="preserve"> – </w:t>
            </w:r>
            <w:r w:rsidRPr="00D65074">
              <w:t>предупреждать</w:t>
            </w:r>
          </w:p>
        </w:tc>
      </w:tr>
      <w:tr w:rsidR="002275AC" w:rsidRPr="00CE363E" w14:paraId="557D9E2C" w14:textId="77777777" w:rsidTr="008A3CB4">
        <w:trPr>
          <w:trHeight w:val="20"/>
          <w:jc w:val="center"/>
        </w:trPr>
        <w:tc>
          <w:tcPr>
            <w:tcW w:w="1675" w:type="pct"/>
          </w:tcPr>
          <w:p w14:paraId="4F2E594C" w14:textId="77777777" w:rsidR="002275AC" w:rsidRPr="00D65074" w:rsidRDefault="002275AC" w:rsidP="00F60475">
            <w:pPr>
              <w:pStyle w:val="phtablecellleft"/>
            </w:pPr>
            <w:proofErr w:type="spellStart"/>
            <w:r w:rsidRPr="00D65074">
              <w:t>CheckForOMS_Child</w:t>
            </w:r>
            <w:proofErr w:type="spellEnd"/>
          </w:p>
        </w:tc>
        <w:tc>
          <w:tcPr>
            <w:tcW w:w="3325" w:type="pct"/>
          </w:tcPr>
          <w:p w14:paraId="40248E8D" w14:textId="77777777" w:rsidR="002275AC" w:rsidRPr="00D65074" w:rsidRDefault="002275AC" w:rsidP="00F60475">
            <w:pPr>
              <w:pStyle w:val="phtablecellleft"/>
            </w:pPr>
            <w:r w:rsidRPr="00D65074">
              <w:t>Допустимый возраст пациента (в месяцах) до государственной регистрации</w:t>
            </w:r>
          </w:p>
        </w:tc>
      </w:tr>
      <w:tr w:rsidR="002275AC" w:rsidRPr="00CE363E" w14:paraId="5FEABD71" w14:textId="77777777" w:rsidTr="008A3CB4">
        <w:trPr>
          <w:trHeight w:val="20"/>
          <w:jc w:val="center"/>
        </w:trPr>
        <w:tc>
          <w:tcPr>
            <w:tcW w:w="1675" w:type="pct"/>
          </w:tcPr>
          <w:p w14:paraId="4F29EDDA" w14:textId="77777777" w:rsidR="002275AC" w:rsidRPr="00D65074" w:rsidRDefault="002275AC" w:rsidP="00F60475">
            <w:pPr>
              <w:pStyle w:val="phtablecellleft"/>
            </w:pPr>
            <w:proofErr w:type="spellStart"/>
            <w:r w:rsidRPr="00D65074">
              <w:t>CheckForOMS_INO</w:t>
            </w:r>
            <w:proofErr w:type="spellEnd"/>
          </w:p>
        </w:tc>
        <w:tc>
          <w:tcPr>
            <w:tcW w:w="3325" w:type="pct"/>
          </w:tcPr>
          <w:p w14:paraId="1696A54E" w14:textId="77777777" w:rsidR="001A0956" w:rsidRDefault="002275AC" w:rsidP="00F60475">
            <w:pPr>
              <w:pStyle w:val="phtablecellleft"/>
            </w:pPr>
            <w:r w:rsidRPr="00D65074">
              <w:t xml:space="preserve">Проверка карты пациента при записи </w:t>
            </w:r>
            <w:r w:rsidR="001A0956">
              <w:t xml:space="preserve">на вид оплаты для </w:t>
            </w:r>
            <w:proofErr w:type="spellStart"/>
            <w:r w:rsidR="001A0956">
              <w:t>инообластных</w:t>
            </w:r>
            <w:proofErr w:type="spellEnd"/>
            <w:r w:rsidR="001A0956">
              <w:t>:</w:t>
            </w:r>
          </w:p>
          <w:p w14:paraId="2C506466" w14:textId="57399ACE" w:rsidR="001A0956" w:rsidRDefault="002275AC" w:rsidP="007925EE">
            <w:pPr>
              <w:pStyle w:val="phtablecellleft"/>
              <w:numPr>
                <w:ilvl w:val="0"/>
                <w:numId w:val="40"/>
              </w:numPr>
            </w:pPr>
            <w:r w:rsidRPr="00D65074">
              <w:t>0</w:t>
            </w:r>
            <w:r w:rsidR="00E749DD">
              <w:t xml:space="preserve"> – </w:t>
            </w:r>
            <w:r w:rsidRPr="00D65074">
              <w:t xml:space="preserve">проверять только для </w:t>
            </w:r>
            <w:proofErr w:type="spellStart"/>
            <w:r w:rsidRPr="00D65074">
              <w:t>инообластных</w:t>
            </w:r>
            <w:proofErr w:type="spellEnd"/>
            <w:r w:rsidR="001A0956">
              <w:t>;</w:t>
            </w:r>
          </w:p>
          <w:p w14:paraId="23286656" w14:textId="62DC82A5" w:rsidR="002275AC" w:rsidRPr="00D65074" w:rsidRDefault="002275AC" w:rsidP="007925EE">
            <w:pPr>
              <w:pStyle w:val="phtablecellleft"/>
              <w:numPr>
                <w:ilvl w:val="0"/>
                <w:numId w:val="40"/>
              </w:numPr>
            </w:pPr>
            <w:r w:rsidRPr="00D65074">
              <w:t>1</w:t>
            </w:r>
            <w:r w:rsidR="00E749DD">
              <w:t xml:space="preserve"> – </w:t>
            </w:r>
            <w:r w:rsidRPr="00D65074">
              <w:t>проверять для всех</w:t>
            </w:r>
          </w:p>
        </w:tc>
      </w:tr>
      <w:tr w:rsidR="002275AC" w:rsidRPr="00CE363E" w14:paraId="2A79961C" w14:textId="77777777" w:rsidTr="008A3CB4">
        <w:trPr>
          <w:trHeight w:val="20"/>
          <w:jc w:val="center"/>
        </w:trPr>
        <w:tc>
          <w:tcPr>
            <w:tcW w:w="1675" w:type="pct"/>
          </w:tcPr>
          <w:p w14:paraId="4B728DD6" w14:textId="77777777" w:rsidR="002275AC" w:rsidRPr="000A1870" w:rsidRDefault="002275AC" w:rsidP="00F60475">
            <w:pPr>
              <w:pStyle w:val="phtablecellleft"/>
            </w:pPr>
            <w:proofErr w:type="spellStart"/>
            <w:r w:rsidRPr="000A1870">
              <w:lastRenderedPageBreak/>
              <w:t>CheckForDMS_PhoneType</w:t>
            </w:r>
            <w:proofErr w:type="spellEnd"/>
          </w:p>
        </w:tc>
        <w:tc>
          <w:tcPr>
            <w:tcW w:w="3325" w:type="pct"/>
          </w:tcPr>
          <w:p w14:paraId="04B83944" w14:textId="77777777" w:rsidR="002275AC" w:rsidRPr="000A1870" w:rsidRDefault="002275AC" w:rsidP="00F60475">
            <w:pPr>
              <w:pStyle w:val="phtablecellleft"/>
            </w:pPr>
            <w:r w:rsidRPr="000A1870">
              <w:t xml:space="preserve">Проверка необходимости указания направления </w:t>
            </w:r>
            <w:r>
              <w:t>«</w:t>
            </w:r>
            <w:r w:rsidRPr="000A1870">
              <w:t>ДМС</w:t>
            </w:r>
            <w:r>
              <w:t>»</w:t>
            </w:r>
            <w:r w:rsidRPr="000A1870">
              <w:t xml:space="preserve"> при типе записи </w:t>
            </w:r>
            <w:r>
              <w:t>«</w:t>
            </w:r>
            <w:r w:rsidRPr="000A1870">
              <w:t>по телефону</w:t>
            </w:r>
            <w:r>
              <w:t>»</w:t>
            </w:r>
          </w:p>
        </w:tc>
      </w:tr>
      <w:tr w:rsidR="002275AC" w:rsidRPr="00CE363E" w14:paraId="0BEA5130" w14:textId="77777777" w:rsidTr="008A3CB4">
        <w:trPr>
          <w:trHeight w:val="20"/>
          <w:jc w:val="center"/>
        </w:trPr>
        <w:tc>
          <w:tcPr>
            <w:tcW w:w="1675" w:type="pct"/>
            <w:tcBorders>
              <w:bottom w:val="single" w:sz="4" w:space="0" w:color="auto"/>
            </w:tcBorders>
          </w:tcPr>
          <w:p w14:paraId="158070B0" w14:textId="77777777" w:rsidR="002275AC" w:rsidRPr="000A1870" w:rsidRDefault="002275AC" w:rsidP="00F60475">
            <w:pPr>
              <w:pStyle w:val="phtablecellleft"/>
            </w:pPr>
            <w:proofErr w:type="spellStart"/>
            <w:r w:rsidRPr="000A1870">
              <w:t>CheckForOMS_IgnoreSoc</w:t>
            </w:r>
            <w:proofErr w:type="spellEnd"/>
          </w:p>
        </w:tc>
        <w:tc>
          <w:tcPr>
            <w:tcW w:w="3325" w:type="pct"/>
            <w:tcBorders>
              <w:bottom w:val="single" w:sz="4" w:space="0" w:color="auto"/>
            </w:tcBorders>
          </w:tcPr>
          <w:p w14:paraId="7B6FD278" w14:textId="77777777" w:rsidR="002275AC" w:rsidRPr="000A1870" w:rsidRDefault="002275AC" w:rsidP="00F60475">
            <w:pPr>
              <w:pStyle w:val="phtablecellleft"/>
            </w:pPr>
            <w:r w:rsidRPr="000A1870">
              <w:t>Социальные статусы</w:t>
            </w:r>
            <w:r w:rsidR="001A0956">
              <w:t>,</w:t>
            </w:r>
            <w:r w:rsidRPr="000A1870">
              <w:t xml:space="preserve"> при которых нет необходимости проверять наличие полиса при записи на ОМС</w:t>
            </w:r>
          </w:p>
        </w:tc>
      </w:tr>
      <w:tr w:rsidR="002275AC" w:rsidRPr="00CE363E" w14:paraId="1302014C" w14:textId="77777777" w:rsidTr="008A3CB4">
        <w:trPr>
          <w:trHeight w:val="20"/>
          <w:jc w:val="center"/>
        </w:trPr>
        <w:tc>
          <w:tcPr>
            <w:tcW w:w="1675" w:type="pct"/>
            <w:tcBorders>
              <w:bottom w:val="single" w:sz="8" w:space="0" w:color="auto"/>
            </w:tcBorders>
          </w:tcPr>
          <w:p w14:paraId="37396133" w14:textId="77777777" w:rsidR="002275AC" w:rsidRPr="000A1870" w:rsidRDefault="002275AC" w:rsidP="00F60475">
            <w:pPr>
              <w:pStyle w:val="phtablecellleft"/>
            </w:pPr>
            <w:proofErr w:type="spellStart"/>
            <w:r w:rsidRPr="000A1870">
              <w:t>CheckForOMS_PhoneType</w:t>
            </w:r>
            <w:proofErr w:type="spellEnd"/>
          </w:p>
        </w:tc>
        <w:tc>
          <w:tcPr>
            <w:tcW w:w="3325" w:type="pct"/>
            <w:tcBorders>
              <w:bottom w:val="single" w:sz="8" w:space="0" w:color="auto"/>
            </w:tcBorders>
          </w:tcPr>
          <w:p w14:paraId="2F52B54C" w14:textId="77777777" w:rsidR="002275AC" w:rsidRPr="000A1870" w:rsidRDefault="002275AC" w:rsidP="00F60475">
            <w:pPr>
              <w:pStyle w:val="phtablecellleft"/>
            </w:pPr>
            <w:r w:rsidRPr="000A1870">
              <w:t xml:space="preserve">Проверка карты пациента при записи на вид оплаты </w:t>
            </w:r>
            <w:r>
              <w:t>«</w:t>
            </w:r>
            <w:r w:rsidRPr="000A1870">
              <w:t>ОМС</w:t>
            </w:r>
            <w:r>
              <w:t>»</w:t>
            </w:r>
            <w:r w:rsidRPr="000A1870">
              <w:t xml:space="preserve"> при типе записи </w:t>
            </w:r>
            <w:r>
              <w:t>«</w:t>
            </w:r>
            <w:r w:rsidRPr="000A1870">
              <w:t>по телефону</w:t>
            </w:r>
            <w:r>
              <w:t>»</w:t>
            </w:r>
          </w:p>
        </w:tc>
      </w:tr>
      <w:tr w:rsidR="002275AC" w:rsidRPr="00CE363E" w14:paraId="5E1DF38D" w14:textId="77777777" w:rsidTr="008A3CB4">
        <w:trPr>
          <w:trHeight w:val="20"/>
          <w:jc w:val="center"/>
        </w:trPr>
        <w:tc>
          <w:tcPr>
            <w:tcW w:w="1675" w:type="pct"/>
          </w:tcPr>
          <w:p w14:paraId="4EF88E89" w14:textId="77777777" w:rsidR="002275AC" w:rsidRPr="000A1870" w:rsidRDefault="002275AC" w:rsidP="00F60475">
            <w:pPr>
              <w:pStyle w:val="phtablecellleft"/>
            </w:pPr>
            <w:proofErr w:type="spellStart"/>
            <w:r w:rsidRPr="000A1870">
              <w:t>CheckForOMS_RegState</w:t>
            </w:r>
            <w:proofErr w:type="spellEnd"/>
          </w:p>
        </w:tc>
        <w:tc>
          <w:tcPr>
            <w:tcW w:w="3325" w:type="pct"/>
          </w:tcPr>
          <w:p w14:paraId="3080F403" w14:textId="77777777" w:rsidR="002275AC" w:rsidRPr="000A1870" w:rsidRDefault="002275AC" w:rsidP="00F60475">
            <w:pPr>
              <w:pStyle w:val="phtablecellleft"/>
            </w:pPr>
            <w:r w:rsidRPr="000A1870">
              <w:t xml:space="preserve">Проверка карты пациента на регистрацию при записи на вид оплаты </w:t>
            </w:r>
            <w:r>
              <w:t>«</w:t>
            </w:r>
            <w:r w:rsidRPr="000A1870">
              <w:t>ОМС</w:t>
            </w:r>
            <w:r>
              <w:t>»</w:t>
            </w:r>
          </w:p>
        </w:tc>
      </w:tr>
      <w:tr w:rsidR="002275AC" w:rsidRPr="00CE363E" w14:paraId="4095D758" w14:textId="77777777" w:rsidTr="008A3CB4">
        <w:trPr>
          <w:trHeight w:val="20"/>
          <w:jc w:val="center"/>
        </w:trPr>
        <w:tc>
          <w:tcPr>
            <w:tcW w:w="1675" w:type="pct"/>
          </w:tcPr>
          <w:p w14:paraId="3E15479B" w14:textId="77777777" w:rsidR="002275AC" w:rsidRPr="000A1870" w:rsidRDefault="002275AC" w:rsidP="00F60475">
            <w:pPr>
              <w:pStyle w:val="phtablecellleft"/>
            </w:pPr>
            <w:proofErr w:type="spellStart"/>
            <w:r w:rsidRPr="000A1870">
              <w:t>CheckForOMS_ResolType</w:t>
            </w:r>
            <w:proofErr w:type="spellEnd"/>
          </w:p>
        </w:tc>
        <w:tc>
          <w:tcPr>
            <w:tcW w:w="3325" w:type="pct"/>
          </w:tcPr>
          <w:p w14:paraId="5168E7EA" w14:textId="77777777" w:rsidR="002275AC" w:rsidRPr="000A1870" w:rsidRDefault="002275AC" w:rsidP="00F60475">
            <w:pPr>
              <w:pStyle w:val="phtablecellleft"/>
            </w:pPr>
            <w:r w:rsidRPr="000A1870">
              <w:t xml:space="preserve">Проверка карты пациента при записи на вид оплаты </w:t>
            </w:r>
            <w:r>
              <w:t>«</w:t>
            </w:r>
            <w:r w:rsidRPr="000A1870">
              <w:t>ОМС</w:t>
            </w:r>
            <w:r>
              <w:t>»</w:t>
            </w:r>
            <w:r w:rsidRPr="000A1870">
              <w:t xml:space="preserve"> при типе записи </w:t>
            </w:r>
            <w:r>
              <w:t>«</w:t>
            </w:r>
            <w:r w:rsidRPr="000A1870">
              <w:t>по разрешению</w:t>
            </w:r>
            <w:r>
              <w:t>»</w:t>
            </w:r>
          </w:p>
        </w:tc>
      </w:tr>
      <w:tr w:rsidR="002275AC" w:rsidRPr="00CE363E" w14:paraId="5B913D86" w14:textId="77777777" w:rsidTr="008A3CB4">
        <w:trPr>
          <w:trHeight w:val="20"/>
          <w:jc w:val="center"/>
        </w:trPr>
        <w:tc>
          <w:tcPr>
            <w:tcW w:w="1675" w:type="pct"/>
          </w:tcPr>
          <w:p w14:paraId="4F7334EB" w14:textId="77777777" w:rsidR="002275AC" w:rsidRPr="000A1870" w:rsidRDefault="002275AC" w:rsidP="00F60475">
            <w:pPr>
              <w:pStyle w:val="phtablecellleft"/>
            </w:pPr>
            <w:proofErr w:type="spellStart"/>
            <w:r w:rsidRPr="00800C16">
              <w:t>CheckForOMS_RemoteType</w:t>
            </w:r>
            <w:proofErr w:type="spellEnd"/>
          </w:p>
        </w:tc>
        <w:tc>
          <w:tcPr>
            <w:tcW w:w="3325" w:type="pct"/>
          </w:tcPr>
          <w:p w14:paraId="11C1EF12" w14:textId="77777777" w:rsidR="002275AC" w:rsidRDefault="002275AC" w:rsidP="00F60475">
            <w:pPr>
              <w:pStyle w:val="phtablecellleft"/>
            </w:pPr>
            <w:r>
              <w:t>Проверка карты пациента при записи на вид оплаты «ОМС» при типах записи «Удаленно» и «По квоте»:</w:t>
            </w:r>
          </w:p>
          <w:p w14:paraId="3908A2F0" w14:textId="77777777" w:rsidR="008A3CB4" w:rsidRDefault="002275AC" w:rsidP="007925EE">
            <w:pPr>
              <w:pStyle w:val="phtablecellleft"/>
              <w:numPr>
                <w:ilvl w:val="0"/>
                <w:numId w:val="40"/>
              </w:numPr>
            </w:pPr>
            <w:r>
              <w:t>0</w:t>
            </w:r>
            <w:r w:rsidR="00E749DD">
              <w:t xml:space="preserve"> – </w:t>
            </w:r>
            <w:r>
              <w:t>не проверять</w:t>
            </w:r>
            <w:r w:rsidR="001A0956">
              <w:t>;</w:t>
            </w:r>
          </w:p>
          <w:p w14:paraId="3DF4F6F3" w14:textId="77777777" w:rsidR="008A3CB4" w:rsidRDefault="002275AC" w:rsidP="007925EE">
            <w:pPr>
              <w:pStyle w:val="phtablecellleft"/>
              <w:numPr>
                <w:ilvl w:val="0"/>
                <w:numId w:val="40"/>
              </w:numPr>
            </w:pPr>
            <w:r>
              <w:t>1</w:t>
            </w:r>
            <w:r w:rsidR="00E749DD">
              <w:t xml:space="preserve"> – </w:t>
            </w:r>
            <w:r>
              <w:t>запрещать запись</w:t>
            </w:r>
            <w:r w:rsidR="001A0956">
              <w:t>;</w:t>
            </w:r>
          </w:p>
          <w:p w14:paraId="4B998507" w14:textId="1B5F9C1E" w:rsidR="002275AC" w:rsidRPr="000A1870" w:rsidRDefault="002275AC" w:rsidP="007925EE">
            <w:pPr>
              <w:pStyle w:val="phtablecellleft"/>
              <w:numPr>
                <w:ilvl w:val="0"/>
                <w:numId w:val="40"/>
              </w:numPr>
            </w:pPr>
            <w:r>
              <w:t>2</w:t>
            </w:r>
            <w:r w:rsidR="00E749DD">
              <w:t xml:space="preserve"> – </w:t>
            </w:r>
            <w:r>
              <w:t>предупреждать</w:t>
            </w:r>
          </w:p>
        </w:tc>
      </w:tr>
      <w:tr w:rsidR="002275AC" w:rsidRPr="00CE363E" w14:paraId="7F684DDA" w14:textId="77777777" w:rsidTr="008A3CB4">
        <w:trPr>
          <w:trHeight w:val="20"/>
          <w:jc w:val="center"/>
        </w:trPr>
        <w:tc>
          <w:tcPr>
            <w:tcW w:w="5000" w:type="pct"/>
            <w:gridSpan w:val="2"/>
          </w:tcPr>
          <w:p w14:paraId="6DF231AB" w14:textId="77777777" w:rsidR="002275AC" w:rsidRPr="000A1870" w:rsidRDefault="002275AC" w:rsidP="00F60475">
            <w:pPr>
              <w:pStyle w:val="phtablecellleft"/>
            </w:pPr>
            <w:r w:rsidRPr="000A1870">
              <w:t>Системные опции «Состояния регистрации»</w:t>
            </w:r>
          </w:p>
        </w:tc>
      </w:tr>
      <w:tr w:rsidR="002275AC" w:rsidRPr="00CE363E" w14:paraId="6D1EEAD1" w14:textId="77777777" w:rsidTr="008A3CB4">
        <w:trPr>
          <w:trHeight w:val="20"/>
          <w:jc w:val="center"/>
        </w:trPr>
        <w:tc>
          <w:tcPr>
            <w:tcW w:w="1675" w:type="pct"/>
          </w:tcPr>
          <w:p w14:paraId="5F7F9137" w14:textId="77777777" w:rsidR="002275AC" w:rsidRPr="000A1870" w:rsidRDefault="002275AC" w:rsidP="00F60475">
            <w:pPr>
              <w:pStyle w:val="phtablecellleft"/>
            </w:pPr>
            <w:proofErr w:type="spellStart"/>
            <w:r w:rsidRPr="000A1870">
              <w:t>RegState_Unreg</w:t>
            </w:r>
            <w:proofErr w:type="spellEnd"/>
          </w:p>
        </w:tc>
        <w:tc>
          <w:tcPr>
            <w:tcW w:w="3325" w:type="pct"/>
          </w:tcPr>
          <w:p w14:paraId="3BF2CFE9" w14:textId="77777777" w:rsidR="002275AC" w:rsidRPr="000A1870" w:rsidRDefault="002275AC" w:rsidP="00F60475">
            <w:pPr>
              <w:pStyle w:val="phtablecellleft"/>
            </w:pPr>
            <w:r w:rsidRPr="000A1870">
              <w:t xml:space="preserve">Код состояния регистрации </w:t>
            </w:r>
            <w:r>
              <w:t>«</w:t>
            </w:r>
            <w:r w:rsidRPr="000A1870">
              <w:t>Не зарегистрирован</w:t>
            </w:r>
            <w:r>
              <w:t>»</w:t>
            </w:r>
          </w:p>
        </w:tc>
      </w:tr>
      <w:tr w:rsidR="002275AC" w:rsidRPr="00CE363E" w14:paraId="46F6DEA0" w14:textId="77777777" w:rsidTr="008A3CB4">
        <w:trPr>
          <w:trHeight w:val="20"/>
          <w:jc w:val="center"/>
        </w:trPr>
        <w:tc>
          <w:tcPr>
            <w:tcW w:w="1675" w:type="pct"/>
          </w:tcPr>
          <w:p w14:paraId="56235793" w14:textId="77777777" w:rsidR="002275AC" w:rsidRPr="000A1870" w:rsidRDefault="002275AC" w:rsidP="00F60475">
            <w:pPr>
              <w:pStyle w:val="phtablecellleft"/>
            </w:pPr>
            <w:proofErr w:type="spellStart"/>
            <w:r w:rsidRPr="000A1870">
              <w:t>RegState_Reg</w:t>
            </w:r>
            <w:proofErr w:type="spellEnd"/>
          </w:p>
        </w:tc>
        <w:tc>
          <w:tcPr>
            <w:tcW w:w="3325" w:type="pct"/>
          </w:tcPr>
          <w:p w14:paraId="24E381CA" w14:textId="77777777" w:rsidR="002275AC" w:rsidRPr="000A1870" w:rsidRDefault="002275AC" w:rsidP="00F60475">
            <w:pPr>
              <w:pStyle w:val="phtablecellleft"/>
            </w:pPr>
            <w:r w:rsidRPr="000A1870">
              <w:t xml:space="preserve">Код состояния регистрации </w:t>
            </w:r>
            <w:r>
              <w:t>«</w:t>
            </w:r>
            <w:r w:rsidRPr="000A1870">
              <w:t>Зарегистрирован</w:t>
            </w:r>
            <w:r>
              <w:t>»</w:t>
            </w:r>
          </w:p>
        </w:tc>
      </w:tr>
      <w:tr w:rsidR="002275AC" w:rsidRPr="00CE363E" w14:paraId="2647F09F" w14:textId="77777777" w:rsidTr="008A3CB4">
        <w:trPr>
          <w:trHeight w:val="20"/>
          <w:jc w:val="center"/>
        </w:trPr>
        <w:tc>
          <w:tcPr>
            <w:tcW w:w="1675" w:type="pct"/>
          </w:tcPr>
          <w:p w14:paraId="07C77B77" w14:textId="77777777" w:rsidR="002275AC" w:rsidRPr="000A1870" w:rsidRDefault="002275AC" w:rsidP="00F60475">
            <w:pPr>
              <w:pStyle w:val="phtablecellleft"/>
            </w:pPr>
            <w:proofErr w:type="spellStart"/>
            <w:r w:rsidRPr="000A1870">
              <w:t>RegState_Death</w:t>
            </w:r>
            <w:proofErr w:type="spellEnd"/>
          </w:p>
        </w:tc>
        <w:tc>
          <w:tcPr>
            <w:tcW w:w="3325" w:type="pct"/>
          </w:tcPr>
          <w:p w14:paraId="0AD847D2" w14:textId="77777777" w:rsidR="002275AC" w:rsidRPr="000A1870" w:rsidRDefault="002275AC" w:rsidP="00F60475">
            <w:pPr>
              <w:pStyle w:val="phtablecellleft"/>
            </w:pPr>
            <w:r>
              <w:t>Код состояния регистрации «</w:t>
            </w:r>
            <w:r w:rsidRPr="000A1870">
              <w:t>Умер</w:t>
            </w:r>
            <w:r>
              <w:t>»</w:t>
            </w:r>
          </w:p>
        </w:tc>
      </w:tr>
      <w:tr w:rsidR="002275AC" w:rsidRPr="00CE363E" w14:paraId="233215BB" w14:textId="77777777" w:rsidTr="008A3CB4">
        <w:trPr>
          <w:trHeight w:val="20"/>
          <w:jc w:val="center"/>
        </w:trPr>
        <w:tc>
          <w:tcPr>
            <w:tcW w:w="5000" w:type="pct"/>
            <w:gridSpan w:val="2"/>
          </w:tcPr>
          <w:p w14:paraId="30E6D97B" w14:textId="77777777" w:rsidR="002275AC" w:rsidRPr="000A1870" w:rsidRDefault="002275AC" w:rsidP="00F60475">
            <w:pPr>
              <w:pStyle w:val="phtablecellleft"/>
            </w:pPr>
            <w:r w:rsidRPr="000A1870">
              <w:t>Системные опции «Посещения»</w:t>
            </w:r>
          </w:p>
        </w:tc>
      </w:tr>
      <w:tr w:rsidR="002275AC" w:rsidRPr="00CE363E" w14:paraId="73A9EA20" w14:textId="77777777" w:rsidTr="008A3CB4">
        <w:trPr>
          <w:trHeight w:val="20"/>
          <w:jc w:val="center"/>
        </w:trPr>
        <w:tc>
          <w:tcPr>
            <w:tcW w:w="1675" w:type="pct"/>
            <w:tcBorders>
              <w:bottom w:val="single" w:sz="4" w:space="0" w:color="auto"/>
            </w:tcBorders>
          </w:tcPr>
          <w:p w14:paraId="53787CCD" w14:textId="77777777" w:rsidR="002275AC" w:rsidRPr="000A1870" w:rsidRDefault="002275AC" w:rsidP="00F60475">
            <w:pPr>
              <w:pStyle w:val="phtablecellleft"/>
            </w:pPr>
            <w:proofErr w:type="spellStart"/>
            <w:r w:rsidRPr="000A1870">
              <w:t>ConsVisitPurp</w:t>
            </w:r>
            <w:proofErr w:type="spellEnd"/>
          </w:p>
        </w:tc>
        <w:tc>
          <w:tcPr>
            <w:tcW w:w="3325" w:type="pct"/>
            <w:tcBorders>
              <w:bottom w:val="single" w:sz="4" w:space="0" w:color="auto"/>
            </w:tcBorders>
          </w:tcPr>
          <w:p w14:paraId="5058A475" w14:textId="519BE2B7" w:rsidR="002275AC" w:rsidRPr="000A1870" w:rsidRDefault="002275AC" w:rsidP="00F60475">
            <w:pPr>
              <w:pStyle w:val="phtablecellleft"/>
            </w:pPr>
            <w:r w:rsidRPr="000A1870">
              <w:t xml:space="preserve">Код цели посещения </w:t>
            </w:r>
            <w:r>
              <w:t>«</w:t>
            </w:r>
            <w:r w:rsidRPr="000A1870">
              <w:t>Консультативная</w:t>
            </w:r>
            <w:r>
              <w:t>»</w:t>
            </w:r>
          </w:p>
        </w:tc>
      </w:tr>
      <w:tr w:rsidR="002275AC" w:rsidRPr="00CE363E" w14:paraId="3045C8AF" w14:textId="77777777" w:rsidTr="008A3CB4">
        <w:trPr>
          <w:trHeight w:val="20"/>
          <w:jc w:val="center"/>
        </w:trPr>
        <w:tc>
          <w:tcPr>
            <w:tcW w:w="1675" w:type="pct"/>
            <w:tcBorders>
              <w:bottom w:val="single" w:sz="4" w:space="0" w:color="auto"/>
            </w:tcBorders>
          </w:tcPr>
          <w:p w14:paraId="5887D4B8" w14:textId="77777777" w:rsidR="002275AC" w:rsidRPr="000A1870" w:rsidRDefault="002275AC" w:rsidP="00F60475">
            <w:pPr>
              <w:pStyle w:val="phtablecellleft"/>
            </w:pPr>
            <w:proofErr w:type="spellStart"/>
            <w:r>
              <w:t>CheckHHfromShedule</w:t>
            </w:r>
            <w:proofErr w:type="spellEnd"/>
          </w:p>
        </w:tc>
        <w:tc>
          <w:tcPr>
            <w:tcW w:w="3325" w:type="pct"/>
            <w:tcBorders>
              <w:bottom w:val="single" w:sz="4" w:space="0" w:color="auto"/>
            </w:tcBorders>
          </w:tcPr>
          <w:p w14:paraId="6DF883DD" w14:textId="77777777" w:rsidR="001A0956" w:rsidRDefault="002275AC" w:rsidP="001A0956">
            <w:pPr>
              <w:pStyle w:val="phtablecellleft"/>
            </w:pPr>
            <w:r>
              <w:t>Запрет записи на амбулаторный прием при наличии открытой истории болезни</w:t>
            </w:r>
            <w:r w:rsidR="001A0956">
              <w:t>:</w:t>
            </w:r>
          </w:p>
          <w:p w14:paraId="71E79A23" w14:textId="1D70E4F9" w:rsidR="001A0956" w:rsidRDefault="002275AC" w:rsidP="007925EE">
            <w:pPr>
              <w:pStyle w:val="phtablecellleft"/>
              <w:numPr>
                <w:ilvl w:val="0"/>
                <w:numId w:val="40"/>
              </w:numPr>
            </w:pPr>
            <w:r>
              <w:t>0</w:t>
            </w:r>
            <w:r w:rsidR="00E749DD">
              <w:t xml:space="preserve"> – </w:t>
            </w:r>
            <w:r>
              <w:t>не проверять</w:t>
            </w:r>
            <w:r w:rsidR="001A0956">
              <w:t>;</w:t>
            </w:r>
          </w:p>
          <w:p w14:paraId="5D111D6F" w14:textId="77777777" w:rsidR="001A0956" w:rsidRDefault="002275AC" w:rsidP="007925EE">
            <w:pPr>
              <w:pStyle w:val="phtablecellleft"/>
              <w:numPr>
                <w:ilvl w:val="0"/>
                <w:numId w:val="40"/>
              </w:numPr>
            </w:pPr>
            <w:r>
              <w:t>1- запрещать</w:t>
            </w:r>
            <w:r w:rsidR="001A0956">
              <w:t>;</w:t>
            </w:r>
          </w:p>
          <w:p w14:paraId="74A31ABD" w14:textId="77777777" w:rsidR="002275AC" w:rsidRPr="000A1870" w:rsidRDefault="002275AC" w:rsidP="007925EE">
            <w:pPr>
              <w:pStyle w:val="phtablecellleft"/>
              <w:numPr>
                <w:ilvl w:val="0"/>
                <w:numId w:val="40"/>
              </w:numPr>
            </w:pPr>
            <w:r>
              <w:t>2- предупреждать</w:t>
            </w:r>
          </w:p>
        </w:tc>
      </w:tr>
      <w:tr w:rsidR="002275AC" w:rsidRPr="00CE363E" w14:paraId="6C3E8A0A" w14:textId="77777777" w:rsidTr="008A3CB4">
        <w:trPr>
          <w:trHeight w:val="20"/>
          <w:jc w:val="center"/>
        </w:trPr>
        <w:tc>
          <w:tcPr>
            <w:tcW w:w="1675" w:type="pct"/>
            <w:tcBorders>
              <w:bottom w:val="single" w:sz="8" w:space="0" w:color="auto"/>
            </w:tcBorders>
          </w:tcPr>
          <w:p w14:paraId="0030BD84" w14:textId="77777777" w:rsidR="002275AC" w:rsidRPr="000A1870" w:rsidRDefault="002275AC" w:rsidP="00F60475">
            <w:pPr>
              <w:pStyle w:val="phtablecellleft"/>
            </w:pPr>
            <w:proofErr w:type="spellStart"/>
            <w:r w:rsidRPr="000A1870">
              <w:t>DispVisitPurp</w:t>
            </w:r>
            <w:proofErr w:type="spellEnd"/>
          </w:p>
        </w:tc>
        <w:tc>
          <w:tcPr>
            <w:tcW w:w="3325" w:type="pct"/>
            <w:tcBorders>
              <w:bottom w:val="single" w:sz="8" w:space="0" w:color="auto"/>
            </w:tcBorders>
          </w:tcPr>
          <w:p w14:paraId="68E31F8E" w14:textId="77777777" w:rsidR="002275AC" w:rsidRPr="000A1870" w:rsidRDefault="002275AC" w:rsidP="00F60475">
            <w:pPr>
              <w:pStyle w:val="phtablecellleft"/>
            </w:pPr>
            <w:r w:rsidRPr="000A1870">
              <w:t xml:space="preserve">Код цели посещения </w:t>
            </w:r>
            <w:r>
              <w:t>«</w:t>
            </w:r>
            <w:r w:rsidRPr="000A1870">
              <w:t>Диспансерное наблюдение</w:t>
            </w:r>
            <w:r>
              <w:t>»</w:t>
            </w:r>
          </w:p>
        </w:tc>
      </w:tr>
      <w:tr w:rsidR="002275AC" w:rsidRPr="00CE363E" w14:paraId="40260A87" w14:textId="77777777" w:rsidTr="008A3CB4">
        <w:trPr>
          <w:trHeight w:val="20"/>
          <w:jc w:val="center"/>
        </w:trPr>
        <w:tc>
          <w:tcPr>
            <w:tcW w:w="1675" w:type="pct"/>
          </w:tcPr>
          <w:p w14:paraId="364288BC" w14:textId="77777777" w:rsidR="002275AC" w:rsidRPr="000A1870" w:rsidRDefault="002275AC" w:rsidP="00F60475">
            <w:pPr>
              <w:pStyle w:val="phtablecellleft"/>
            </w:pPr>
            <w:proofErr w:type="spellStart"/>
            <w:r w:rsidRPr="000A1870">
              <w:t>DiagnosticService</w:t>
            </w:r>
            <w:proofErr w:type="spellEnd"/>
          </w:p>
        </w:tc>
        <w:tc>
          <w:tcPr>
            <w:tcW w:w="3325" w:type="pct"/>
          </w:tcPr>
          <w:p w14:paraId="31846BBD" w14:textId="77777777" w:rsidR="002275AC" w:rsidRPr="000A1870" w:rsidRDefault="002275AC" w:rsidP="00F60475">
            <w:pPr>
              <w:pStyle w:val="phtablecellleft"/>
            </w:pPr>
            <w:r w:rsidRPr="000A1870">
              <w:t>Услуга, оказыва</w:t>
            </w:r>
            <w:r w:rsidR="001A0956">
              <w:t>емая в диагностике по умолчанию</w:t>
            </w:r>
          </w:p>
        </w:tc>
      </w:tr>
      <w:tr w:rsidR="002275AC" w:rsidRPr="00CE363E" w14:paraId="1F876277" w14:textId="77777777" w:rsidTr="008A3CB4">
        <w:trPr>
          <w:trHeight w:val="20"/>
          <w:jc w:val="center"/>
        </w:trPr>
        <w:tc>
          <w:tcPr>
            <w:tcW w:w="1675" w:type="pct"/>
          </w:tcPr>
          <w:p w14:paraId="0E6EA0DB" w14:textId="77777777" w:rsidR="002275AC" w:rsidRPr="000A1870" w:rsidRDefault="002275AC" w:rsidP="00F60475">
            <w:pPr>
              <w:pStyle w:val="phtablecellleft"/>
            </w:pPr>
            <w:proofErr w:type="spellStart"/>
            <w:r w:rsidRPr="000A1870">
              <w:t>VDExcauseMkb</w:t>
            </w:r>
            <w:proofErr w:type="spellEnd"/>
          </w:p>
        </w:tc>
        <w:tc>
          <w:tcPr>
            <w:tcW w:w="3325" w:type="pct"/>
          </w:tcPr>
          <w:p w14:paraId="451DB3CC" w14:textId="77777777" w:rsidR="002275AC" w:rsidRPr="000A1870" w:rsidRDefault="002275AC" w:rsidP="00F60475">
            <w:pPr>
              <w:pStyle w:val="phtablecellleft"/>
            </w:pPr>
            <w:r w:rsidRPr="000A1870">
              <w:t>Коды групп МКБ отн</w:t>
            </w:r>
            <w:r w:rsidR="001A0956">
              <w:t>осящихся к кодам внешних причин</w:t>
            </w:r>
          </w:p>
        </w:tc>
      </w:tr>
      <w:tr w:rsidR="002275AC" w:rsidRPr="00CE363E" w14:paraId="125465BE" w14:textId="77777777" w:rsidTr="008A3CB4">
        <w:trPr>
          <w:trHeight w:val="20"/>
          <w:jc w:val="center"/>
        </w:trPr>
        <w:tc>
          <w:tcPr>
            <w:tcW w:w="1675" w:type="pct"/>
          </w:tcPr>
          <w:p w14:paraId="27D94267" w14:textId="77777777" w:rsidR="002275AC" w:rsidRPr="000A1870" w:rsidRDefault="002275AC" w:rsidP="00F60475">
            <w:pPr>
              <w:pStyle w:val="phtablecellleft"/>
            </w:pPr>
            <w:proofErr w:type="spellStart"/>
            <w:r w:rsidRPr="000A1870">
              <w:t>VDVisresDeath</w:t>
            </w:r>
            <w:proofErr w:type="spellEnd"/>
          </w:p>
        </w:tc>
        <w:tc>
          <w:tcPr>
            <w:tcW w:w="3325" w:type="pct"/>
          </w:tcPr>
          <w:p w14:paraId="54D534B8" w14:textId="77777777" w:rsidR="002275AC" w:rsidRPr="000A1870" w:rsidRDefault="002275AC" w:rsidP="00F60475">
            <w:pPr>
              <w:pStyle w:val="phtablecellleft"/>
            </w:pPr>
            <w:r w:rsidRPr="000A1870">
              <w:t xml:space="preserve">Код исхода посещения </w:t>
            </w:r>
            <w:r>
              <w:t>–</w:t>
            </w:r>
            <w:r w:rsidRPr="000A1870">
              <w:t xml:space="preserve"> </w:t>
            </w:r>
            <w:r>
              <w:t>«</w:t>
            </w:r>
            <w:r w:rsidRPr="000A1870">
              <w:t>смерть</w:t>
            </w:r>
            <w:r>
              <w:t>»</w:t>
            </w:r>
          </w:p>
        </w:tc>
      </w:tr>
      <w:tr w:rsidR="002275AC" w:rsidRPr="00CE363E" w14:paraId="63DC8FFE" w14:textId="77777777" w:rsidTr="008A3CB4">
        <w:trPr>
          <w:trHeight w:val="20"/>
          <w:jc w:val="center"/>
        </w:trPr>
        <w:tc>
          <w:tcPr>
            <w:tcW w:w="1675" w:type="pct"/>
          </w:tcPr>
          <w:p w14:paraId="4ACFD6E8" w14:textId="77777777" w:rsidR="002275AC" w:rsidRPr="000A1870" w:rsidRDefault="002275AC" w:rsidP="00F60475">
            <w:pPr>
              <w:pStyle w:val="phtablecellleft"/>
            </w:pPr>
            <w:proofErr w:type="spellStart"/>
            <w:r w:rsidRPr="000A1870">
              <w:t>VDDischaractAcute</w:t>
            </w:r>
            <w:proofErr w:type="spellEnd"/>
          </w:p>
        </w:tc>
        <w:tc>
          <w:tcPr>
            <w:tcW w:w="3325" w:type="pct"/>
          </w:tcPr>
          <w:p w14:paraId="2274548E" w14:textId="77777777" w:rsidR="002275AC" w:rsidRPr="000A1870" w:rsidRDefault="002275AC" w:rsidP="00F60475">
            <w:pPr>
              <w:pStyle w:val="phtablecellleft"/>
            </w:pPr>
            <w:r w:rsidRPr="000A1870">
              <w:t xml:space="preserve">Код характера заболевания </w:t>
            </w:r>
            <w:r>
              <w:t>–</w:t>
            </w:r>
            <w:r w:rsidRPr="000A1870">
              <w:t xml:space="preserve"> </w:t>
            </w:r>
            <w:r>
              <w:t>«</w:t>
            </w:r>
            <w:r w:rsidRPr="000A1870">
              <w:t>Острое</w:t>
            </w:r>
            <w:r>
              <w:t>»</w:t>
            </w:r>
          </w:p>
        </w:tc>
      </w:tr>
      <w:tr w:rsidR="002275AC" w:rsidRPr="00CE363E" w14:paraId="704F04BC" w14:textId="77777777" w:rsidTr="008A3CB4">
        <w:trPr>
          <w:trHeight w:val="20"/>
          <w:jc w:val="center"/>
        </w:trPr>
        <w:tc>
          <w:tcPr>
            <w:tcW w:w="1675" w:type="pct"/>
          </w:tcPr>
          <w:p w14:paraId="1F8CFD42" w14:textId="77777777" w:rsidR="002275AC" w:rsidRPr="000A1870" w:rsidRDefault="002275AC" w:rsidP="00F60475">
            <w:pPr>
              <w:pStyle w:val="phtablecellleft"/>
            </w:pPr>
            <w:proofErr w:type="spellStart"/>
            <w:r w:rsidRPr="000A1870">
              <w:t>VDMkbInjure</w:t>
            </w:r>
            <w:proofErr w:type="spellEnd"/>
          </w:p>
        </w:tc>
        <w:tc>
          <w:tcPr>
            <w:tcW w:w="3325" w:type="pct"/>
          </w:tcPr>
          <w:p w14:paraId="7EDC9BB9" w14:textId="6455675D" w:rsidR="002275AC" w:rsidRPr="000A1870" w:rsidRDefault="002275AC" w:rsidP="00F60475">
            <w:pPr>
              <w:pStyle w:val="phtablecellleft"/>
            </w:pPr>
            <w:r w:rsidRPr="000A1870">
              <w:t xml:space="preserve">Коды групп </w:t>
            </w:r>
            <w:r w:rsidR="00B27C5B" w:rsidRPr="000A1870">
              <w:t>диагнозов,</w:t>
            </w:r>
            <w:r w:rsidRPr="000A1870">
              <w:t xml:space="preserve"> относящихся к травмам </w:t>
            </w:r>
          </w:p>
        </w:tc>
      </w:tr>
      <w:tr w:rsidR="002275AC" w:rsidRPr="00CE363E" w14:paraId="5BC9C75E" w14:textId="77777777" w:rsidTr="008A3CB4">
        <w:trPr>
          <w:trHeight w:val="20"/>
          <w:jc w:val="center"/>
        </w:trPr>
        <w:tc>
          <w:tcPr>
            <w:tcW w:w="1675" w:type="pct"/>
          </w:tcPr>
          <w:p w14:paraId="22759C4E" w14:textId="77777777" w:rsidR="002275AC" w:rsidRPr="000A1870" w:rsidRDefault="002275AC" w:rsidP="00F60475">
            <w:pPr>
              <w:pStyle w:val="phtablecellleft"/>
            </w:pPr>
            <w:r w:rsidRPr="000A1870">
              <w:t>DAllow2BySameDocInDay</w:t>
            </w:r>
          </w:p>
        </w:tc>
        <w:tc>
          <w:tcPr>
            <w:tcW w:w="3325" w:type="pct"/>
          </w:tcPr>
          <w:p w14:paraId="14FA277E" w14:textId="4857D85A" w:rsidR="002275AC" w:rsidRPr="000A1870" w:rsidRDefault="002275AC" w:rsidP="00F60475">
            <w:pPr>
              <w:pStyle w:val="phtablecellleft"/>
            </w:pPr>
            <w:r w:rsidRPr="000A1870">
              <w:t xml:space="preserve">Признак </w:t>
            </w:r>
            <w:proofErr w:type="gramStart"/>
            <w:r w:rsidRPr="000A1870">
              <w:t>запрета</w:t>
            </w:r>
            <w:r w:rsidR="006958EA">
              <w:t xml:space="preserve">/ </w:t>
            </w:r>
            <w:r w:rsidRPr="000A1870">
              <w:t>разрешения добавления второго случая заболевания тем</w:t>
            </w:r>
            <w:proofErr w:type="gramEnd"/>
            <w:r w:rsidRPr="000A1870">
              <w:t xml:space="preserve"> же врачом в один день одному пациенту</w:t>
            </w:r>
          </w:p>
        </w:tc>
      </w:tr>
      <w:tr w:rsidR="002275AC" w:rsidRPr="00CE363E" w14:paraId="6D61C01C" w14:textId="77777777" w:rsidTr="008A3CB4">
        <w:trPr>
          <w:trHeight w:val="20"/>
          <w:jc w:val="center"/>
        </w:trPr>
        <w:tc>
          <w:tcPr>
            <w:tcW w:w="1675" w:type="pct"/>
            <w:tcBorders>
              <w:bottom w:val="single" w:sz="4" w:space="0" w:color="auto"/>
            </w:tcBorders>
          </w:tcPr>
          <w:p w14:paraId="66F23CA2" w14:textId="77777777" w:rsidR="002275AC" w:rsidRPr="000A1870" w:rsidRDefault="002275AC" w:rsidP="00F60475">
            <w:pPr>
              <w:pStyle w:val="phtablecellleft"/>
            </w:pPr>
            <w:r w:rsidRPr="000A1870">
              <w:t>VAllow2BySameDocInDay</w:t>
            </w:r>
          </w:p>
        </w:tc>
        <w:tc>
          <w:tcPr>
            <w:tcW w:w="3325" w:type="pct"/>
            <w:tcBorders>
              <w:bottom w:val="single" w:sz="4" w:space="0" w:color="auto"/>
            </w:tcBorders>
          </w:tcPr>
          <w:p w14:paraId="760D0ABC" w14:textId="2B37D755" w:rsidR="002275AC" w:rsidRPr="000A1870" w:rsidRDefault="002275AC" w:rsidP="001A0956">
            <w:pPr>
              <w:pStyle w:val="phtablecellleft"/>
            </w:pPr>
            <w:r w:rsidRPr="000A1870">
              <w:t>Признак запрета</w:t>
            </w:r>
            <w:r w:rsidR="006958EA">
              <w:t xml:space="preserve">/ </w:t>
            </w:r>
            <w:r w:rsidRPr="000A1870">
              <w:t xml:space="preserve">разрешения добавления второго посещения тем же врачом в один день </w:t>
            </w:r>
            <w:r w:rsidR="001A0956">
              <w:t>одному</w:t>
            </w:r>
            <w:r w:rsidRPr="000A1870">
              <w:t xml:space="preserve"> пациенту</w:t>
            </w:r>
          </w:p>
        </w:tc>
      </w:tr>
      <w:tr w:rsidR="002275AC" w:rsidRPr="00CE363E" w14:paraId="0AF766EF" w14:textId="77777777" w:rsidTr="008A3CB4">
        <w:trPr>
          <w:trHeight w:val="20"/>
          <w:jc w:val="center"/>
        </w:trPr>
        <w:tc>
          <w:tcPr>
            <w:tcW w:w="1675" w:type="pct"/>
            <w:tcBorders>
              <w:bottom w:val="single" w:sz="8" w:space="0" w:color="auto"/>
            </w:tcBorders>
          </w:tcPr>
          <w:p w14:paraId="5A13EF13" w14:textId="77777777" w:rsidR="002275AC" w:rsidRPr="000A1870" w:rsidRDefault="002275AC" w:rsidP="00F60475">
            <w:pPr>
              <w:pStyle w:val="phtablecellleft"/>
            </w:pPr>
            <w:proofErr w:type="spellStart"/>
            <w:r w:rsidRPr="000A1870">
              <w:t>Visits_DiseascaseMKBCheck</w:t>
            </w:r>
            <w:proofErr w:type="spellEnd"/>
          </w:p>
        </w:tc>
        <w:tc>
          <w:tcPr>
            <w:tcW w:w="3325" w:type="pct"/>
            <w:tcBorders>
              <w:bottom w:val="single" w:sz="8" w:space="0" w:color="auto"/>
            </w:tcBorders>
          </w:tcPr>
          <w:p w14:paraId="49C7A450" w14:textId="77777777" w:rsidR="002275AC" w:rsidRPr="000A1870" w:rsidRDefault="002275AC" w:rsidP="00F60475">
            <w:pPr>
              <w:pStyle w:val="phtablecellleft"/>
            </w:pPr>
            <w:r w:rsidRPr="000A1870">
              <w:t>Запрет создания случая заболевания без диагноза</w:t>
            </w:r>
          </w:p>
        </w:tc>
      </w:tr>
      <w:tr w:rsidR="002275AC" w:rsidRPr="00CE363E" w14:paraId="0CC91B0B" w14:textId="77777777" w:rsidTr="008A3CB4">
        <w:trPr>
          <w:trHeight w:val="20"/>
          <w:jc w:val="center"/>
        </w:trPr>
        <w:tc>
          <w:tcPr>
            <w:tcW w:w="5000" w:type="pct"/>
            <w:gridSpan w:val="2"/>
          </w:tcPr>
          <w:p w14:paraId="50349872" w14:textId="77777777" w:rsidR="002275AC" w:rsidRPr="000A1870" w:rsidRDefault="002275AC" w:rsidP="00F60475">
            <w:pPr>
              <w:pStyle w:val="phtablecellleft"/>
            </w:pPr>
            <w:r w:rsidRPr="000A1870">
              <w:lastRenderedPageBreak/>
              <w:t>Системные опции «Учет платных услуг»</w:t>
            </w:r>
          </w:p>
        </w:tc>
      </w:tr>
      <w:tr w:rsidR="002275AC" w:rsidRPr="00CE363E" w14:paraId="09C1B6D3" w14:textId="77777777" w:rsidTr="008A3CB4">
        <w:trPr>
          <w:trHeight w:val="20"/>
          <w:jc w:val="center"/>
        </w:trPr>
        <w:tc>
          <w:tcPr>
            <w:tcW w:w="1675" w:type="pct"/>
          </w:tcPr>
          <w:p w14:paraId="1A1F2F5E" w14:textId="77777777" w:rsidR="002275AC" w:rsidRPr="000A1870" w:rsidRDefault="002275AC" w:rsidP="00F60475">
            <w:pPr>
              <w:pStyle w:val="phtablecellleft"/>
            </w:pPr>
            <w:proofErr w:type="spellStart"/>
            <w:r w:rsidRPr="000A1870">
              <w:t>PriceShowRegPeriod</w:t>
            </w:r>
            <w:proofErr w:type="spellEnd"/>
          </w:p>
        </w:tc>
        <w:tc>
          <w:tcPr>
            <w:tcW w:w="3325" w:type="pct"/>
          </w:tcPr>
          <w:p w14:paraId="3968EFBB" w14:textId="77777777" w:rsidR="002275AC" w:rsidRPr="000A1870" w:rsidRDefault="002275AC" w:rsidP="00F60475">
            <w:pPr>
              <w:pStyle w:val="phtablecellleft"/>
            </w:pPr>
            <w:r w:rsidRPr="000A1870">
              <w:t>Период просмотра цен из прайс-листа в регистратуре (в днях)</w:t>
            </w:r>
          </w:p>
        </w:tc>
      </w:tr>
      <w:tr w:rsidR="002275AC" w:rsidRPr="00CE363E" w14:paraId="027A6E6F" w14:textId="77777777" w:rsidTr="008A3CB4">
        <w:trPr>
          <w:trHeight w:val="20"/>
          <w:jc w:val="center"/>
        </w:trPr>
        <w:tc>
          <w:tcPr>
            <w:tcW w:w="5000" w:type="pct"/>
            <w:gridSpan w:val="2"/>
            <w:tcBorders>
              <w:bottom w:val="single" w:sz="4" w:space="0" w:color="auto"/>
            </w:tcBorders>
          </w:tcPr>
          <w:p w14:paraId="678F609E" w14:textId="77777777" w:rsidR="002275AC" w:rsidRPr="000A1870" w:rsidRDefault="002275AC" w:rsidP="00F60475">
            <w:pPr>
              <w:pStyle w:val="phtablecellleft"/>
            </w:pPr>
            <w:r w:rsidRPr="000A1870">
              <w:t>Системные опции «Карты медосмотров»</w:t>
            </w:r>
          </w:p>
        </w:tc>
      </w:tr>
      <w:tr w:rsidR="002275AC" w:rsidRPr="00CE363E" w14:paraId="331E1243" w14:textId="77777777" w:rsidTr="008A3CB4">
        <w:trPr>
          <w:trHeight w:val="20"/>
          <w:jc w:val="center"/>
        </w:trPr>
        <w:tc>
          <w:tcPr>
            <w:tcW w:w="1675" w:type="pct"/>
            <w:tcBorders>
              <w:bottom w:val="single" w:sz="8" w:space="0" w:color="auto"/>
            </w:tcBorders>
          </w:tcPr>
          <w:p w14:paraId="2DEB546B" w14:textId="77777777" w:rsidR="002275AC" w:rsidRPr="000A1870" w:rsidRDefault="002275AC" w:rsidP="00F60475">
            <w:pPr>
              <w:pStyle w:val="phtablecellleft"/>
            </w:pPr>
            <w:proofErr w:type="spellStart"/>
            <w:r w:rsidRPr="000A1870">
              <w:t>ProfCard_Pref</w:t>
            </w:r>
            <w:proofErr w:type="spellEnd"/>
          </w:p>
        </w:tc>
        <w:tc>
          <w:tcPr>
            <w:tcW w:w="3325" w:type="pct"/>
            <w:tcBorders>
              <w:bottom w:val="single" w:sz="8" w:space="0" w:color="auto"/>
            </w:tcBorders>
          </w:tcPr>
          <w:p w14:paraId="38125A46" w14:textId="77777777" w:rsidR="002275AC" w:rsidRPr="000A1870" w:rsidRDefault="002275AC" w:rsidP="00F60475">
            <w:pPr>
              <w:pStyle w:val="phtablecellleft"/>
            </w:pPr>
            <w:r w:rsidRPr="000A1870">
              <w:t>Значение префикса карты медосмотра по умолчанию</w:t>
            </w:r>
          </w:p>
        </w:tc>
      </w:tr>
      <w:tr w:rsidR="002275AC" w:rsidRPr="00CE363E" w14:paraId="19BE67EF" w14:textId="77777777" w:rsidTr="008A3CB4">
        <w:trPr>
          <w:trHeight w:val="20"/>
          <w:jc w:val="center"/>
        </w:trPr>
        <w:tc>
          <w:tcPr>
            <w:tcW w:w="5000" w:type="pct"/>
            <w:gridSpan w:val="2"/>
            <w:tcBorders>
              <w:bottom w:val="single" w:sz="8" w:space="0" w:color="auto"/>
            </w:tcBorders>
          </w:tcPr>
          <w:p w14:paraId="23AF5E39" w14:textId="77777777" w:rsidR="002275AC" w:rsidRPr="000A1870" w:rsidRDefault="002275AC" w:rsidP="00F60475">
            <w:pPr>
              <w:pStyle w:val="phtablecellleft"/>
            </w:pPr>
            <w:r w:rsidRPr="000A1870">
              <w:t>Системные опции «Амбулаторные талоны»</w:t>
            </w:r>
          </w:p>
        </w:tc>
      </w:tr>
      <w:tr w:rsidR="002275AC" w:rsidRPr="00CE363E" w14:paraId="00CE92A9" w14:textId="77777777" w:rsidTr="008A3CB4">
        <w:trPr>
          <w:trHeight w:val="20"/>
          <w:jc w:val="center"/>
        </w:trPr>
        <w:tc>
          <w:tcPr>
            <w:tcW w:w="1675" w:type="pct"/>
          </w:tcPr>
          <w:p w14:paraId="38A5EA48" w14:textId="77777777" w:rsidR="002275AC" w:rsidRPr="000A1870" w:rsidRDefault="002275AC" w:rsidP="00F60475">
            <w:pPr>
              <w:pStyle w:val="phtablecellleft"/>
            </w:pPr>
            <w:proofErr w:type="spellStart"/>
            <w:r w:rsidRPr="000A1870">
              <w:t>TAPNotFound_AllowRec</w:t>
            </w:r>
            <w:proofErr w:type="spellEnd"/>
          </w:p>
        </w:tc>
        <w:tc>
          <w:tcPr>
            <w:tcW w:w="3325" w:type="pct"/>
          </w:tcPr>
          <w:p w14:paraId="5019974F" w14:textId="77777777" w:rsidR="002275AC" w:rsidRPr="000A1870" w:rsidRDefault="002275AC" w:rsidP="00F60475">
            <w:pPr>
              <w:pStyle w:val="phtablecellleft"/>
            </w:pPr>
            <w:r w:rsidRPr="000A1870">
              <w:t xml:space="preserve">Ограничение записи на услугу в режиме поиска </w:t>
            </w:r>
            <w:proofErr w:type="spellStart"/>
            <w:r w:rsidRPr="000A1870">
              <w:t>ТАПа</w:t>
            </w:r>
            <w:proofErr w:type="spellEnd"/>
            <w:r w:rsidRPr="000A1870">
              <w:t xml:space="preserve"> при неудачном его поиске</w:t>
            </w:r>
          </w:p>
        </w:tc>
      </w:tr>
      <w:tr w:rsidR="002275AC" w:rsidRPr="00CE363E" w14:paraId="6B49940F" w14:textId="77777777" w:rsidTr="008A3CB4">
        <w:trPr>
          <w:trHeight w:val="20"/>
          <w:jc w:val="center"/>
        </w:trPr>
        <w:tc>
          <w:tcPr>
            <w:tcW w:w="1675" w:type="pct"/>
          </w:tcPr>
          <w:p w14:paraId="0FDD1286" w14:textId="77777777" w:rsidR="002275AC" w:rsidRPr="000A1870" w:rsidRDefault="002275AC" w:rsidP="00F60475">
            <w:pPr>
              <w:pStyle w:val="phtablecellleft"/>
            </w:pPr>
            <w:proofErr w:type="spellStart"/>
            <w:r w:rsidRPr="000A1870">
              <w:t>TAPManipulDays</w:t>
            </w:r>
            <w:proofErr w:type="spellEnd"/>
          </w:p>
        </w:tc>
        <w:tc>
          <w:tcPr>
            <w:tcW w:w="3325" w:type="pct"/>
          </w:tcPr>
          <w:p w14:paraId="2F1C49D7" w14:textId="77777777" w:rsidR="002275AC" w:rsidRPr="000A1870" w:rsidRDefault="002275AC" w:rsidP="00F60475">
            <w:pPr>
              <w:pStyle w:val="phtablecellleft"/>
            </w:pPr>
            <w:r w:rsidRPr="000A1870">
              <w:t xml:space="preserve">Количество дней действия </w:t>
            </w:r>
            <w:proofErr w:type="spellStart"/>
            <w:r w:rsidRPr="000A1870">
              <w:t>ТАПа</w:t>
            </w:r>
            <w:proofErr w:type="spellEnd"/>
            <w:r w:rsidRPr="000A1870">
              <w:t xml:space="preserve"> с момента закрытия для блока манипуляций</w:t>
            </w:r>
          </w:p>
        </w:tc>
      </w:tr>
      <w:tr w:rsidR="002275AC" w:rsidRPr="00CE363E" w14:paraId="6F079E74" w14:textId="77777777" w:rsidTr="008A3CB4">
        <w:trPr>
          <w:trHeight w:val="20"/>
          <w:jc w:val="center"/>
        </w:trPr>
        <w:tc>
          <w:tcPr>
            <w:tcW w:w="1675" w:type="pct"/>
          </w:tcPr>
          <w:p w14:paraId="00C1E892" w14:textId="77777777" w:rsidR="002275AC" w:rsidRPr="000A1870" w:rsidRDefault="002275AC" w:rsidP="00F60475">
            <w:pPr>
              <w:pStyle w:val="phtablecellleft"/>
            </w:pPr>
            <w:proofErr w:type="spellStart"/>
            <w:r w:rsidRPr="000A1870">
              <w:t>TAPVisitDays</w:t>
            </w:r>
            <w:proofErr w:type="spellEnd"/>
          </w:p>
        </w:tc>
        <w:tc>
          <w:tcPr>
            <w:tcW w:w="3325" w:type="pct"/>
          </w:tcPr>
          <w:p w14:paraId="2A03CE21" w14:textId="77777777" w:rsidR="002275AC" w:rsidRPr="000A1870" w:rsidRDefault="002275AC" w:rsidP="00F60475">
            <w:pPr>
              <w:pStyle w:val="phtablecellleft"/>
            </w:pPr>
            <w:r w:rsidRPr="000A1870">
              <w:t xml:space="preserve">Количество дней действия </w:t>
            </w:r>
            <w:proofErr w:type="spellStart"/>
            <w:r w:rsidRPr="000A1870">
              <w:t>ТАПа</w:t>
            </w:r>
            <w:proofErr w:type="spellEnd"/>
            <w:r w:rsidRPr="000A1870">
              <w:t xml:space="preserve"> с момента открытия для блока посещений</w:t>
            </w:r>
          </w:p>
        </w:tc>
      </w:tr>
      <w:tr w:rsidR="002275AC" w:rsidRPr="00CE363E" w14:paraId="544FB9A3" w14:textId="77777777" w:rsidTr="008A3CB4">
        <w:trPr>
          <w:trHeight w:val="20"/>
          <w:jc w:val="center"/>
        </w:trPr>
        <w:tc>
          <w:tcPr>
            <w:tcW w:w="1675" w:type="pct"/>
          </w:tcPr>
          <w:p w14:paraId="1256C503" w14:textId="77777777" w:rsidR="002275AC" w:rsidRPr="000A1870" w:rsidRDefault="002275AC" w:rsidP="00F60475">
            <w:pPr>
              <w:pStyle w:val="phtablecellleft"/>
            </w:pPr>
            <w:proofErr w:type="spellStart"/>
            <w:r w:rsidRPr="000A1870">
              <w:t>TimeToElapseRecDate</w:t>
            </w:r>
            <w:proofErr w:type="spellEnd"/>
          </w:p>
        </w:tc>
        <w:tc>
          <w:tcPr>
            <w:tcW w:w="3325" w:type="pct"/>
          </w:tcPr>
          <w:p w14:paraId="25D0BF83" w14:textId="77777777" w:rsidR="002275AC" w:rsidRPr="000A1870" w:rsidRDefault="002275AC" w:rsidP="00F60475">
            <w:pPr>
              <w:pStyle w:val="phtablecellleft"/>
            </w:pPr>
            <w:r w:rsidRPr="000A1870">
              <w:t xml:space="preserve">Количество дней действия </w:t>
            </w:r>
            <w:proofErr w:type="spellStart"/>
            <w:r w:rsidRPr="000A1870">
              <w:t>ТАПа</w:t>
            </w:r>
            <w:proofErr w:type="spellEnd"/>
            <w:r w:rsidRPr="000A1870">
              <w:t xml:space="preserve"> с момента открытия для блока посещений</w:t>
            </w:r>
          </w:p>
        </w:tc>
      </w:tr>
      <w:tr w:rsidR="009B58B6" w:rsidRPr="00CE363E" w14:paraId="0ACEB032" w14:textId="77777777" w:rsidTr="008A3CB4">
        <w:trPr>
          <w:trHeight w:val="20"/>
          <w:jc w:val="center"/>
        </w:trPr>
        <w:tc>
          <w:tcPr>
            <w:tcW w:w="1675" w:type="pct"/>
          </w:tcPr>
          <w:p w14:paraId="11919323" w14:textId="77777777" w:rsidR="009B58B6" w:rsidRPr="000A1870" w:rsidRDefault="009B58B6" w:rsidP="00F60475">
            <w:pPr>
              <w:pStyle w:val="phtablecellleft"/>
            </w:pPr>
            <w:proofErr w:type="spellStart"/>
            <w:r>
              <w:t>ATJoinVP</w:t>
            </w:r>
            <w:proofErr w:type="spellEnd"/>
          </w:p>
        </w:tc>
        <w:tc>
          <w:tcPr>
            <w:tcW w:w="3325" w:type="pct"/>
          </w:tcPr>
          <w:p w14:paraId="3EB5AF4A" w14:textId="77777777" w:rsidR="007925EE" w:rsidRDefault="009B58B6" w:rsidP="00F60475">
            <w:pPr>
              <w:pStyle w:val="phtablecellleft"/>
            </w:pPr>
            <w:r>
              <w:t xml:space="preserve">Возможность корректного добавления посещений в основной талон при объединении </w:t>
            </w:r>
            <w:proofErr w:type="spellStart"/>
            <w:r w:rsidR="00782986">
              <w:t>ТАПов</w:t>
            </w:r>
            <w:proofErr w:type="spellEnd"/>
            <w:r w:rsidR="007925EE">
              <w:t>:</w:t>
            </w:r>
          </w:p>
          <w:p w14:paraId="198D1513" w14:textId="7A128583" w:rsidR="007925EE" w:rsidRDefault="009B58B6" w:rsidP="007925EE">
            <w:pPr>
              <w:pStyle w:val="phtablecellleft"/>
              <w:numPr>
                <w:ilvl w:val="0"/>
                <w:numId w:val="40"/>
              </w:numPr>
            </w:pPr>
            <w:r>
              <w:t>1</w:t>
            </w:r>
            <w:r w:rsidR="00E749DD">
              <w:t xml:space="preserve"> – </w:t>
            </w:r>
            <w:r>
              <w:t>объединять талоны и менять цель добавляемых посещений на</w:t>
            </w:r>
            <w:r w:rsidR="00D44458">
              <w:t xml:space="preserve"> ту, которая в основном талоне;</w:t>
            </w:r>
          </w:p>
          <w:p w14:paraId="18C64EEE" w14:textId="0BA1BEC6" w:rsidR="009B58B6" w:rsidRPr="000A1870" w:rsidRDefault="009B58B6" w:rsidP="007925EE">
            <w:pPr>
              <w:pStyle w:val="phtablecellleft"/>
              <w:numPr>
                <w:ilvl w:val="0"/>
                <w:numId w:val="40"/>
              </w:numPr>
            </w:pPr>
            <w:r>
              <w:t>0</w:t>
            </w:r>
            <w:r w:rsidR="00E749DD">
              <w:t xml:space="preserve"> – </w:t>
            </w:r>
            <w:r>
              <w:t>объединять талоны без изменения целей</w:t>
            </w:r>
          </w:p>
        </w:tc>
      </w:tr>
      <w:tr w:rsidR="009B58B6" w:rsidRPr="000A1870" w14:paraId="534755C7" w14:textId="77777777" w:rsidTr="008A3CB4">
        <w:trPr>
          <w:trHeight w:val="20"/>
          <w:jc w:val="center"/>
        </w:trPr>
        <w:tc>
          <w:tcPr>
            <w:tcW w:w="5000" w:type="pct"/>
            <w:gridSpan w:val="2"/>
          </w:tcPr>
          <w:p w14:paraId="364A1654" w14:textId="77777777" w:rsidR="009B58B6" w:rsidRPr="000A1870" w:rsidRDefault="009B58B6" w:rsidP="00F60475">
            <w:pPr>
              <w:pStyle w:val="phtablecellleft"/>
            </w:pPr>
            <w:r w:rsidRPr="000A1870">
              <w:t>Системные опции «</w:t>
            </w:r>
            <w:r>
              <w:t>Расписание</w:t>
            </w:r>
            <w:r w:rsidRPr="000A1870">
              <w:t>»</w:t>
            </w:r>
          </w:p>
        </w:tc>
      </w:tr>
      <w:tr w:rsidR="009B58B6" w:rsidRPr="000A1870" w14:paraId="4403B8F2" w14:textId="77777777" w:rsidTr="008A3CB4">
        <w:trPr>
          <w:trHeight w:val="20"/>
          <w:jc w:val="center"/>
        </w:trPr>
        <w:tc>
          <w:tcPr>
            <w:tcW w:w="1675" w:type="pct"/>
          </w:tcPr>
          <w:p w14:paraId="72B29526" w14:textId="77777777" w:rsidR="009B58B6" w:rsidRPr="000A1870" w:rsidRDefault="009B58B6" w:rsidP="00F60475">
            <w:pPr>
              <w:pStyle w:val="phtablecellleft"/>
            </w:pPr>
            <w:proofErr w:type="spellStart"/>
            <w:r>
              <w:t>num_visible_day</w:t>
            </w:r>
            <w:proofErr w:type="spellEnd"/>
          </w:p>
        </w:tc>
        <w:tc>
          <w:tcPr>
            <w:tcW w:w="3325" w:type="pct"/>
          </w:tcPr>
          <w:p w14:paraId="4810B52F" w14:textId="77777777" w:rsidR="009B58B6" w:rsidRPr="000A1870" w:rsidRDefault="009B58B6" w:rsidP="00D44458">
            <w:pPr>
              <w:pStyle w:val="phtablecellleft"/>
            </w:pPr>
            <w:r>
              <w:t>Число будущих дней, видимых в расписании ЛПУ</w:t>
            </w:r>
          </w:p>
        </w:tc>
      </w:tr>
      <w:tr w:rsidR="009B58B6" w:rsidRPr="000A1870" w14:paraId="33A2A3D4" w14:textId="77777777" w:rsidTr="008A3CB4">
        <w:trPr>
          <w:trHeight w:val="20"/>
          <w:jc w:val="center"/>
        </w:trPr>
        <w:tc>
          <w:tcPr>
            <w:tcW w:w="5000" w:type="pct"/>
            <w:gridSpan w:val="2"/>
          </w:tcPr>
          <w:p w14:paraId="5DDAF2D4" w14:textId="77777777" w:rsidR="009B58B6" w:rsidRDefault="009B58B6" w:rsidP="00F60475">
            <w:pPr>
              <w:pStyle w:val="phtablecellleft"/>
            </w:pPr>
            <w:r w:rsidRPr="00D65074">
              <w:t>Системные опции «</w:t>
            </w:r>
            <w:r>
              <w:t>Запись в регистратуру</w:t>
            </w:r>
            <w:r w:rsidRPr="00D65074">
              <w:t>»</w:t>
            </w:r>
          </w:p>
        </w:tc>
      </w:tr>
      <w:tr w:rsidR="009B58B6" w:rsidRPr="000A1870" w14:paraId="0716C8E1" w14:textId="77777777" w:rsidTr="008A3CB4">
        <w:trPr>
          <w:trHeight w:val="20"/>
          <w:jc w:val="center"/>
        </w:trPr>
        <w:tc>
          <w:tcPr>
            <w:tcW w:w="1675" w:type="pct"/>
          </w:tcPr>
          <w:p w14:paraId="0173DCAD" w14:textId="77777777" w:rsidR="009B58B6" w:rsidRPr="00D65074" w:rsidRDefault="009B58B6" w:rsidP="00F60475">
            <w:pPr>
              <w:pStyle w:val="phtablecellleft"/>
            </w:pPr>
            <w:proofErr w:type="spellStart"/>
            <w:r w:rsidRPr="009E7A39">
              <w:t>SetOneContrForAll</w:t>
            </w:r>
            <w:proofErr w:type="spellEnd"/>
          </w:p>
        </w:tc>
        <w:tc>
          <w:tcPr>
            <w:tcW w:w="3325" w:type="pct"/>
          </w:tcPr>
          <w:p w14:paraId="54E59876" w14:textId="77777777" w:rsidR="009B58B6" w:rsidRPr="00D65074" w:rsidRDefault="009B58B6" w:rsidP="00F60475">
            <w:pPr>
              <w:pStyle w:val="phtablecellleft"/>
            </w:pPr>
            <w:r>
              <w:t>Включать флажок «В один договор» по умолчанию</w:t>
            </w:r>
          </w:p>
        </w:tc>
      </w:tr>
      <w:tr w:rsidR="009B3F31" w:rsidRPr="000A1870" w14:paraId="60EED682" w14:textId="77777777" w:rsidTr="008A3CB4">
        <w:trPr>
          <w:trHeight w:val="20"/>
          <w:jc w:val="center"/>
        </w:trPr>
        <w:tc>
          <w:tcPr>
            <w:tcW w:w="1675" w:type="pct"/>
          </w:tcPr>
          <w:p w14:paraId="10250ECC" w14:textId="77777777" w:rsidR="009B3F31" w:rsidRDefault="00A15D09" w:rsidP="00F60475">
            <w:pPr>
              <w:pStyle w:val="phtablecellleft"/>
            </w:pPr>
            <w:proofErr w:type="spellStart"/>
            <w:r w:rsidRPr="00A15D09">
              <w:t>ReqRepresentOuterDirection</w:t>
            </w:r>
            <w:proofErr w:type="spellEnd"/>
          </w:p>
        </w:tc>
        <w:tc>
          <w:tcPr>
            <w:tcW w:w="3325" w:type="pct"/>
          </w:tcPr>
          <w:p w14:paraId="78B55E48" w14:textId="77777777" w:rsidR="009B3F31" w:rsidRDefault="00A15D09" w:rsidP="00F60475">
            <w:pPr>
              <w:pStyle w:val="phtablecellleft"/>
            </w:pPr>
            <w:r w:rsidRPr="00A15D09">
              <w:t>Обязательность выбора ЛПУ внешнего направления (наполнение из словаря), при записи на некоммерческий прием</w:t>
            </w:r>
          </w:p>
        </w:tc>
      </w:tr>
      <w:tr w:rsidR="000C7C1C" w:rsidRPr="000A1870" w14:paraId="5D1EF70C" w14:textId="77777777" w:rsidTr="008A3CB4">
        <w:trPr>
          <w:trHeight w:val="20"/>
          <w:jc w:val="center"/>
        </w:trPr>
        <w:tc>
          <w:tcPr>
            <w:tcW w:w="1675" w:type="pct"/>
          </w:tcPr>
          <w:p w14:paraId="1C044A77" w14:textId="6F6375EA" w:rsidR="000C7C1C" w:rsidRPr="00A15D09" w:rsidRDefault="000C7C1C" w:rsidP="00F60475">
            <w:pPr>
              <w:pStyle w:val="phtablecellleft"/>
            </w:pPr>
            <w:proofErr w:type="spellStart"/>
            <w:r>
              <w:t>SaveDirTicket</w:t>
            </w:r>
            <w:proofErr w:type="spellEnd"/>
          </w:p>
        </w:tc>
        <w:tc>
          <w:tcPr>
            <w:tcW w:w="3325" w:type="pct"/>
          </w:tcPr>
          <w:p w14:paraId="6BA9689B" w14:textId="5AA95E10" w:rsidR="000C7C1C" w:rsidRPr="00A15D09" w:rsidRDefault="000C7C1C" w:rsidP="00F60475">
            <w:pPr>
              <w:pStyle w:val="phtablecellleft"/>
            </w:pPr>
            <w:r>
              <w:t>Электронная очередь</w:t>
            </w:r>
          </w:p>
        </w:tc>
      </w:tr>
      <w:tr w:rsidR="00C2016B" w:rsidRPr="000A1870" w14:paraId="2C516C74" w14:textId="77777777" w:rsidTr="008A3CB4">
        <w:trPr>
          <w:trHeight w:val="20"/>
          <w:jc w:val="center"/>
        </w:trPr>
        <w:tc>
          <w:tcPr>
            <w:tcW w:w="1675" w:type="pct"/>
          </w:tcPr>
          <w:p w14:paraId="38C70AAB" w14:textId="7FED63AF" w:rsidR="00C2016B" w:rsidRDefault="00C2016B" w:rsidP="00F60475">
            <w:pPr>
              <w:pStyle w:val="phtablecellleft"/>
            </w:pPr>
            <w:proofErr w:type="spellStart"/>
            <w:r w:rsidRPr="00C2016B">
              <w:t>SearchPatientRecordsTime</w:t>
            </w:r>
            <w:proofErr w:type="spellEnd"/>
          </w:p>
        </w:tc>
        <w:tc>
          <w:tcPr>
            <w:tcW w:w="3325" w:type="pct"/>
          </w:tcPr>
          <w:p w14:paraId="46F12626" w14:textId="044EE160" w:rsidR="00C2016B" w:rsidRDefault="00C2016B" w:rsidP="00F60475">
            <w:pPr>
              <w:pStyle w:val="phtablecellleft"/>
            </w:pPr>
            <w:r>
              <w:t>В</w:t>
            </w:r>
            <w:r w:rsidRPr="00C2016B">
              <w:t>ременной интервал, за который отображаются записи пациента в окне «Поиск записей пациента в регистратуре</w:t>
            </w:r>
            <w:r>
              <w:t>»</w:t>
            </w:r>
          </w:p>
        </w:tc>
      </w:tr>
    </w:tbl>
    <w:p w14:paraId="45A817DC" w14:textId="77777777" w:rsidR="00EB7134" w:rsidRDefault="00EB7134" w:rsidP="00EB7134">
      <w:pPr>
        <w:pStyle w:val="20"/>
      </w:pPr>
      <w:bookmarkStart w:id="18" w:name="_Toc424133993"/>
      <w:bookmarkStart w:id="19" w:name="_Ref506967852"/>
      <w:bookmarkStart w:id="20" w:name="_Toc515624961"/>
      <w:r>
        <w:t>Описание системных опций</w:t>
      </w:r>
      <w:bookmarkEnd w:id="18"/>
      <w:bookmarkEnd w:id="19"/>
      <w:bookmarkEnd w:id="20"/>
    </w:p>
    <w:p w14:paraId="5CA83C92" w14:textId="77777777" w:rsidR="00F60475" w:rsidRPr="00F60475" w:rsidRDefault="00F60475" w:rsidP="00A963F6">
      <w:pPr>
        <w:pStyle w:val="phnormal"/>
      </w:pPr>
      <w:r>
        <w:t>Системные опции:</w:t>
      </w:r>
    </w:p>
    <w:p w14:paraId="3D288B39" w14:textId="39F738F9" w:rsidR="00EB7134" w:rsidRDefault="008A3CB4" w:rsidP="00F60475">
      <w:pPr>
        <w:pStyle w:val="phlistitemized1"/>
      </w:pPr>
      <w:r>
        <w:t>«</w:t>
      </w:r>
      <w:proofErr w:type="spellStart"/>
      <w:r w:rsidR="00EB7134" w:rsidRPr="00485DF5">
        <w:t>CheckForOMS_Child</w:t>
      </w:r>
      <w:proofErr w:type="spellEnd"/>
      <w:r>
        <w:t>»</w:t>
      </w:r>
      <w:r w:rsidR="00F60475">
        <w:t xml:space="preserve"> – в</w:t>
      </w:r>
      <w:r w:rsidR="00EB7134">
        <w:t xml:space="preserve"> опции указывается возраст пациента в месяцах, до наступления которого требуется проверять персональные данные законного представителя пациента. Законный представитель – это</w:t>
      </w:r>
      <w:r w:rsidR="00F60475">
        <w:t xml:space="preserve"> родственник пациента, указанный</w:t>
      </w:r>
      <w:r w:rsidR="00EB7134">
        <w:t xml:space="preserve"> в карте пациента на вкладке «Се</w:t>
      </w:r>
      <w:r w:rsidR="00F60475">
        <w:t>мья» с флажком «Представитель»;</w:t>
      </w:r>
    </w:p>
    <w:p w14:paraId="5771EFE8" w14:textId="77777777" w:rsidR="00EB7134" w:rsidRDefault="00EB7134" w:rsidP="00A963F6">
      <w:pPr>
        <w:pStyle w:val="phnormal"/>
      </w:pPr>
      <w:r w:rsidRPr="00F60475">
        <w:rPr>
          <w:b/>
        </w:rPr>
        <w:lastRenderedPageBreak/>
        <w:t>П</w:t>
      </w:r>
      <w:r w:rsidR="00F60475" w:rsidRPr="00F60475">
        <w:rPr>
          <w:b/>
        </w:rPr>
        <w:t>ример</w:t>
      </w:r>
      <w:r w:rsidR="00F60475">
        <w:t xml:space="preserve"> </w:t>
      </w:r>
      <w:r w:rsidR="00F60475" w:rsidRPr="00A31E04">
        <w:rPr>
          <w:i/>
        </w:rPr>
        <w:t xml:space="preserve">– </w:t>
      </w:r>
      <w:r w:rsidR="002B6530" w:rsidRPr="00A31E04">
        <w:rPr>
          <w:i/>
        </w:rPr>
        <w:t>В</w:t>
      </w:r>
      <w:r w:rsidRPr="00A31E04">
        <w:rPr>
          <w:i/>
        </w:rPr>
        <w:t xml:space="preserve"> опции указано 12 мес. До 12 мес. включительно будут проверяться персональные данные законного представителя. После 12 мес. будут проверять персо</w:t>
      </w:r>
      <w:r w:rsidR="00F60475" w:rsidRPr="00A31E04">
        <w:rPr>
          <w:i/>
        </w:rPr>
        <w:t>нальные данные самого пациента</w:t>
      </w:r>
      <w:r w:rsidR="00F60475" w:rsidRPr="00F60475">
        <w:t>.</w:t>
      </w:r>
    </w:p>
    <w:p w14:paraId="490D8E31" w14:textId="24B69179" w:rsidR="00EB7134" w:rsidRDefault="008A3CB4" w:rsidP="00F60475">
      <w:pPr>
        <w:pStyle w:val="phlistitemized1"/>
      </w:pPr>
      <w:r>
        <w:t>«</w:t>
      </w:r>
      <w:proofErr w:type="spellStart"/>
      <w:r w:rsidR="00EB7134">
        <w:t>CheckForOMS</w:t>
      </w:r>
      <w:proofErr w:type="spellEnd"/>
      <w:r>
        <w:t>»</w:t>
      </w:r>
      <w:r w:rsidR="00F60475">
        <w:t xml:space="preserve"> – е</w:t>
      </w:r>
      <w:r w:rsidR="00EB7134">
        <w:t xml:space="preserve">сли опция = 1, то включается оповещение о недостаточности персональных данных при записи по виду оплаты ОМС для всех пациентов, в том числе для новорожденных пациентов, которые обслуживаются по полису матери (законного представителя). </w:t>
      </w:r>
      <w:proofErr w:type="gramStart"/>
      <w:r w:rsidR="00EB7134">
        <w:t>Если значение системной опции «</w:t>
      </w:r>
      <w:proofErr w:type="spellStart"/>
      <w:r w:rsidR="00EB7134">
        <w:t>CheckForOMS</w:t>
      </w:r>
      <w:proofErr w:type="spellEnd"/>
      <w:r w:rsidR="00EB7134">
        <w:t>» = 2 (предупреждение), то в случаях записи с неполным набором данных пациента для записи высвечивается предупреждение (независимо значения системн</w:t>
      </w:r>
      <w:r w:rsidR="00F60475">
        <w:t>ой опции «</w:t>
      </w:r>
      <w:proofErr w:type="spellStart"/>
      <w:r w:rsidR="00F60475">
        <w:t>CheckForOMS_ShowRes</w:t>
      </w:r>
      <w:proofErr w:type="spellEnd"/>
      <w:r w:rsidR="00F60475">
        <w:t>»);</w:t>
      </w:r>
      <w:proofErr w:type="gramEnd"/>
    </w:p>
    <w:p w14:paraId="2814D1C2" w14:textId="110A9C3D" w:rsidR="00EB7134" w:rsidRDefault="008A3CB4" w:rsidP="00F60475">
      <w:pPr>
        <w:pStyle w:val="phlistitemized1"/>
      </w:pPr>
      <w:r>
        <w:t>«</w:t>
      </w:r>
      <w:proofErr w:type="spellStart"/>
      <w:r w:rsidR="00EB7134">
        <w:t>CheckForOMS_INO</w:t>
      </w:r>
      <w:proofErr w:type="spellEnd"/>
      <w:r>
        <w:t>»</w:t>
      </w:r>
      <w:r w:rsidR="00E749DD">
        <w:t xml:space="preserve"> – </w:t>
      </w:r>
      <w:r w:rsidR="00F60475">
        <w:t>п</w:t>
      </w:r>
      <w:r w:rsidR="00EB7134">
        <w:t xml:space="preserve">ри значении опции = «запретить» в поликлинике запрещается запись пациента на услуги при отсутствии персонального документа у пациентов, застрахованных по ОМС в </w:t>
      </w:r>
      <w:proofErr w:type="spellStart"/>
      <w:r w:rsidR="00EB7134">
        <w:t>инообластных</w:t>
      </w:r>
      <w:proofErr w:type="spellEnd"/>
      <w:r w:rsidR="00EB7134">
        <w:t xml:space="preserve"> страховых компаниях, за исключением </w:t>
      </w:r>
      <w:proofErr w:type="spellStart"/>
      <w:r w:rsidR="00EB7134">
        <w:t>инообластных</w:t>
      </w:r>
      <w:proofErr w:type="spellEnd"/>
      <w:r w:rsidR="00EB7134">
        <w:t xml:space="preserve"> новорожденных. В стационаре у </w:t>
      </w:r>
      <w:proofErr w:type="spellStart"/>
      <w:r w:rsidR="00EB7134">
        <w:t>инообластных</w:t>
      </w:r>
      <w:proofErr w:type="spellEnd"/>
      <w:r w:rsidR="00EB7134">
        <w:t xml:space="preserve"> </w:t>
      </w:r>
      <w:proofErr w:type="gramStart"/>
      <w:r w:rsidR="00EB7134">
        <w:t>застрахованных</w:t>
      </w:r>
      <w:proofErr w:type="gramEnd"/>
      <w:r w:rsidR="00EB7134">
        <w:t xml:space="preserve"> при выписке выдается сообщение об отс</w:t>
      </w:r>
      <w:r w:rsidR="00F60475">
        <w:t>утствии персонального документа;</w:t>
      </w:r>
    </w:p>
    <w:p w14:paraId="41BFBECB" w14:textId="1EA23510" w:rsidR="002275AC" w:rsidRDefault="008A3CB4" w:rsidP="00F60475">
      <w:pPr>
        <w:pStyle w:val="phlistitemized1"/>
      </w:pPr>
      <w:proofErr w:type="gramStart"/>
      <w:r>
        <w:t>«</w:t>
      </w:r>
      <w:proofErr w:type="spellStart"/>
      <w:r w:rsidR="002275AC" w:rsidRPr="002B182B">
        <w:t>ResRemoveTime</w:t>
      </w:r>
      <w:proofErr w:type="spellEnd"/>
      <w:r>
        <w:t>»</w:t>
      </w:r>
      <w:r w:rsidR="00F60475">
        <w:t xml:space="preserve"> – е</w:t>
      </w:r>
      <w:r w:rsidR="002275AC">
        <w:t>сли значение опции = «0», в окне «Забронировать время» (</w:t>
      </w:r>
      <w:r w:rsidR="00F60475">
        <w:t xml:space="preserve">доступ: пункт </w:t>
      </w:r>
      <w:r w:rsidR="002275AC">
        <w:t>«Регистрат</w:t>
      </w:r>
      <w:r w:rsidR="00F60475">
        <w:t>ура</w:t>
      </w:r>
      <w:r w:rsidR="006958EA">
        <w:t>/</w:t>
      </w:r>
      <w:r w:rsidR="00646C93">
        <w:t xml:space="preserve"> </w:t>
      </w:r>
      <w:r w:rsidR="00F60475">
        <w:t>Новое расписание</w:t>
      </w:r>
      <w:r w:rsidR="006958EA">
        <w:t>/</w:t>
      </w:r>
      <w:r w:rsidR="00646C93">
        <w:t xml:space="preserve"> </w:t>
      </w:r>
      <w:r w:rsidR="00F60475">
        <w:t>Расписание»</w:t>
      </w:r>
      <w:r w:rsidR="00A963F6">
        <w:t>,</w:t>
      </w:r>
      <w:r w:rsidR="00F60475">
        <w:t xml:space="preserve"> </w:t>
      </w:r>
      <w:r w:rsidR="00062A13">
        <w:t>выберите</w:t>
      </w:r>
      <w:r w:rsidR="00A963F6">
        <w:t xml:space="preserve"> врача или услугу, окно «Забронировать время») признак</w:t>
      </w:r>
      <w:r w:rsidR="002275AC">
        <w:t xml:space="preserve"> «Автоматически» в поле </w:t>
      </w:r>
      <w:r w:rsidR="00F60475">
        <w:t>«Снять бронь за» будет выключен;</w:t>
      </w:r>
      <w:proofErr w:type="gramEnd"/>
    </w:p>
    <w:p w14:paraId="740737E0" w14:textId="23E10C26" w:rsidR="002275AC" w:rsidRDefault="008A3CB4" w:rsidP="00F60475">
      <w:pPr>
        <w:pStyle w:val="phlistitemized1"/>
      </w:pPr>
      <w:r>
        <w:t>«</w:t>
      </w:r>
      <w:proofErr w:type="spellStart"/>
      <w:r w:rsidR="002275AC">
        <w:t>SetOneContrForAll</w:t>
      </w:r>
      <w:proofErr w:type="spellEnd"/>
      <w:r>
        <w:t>»</w:t>
      </w:r>
      <w:r w:rsidR="00F60475">
        <w:t xml:space="preserve"> – п</w:t>
      </w:r>
      <w:r w:rsidR="002275AC">
        <w:t>ри значении опции «1 включать» при открытии окна «</w:t>
      </w:r>
      <w:r w:rsidR="002275AC" w:rsidRPr="005B06E5">
        <w:t>Регистратура</w:t>
      </w:r>
      <w:r w:rsidR="006958EA">
        <w:t>/</w:t>
      </w:r>
      <w:r w:rsidR="00646C93">
        <w:t xml:space="preserve"> </w:t>
      </w:r>
      <w:r w:rsidR="002275AC" w:rsidRPr="005B06E5">
        <w:t>Запись в регистратуру</w:t>
      </w:r>
      <w:r w:rsidR="002275AC">
        <w:t xml:space="preserve">» </w:t>
      </w:r>
      <w:r w:rsidR="00A963F6">
        <w:t xml:space="preserve">признак </w:t>
      </w:r>
      <w:r w:rsidR="002275AC">
        <w:t>«</w:t>
      </w:r>
      <w:r w:rsidR="002275AC" w:rsidRPr="005B06E5">
        <w:t>В один договор</w:t>
      </w:r>
      <w:r w:rsidR="00F60475">
        <w:t>» будет по умолчанию включен;</w:t>
      </w:r>
    </w:p>
    <w:p w14:paraId="53F78D2D" w14:textId="438E5C5B" w:rsidR="002275AC" w:rsidRDefault="008A3CB4" w:rsidP="00F60475">
      <w:pPr>
        <w:pStyle w:val="phlistitemized1"/>
      </w:pPr>
      <w:r>
        <w:t>«</w:t>
      </w:r>
      <w:proofErr w:type="spellStart"/>
      <w:r w:rsidR="002275AC">
        <w:t>SchUpdatePage</w:t>
      </w:r>
      <w:proofErr w:type="spellEnd"/>
      <w:r>
        <w:t>»</w:t>
      </w:r>
      <w:r w:rsidR="00E749DD">
        <w:t xml:space="preserve"> – </w:t>
      </w:r>
      <w:r w:rsidR="00F60475">
        <w:t>п</w:t>
      </w:r>
      <w:r w:rsidR="002275AC">
        <w:t>ри установлении значения опции «0 не обновлять» в окне расписания после записи пациента окно с расписанием не обновляется, сохраняются все нас</w:t>
      </w:r>
      <w:r w:rsidR="00F60475">
        <w:t>тройки, сделанные пользователем;</w:t>
      </w:r>
    </w:p>
    <w:p w14:paraId="5AEFDA7A" w14:textId="3F085143" w:rsidR="002275AC" w:rsidRDefault="008A3CB4" w:rsidP="00F60475">
      <w:pPr>
        <w:pStyle w:val="phlistitemized1"/>
      </w:pPr>
      <w:r>
        <w:t>«</w:t>
      </w:r>
      <w:proofErr w:type="spellStart"/>
      <w:r w:rsidR="002275AC" w:rsidRPr="00A13BDD">
        <w:t>CloseRepAfterPrint</w:t>
      </w:r>
      <w:proofErr w:type="spellEnd"/>
      <w:r>
        <w:t>»</w:t>
      </w:r>
      <w:r w:rsidR="00E749DD">
        <w:t xml:space="preserve"> – </w:t>
      </w:r>
      <w:r w:rsidR="00F60475">
        <w:t>п</w:t>
      </w:r>
      <w:r w:rsidR="002275AC">
        <w:t>ри значении опции «1 закрывать» после отправки на принтер отчета из окна «</w:t>
      </w:r>
      <w:r w:rsidR="002275AC" w:rsidRPr="00D3214D">
        <w:t>Запись завершена</w:t>
      </w:r>
      <w:r w:rsidR="002275AC">
        <w:t xml:space="preserve">» окно с </w:t>
      </w:r>
      <w:r w:rsidR="00F60475">
        <w:t>отчетом закроется автоматически;</w:t>
      </w:r>
    </w:p>
    <w:p w14:paraId="3E9D6013" w14:textId="373D29ED" w:rsidR="002275AC" w:rsidRDefault="008A3CB4" w:rsidP="00F60475">
      <w:pPr>
        <w:pStyle w:val="phlistitemized1"/>
      </w:pPr>
      <w:r>
        <w:t>«</w:t>
      </w:r>
      <w:proofErr w:type="spellStart"/>
      <w:r w:rsidR="002275AC" w:rsidRPr="001B440D">
        <w:t>DSSameTimeInterval</w:t>
      </w:r>
      <w:proofErr w:type="spellEnd"/>
      <w:r>
        <w:t>»</w:t>
      </w:r>
      <w:r w:rsidR="00E749DD">
        <w:t xml:space="preserve"> – </w:t>
      </w:r>
      <w:r w:rsidR="00F60475">
        <w:t>п</w:t>
      </w:r>
      <w:r w:rsidR="002275AC">
        <w:t>ри установлении значения опции больше «0» (допустимы только целые числа) пациента нельзя будет записать на при</w:t>
      </w:r>
      <w:r w:rsidR="00656269">
        <w:t>е</w:t>
      </w:r>
      <w:r w:rsidR="002275AC">
        <w:t>м, если у него есть записи на время в диапазоне [Время записи</w:t>
      </w:r>
      <w:r w:rsidR="00E749DD">
        <w:t xml:space="preserve"> – </w:t>
      </w:r>
      <w:proofErr w:type="spellStart"/>
      <w:r w:rsidR="002275AC">
        <w:lastRenderedPageBreak/>
        <w:t>DSSameTimeInterval</w:t>
      </w:r>
      <w:proofErr w:type="spellEnd"/>
      <w:r w:rsidR="002275AC">
        <w:t xml:space="preserve">; Время записи + </w:t>
      </w:r>
      <w:proofErr w:type="spellStart"/>
      <w:r w:rsidR="002275AC">
        <w:t>DSSameTimeInterval</w:t>
      </w:r>
      <w:proofErr w:type="spellEnd"/>
      <w:r w:rsidR="002275AC">
        <w:t>], если значение системной опц</w:t>
      </w:r>
      <w:r w:rsidR="00F60475">
        <w:t xml:space="preserve">ии </w:t>
      </w:r>
      <w:proofErr w:type="spellStart"/>
      <w:r w:rsidR="00F60475">
        <w:t>DSCheckRecSameTime</w:t>
      </w:r>
      <w:proofErr w:type="spellEnd"/>
      <w:r w:rsidR="00F60475">
        <w:t xml:space="preserve"> равно «1»;</w:t>
      </w:r>
    </w:p>
    <w:p w14:paraId="367B8601" w14:textId="706216FD" w:rsidR="00BB0749" w:rsidRDefault="008A3CB4" w:rsidP="00F60475">
      <w:pPr>
        <w:pStyle w:val="phlistitemized1"/>
      </w:pPr>
      <w:r>
        <w:t>«</w:t>
      </w:r>
      <w:proofErr w:type="spellStart"/>
      <w:r w:rsidR="00BB0749">
        <w:t>SchRegCabDefaultCollapse</w:t>
      </w:r>
      <w:proofErr w:type="spellEnd"/>
      <w:r>
        <w:t>»</w:t>
      </w:r>
      <w:r w:rsidR="00E749DD">
        <w:t xml:space="preserve"> – </w:t>
      </w:r>
      <w:r w:rsidR="00F60475">
        <w:t>п</w:t>
      </w:r>
      <w:r w:rsidR="00BB0749" w:rsidRPr="00BB0749">
        <w:t>ри установлении значения «%»</w:t>
      </w:r>
      <w:r w:rsidR="006476DB">
        <w:t xml:space="preserve"> </w:t>
      </w:r>
      <w:r w:rsidR="00BB0749">
        <w:t>сворачиваются</w:t>
      </w:r>
      <w:r w:rsidR="00BB0749" w:rsidRPr="00BB0749">
        <w:t xml:space="preserve"> все кабинеты</w:t>
      </w:r>
      <w:r w:rsidR="00BB0749">
        <w:t xml:space="preserve"> </w:t>
      </w:r>
      <w:r w:rsidR="00BB0749" w:rsidRPr="00BB0749">
        <w:t xml:space="preserve">в </w:t>
      </w:r>
      <w:r w:rsidR="006476DB">
        <w:t>окне</w:t>
      </w:r>
      <w:r w:rsidR="00BB0749" w:rsidRPr="00BB0749">
        <w:t xml:space="preserve"> «Регистратура</w:t>
      </w:r>
      <w:r w:rsidR="006958EA">
        <w:t>/</w:t>
      </w:r>
      <w:r w:rsidR="00646C93">
        <w:t xml:space="preserve"> </w:t>
      </w:r>
      <w:r w:rsidR="00BB0749" w:rsidRPr="00BB0749">
        <w:t>Новое расписание</w:t>
      </w:r>
      <w:r w:rsidR="006958EA">
        <w:t>/</w:t>
      </w:r>
      <w:r w:rsidR="00646C93">
        <w:t xml:space="preserve"> </w:t>
      </w:r>
      <w:r w:rsidR="00BB0749" w:rsidRPr="00BB0749">
        <w:t>Расписание»</w:t>
      </w:r>
      <w:r w:rsidR="00B64323">
        <w:t xml:space="preserve"> </w:t>
      </w:r>
      <w:r w:rsidR="00B64323" w:rsidRPr="00AE741E">
        <w:t>(</w:t>
      </w:r>
      <w:r w:rsidR="00604FD9">
        <w:fldChar w:fldCharType="begin"/>
      </w:r>
      <w:r w:rsidR="00AE741E">
        <w:instrText xml:space="preserve"> REF _Ref445904872 \h </w:instrText>
      </w:r>
      <w:r w:rsidR="00604FD9">
        <w:fldChar w:fldCharType="separate"/>
      </w:r>
      <w:r w:rsidR="00CD1779">
        <w:t>Рисунок </w:t>
      </w:r>
      <w:r w:rsidR="00CD1779">
        <w:rPr>
          <w:noProof/>
        </w:rPr>
        <w:t>2</w:t>
      </w:r>
      <w:r w:rsidR="00604FD9">
        <w:fldChar w:fldCharType="end"/>
      </w:r>
      <w:r w:rsidR="00B64323" w:rsidRPr="00AE741E">
        <w:t>)</w:t>
      </w:r>
      <w:r w:rsidR="00DB4B48">
        <w:t>;</w:t>
      </w:r>
    </w:p>
    <w:p w14:paraId="3BD0AAAE" w14:textId="77777777" w:rsidR="00B64323" w:rsidRDefault="00BB6598" w:rsidP="00C5561B">
      <w:pPr>
        <w:pStyle w:val="phfigure"/>
      </w:pPr>
      <w:r>
        <w:rPr>
          <w:noProof/>
        </w:rPr>
        <w:drawing>
          <wp:inline distT="0" distB="0" distL="0" distR="0" wp14:anchorId="7F422088" wp14:editId="26E6F3E6">
            <wp:extent cx="5896610" cy="1177290"/>
            <wp:effectExtent l="19050" t="19050" r="27940" b="22860"/>
            <wp:docPr id="2" name="Рисунок 2" descr="2016-03-16_15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03-16_15180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96610" cy="1177290"/>
                    </a:xfrm>
                    <a:prstGeom prst="rect">
                      <a:avLst/>
                    </a:prstGeom>
                    <a:noFill/>
                    <a:ln w="12700" cmpd="sng">
                      <a:solidFill>
                        <a:srgbClr val="000000"/>
                      </a:solidFill>
                      <a:miter lim="800000"/>
                      <a:headEnd/>
                      <a:tailEnd/>
                    </a:ln>
                    <a:effectLst/>
                  </pic:spPr>
                </pic:pic>
              </a:graphicData>
            </a:graphic>
          </wp:inline>
        </w:drawing>
      </w:r>
    </w:p>
    <w:p w14:paraId="1B2846D8" w14:textId="6D689E82" w:rsidR="00DB4B48" w:rsidRDefault="00E749DD" w:rsidP="009A124A">
      <w:pPr>
        <w:pStyle w:val="phfiguretitle"/>
      </w:pPr>
      <w:bookmarkStart w:id="21" w:name="_Ref445904872"/>
      <w:r>
        <w:t>Рисунок </w:t>
      </w:r>
      <w:r w:rsidR="00B045C2">
        <w:fldChar w:fldCharType="begin"/>
      </w:r>
      <w:r w:rsidR="00B045C2">
        <w:instrText xml:space="preserve"> SEQ Рисунок \* ARABIC </w:instrText>
      </w:r>
      <w:r w:rsidR="00B045C2">
        <w:fldChar w:fldCharType="separate"/>
      </w:r>
      <w:r w:rsidR="00CD1779">
        <w:rPr>
          <w:noProof/>
        </w:rPr>
        <w:t>2</w:t>
      </w:r>
      <w:r w:rsidR="00B045C2">
        <w:rPr>
          <w:noProof/>
        </w:rPr>
        <w:fldChar w:fldCharType="end"/>
      </w:r>
      <w:bookmarkEnd w:id="21"/>
      <w:r w:rsidR="00A963F6">
        <w:t xml:space="preserve"> – Расписание</w:t>
      </w:r>
    </w:p>
    <w:p w14:paraId="73328915" w14:textId="77777777" w:rsidR="00DB4B48" w:rsidRPr="00DC4C76" w:rsidRDefault="00DB4B48" w:rsidP="00F863CC">
      <w:pPr>
        <w:pStyle w:val="phnormal"/>
        <w:keepNext/>
        <w:rPr>
          <w:b/>
        </w:rPr>
      </w:pPr>
      <w:r w:rsidRPr="00DC4C76">
        <w:rPr>
          <w:b/>
        </w:rPr>
        <w:t>Примечания</w:t>
      </w:r>
    </w:p>
    <w:p w14:paraId="74C1E8CE" w14:textId="0A73C558" w:rsidR="006476DB" w:rsidRDefault="00DB4B48" w:rsidP="00A963F6">
      <w:pPr>
        <w:pStyle w:val="phnormal"/>
      </w:pPr>
      <w:r>
        <w:t>1</w:t>
      </w:r>
      <w:proofErr w:type="gramStart"/>
      <w:r>
        <w:t xml:space="preserve"> </w:t>
      </w:r>
      <w:r w:rsidR="00BB0749" w:rsidRPr="00BB0749">
        <w:t>П</w:t>
      </w:r>
      <w:proofErr w:type="gramEnd"/>
      <w:r w:rsidR="00BB0749" w:rsidRPr="00BB0749">
        <w:t>ри установлении значения</w:t>
      </w:r>
      <w:r w:rsidR="00BB0749">
        <w:t xml:space="preserve"> </w:t>
      </w:r>
      <w:r w:rsidR="00692E9A">
        <w:t>«Наименование кабинета1;</w:t>
      </w:r>
      <w:r w:rsidR="00B27C5B">
        <w:t xml:space="preserve"> </w:t>
      </w:r>
      <w:r w:rsidR="00BB0749" w:rsidRPr="00692E9A">
        <w:t>наименование кабинета2»</w:t>
      </w:r>
      <w:r w:rsidR="00BB0749" w:rsidRPr="00BB0749">
        <w:t xml:space="preserve"> через точку с </w:t>
      </w:r>
      <w:r w:rsidR="00046800">
        <w:t>запятой</w:t>
      </w:r>
      <w:r w:rsidR="00BB0749" w:rsidRPr="00BB0749">
        <w:t xml:space="preserve"> </w:t>
      </w:r>
      <w:r w:rsidR="00BB0749">
        <w:t>сворачиваются</w:t>
      </w:r>
      <w:r w:rsidR="00BB0749" w:rsidRPr="00BB0749">
        <w:t xml:space="preserve"> указанные кабинеты в </w:t>
      </w:r>
      <w:r w:rsidR="006476DB">
        <w:t>окне</w:t>
      </w:r>
      <w:r w:rsidR="00BB0749" w:rsidRPr="00BB0749">
        <w:t xml:space="preserve"> «Регистратура</w:t>
      </w:r>
      <w:r w:rsidR="006958EA">
        <w:t>/</w:t>
      </w:r>
      <w:r w:rsidR="00646C93">
        <w:t xml:space="preserve"> </w:t>
      </w:r>
      <w:r w:rsidR="00BB0749" w:rsidRPr="00BB0749">
        <w:t>Новое расписание</w:t>
      </w:r>
      <w:r w:rsidR="006958EA">
        <w:t>/</w:t>
      </w:r>
      <w:r w:rsidR="00646C93">
        <w:t xml:space="preserve"> </w:t>
      </w:r>
      <w:r w:rsidR="00BB0749" w:rsidRPr="00BB0749">
        <w:t>Расписание»</w:t>
      </w:r>
      <w:r w:rsidR="00103901">
        <w:t>.</w:t>
      </w:r>
    </w:p>
    <w:p w14:paraId="4E0D228B" w14:textId="77777777" w:rsidR="00774564" w:rsidRDefault="00DB4B48" w:rsidP="00A963F6">
      <w:pPr>
        <w:pStyle w:val="phnormal"/>
      </w:pPr>
      <w:r>
        <w:t>2</w:t>
      </w:r>
      <w:proofErr w:type="gramStart"/>
      <w:r>
        <w:t xml:space="preserve"> </w:t>
      </w:r>
      <w:r w:rsidR="006476DB" w:rsidRPr="00A963F6">
        <w:t>П</w:t>
      </w:r>
      <w:proofErr w:type="gramEnd"/>
      <w:r w:rsidR="006476DB" w:rsidRPr="00A963F6">
        <w:t xml:space="preserve">ри опции </w:t>
      </w:r>
      <w:proofErr w:type="spellStart"/>
      <w:r w:rsidR="006476DB" w:rsidRPr="00A963F6">
        <w:t>SchRegCabDefault</w:t>
      </w:r>
      <w:proofErr w:type="spellEnd"/>
      <w:r w:rsidR="006476DB" w:rsidRPr="00A963F6">
        <w:t xml:space="preserve"> = «Наименование кабинета1» кабинет «Наименование кабинета1» выводится в развернутом виде</w:t>
      </w:r>
      <w:r w:rsidR="00BB0749" w:rsidRPr="00A963F6">
        <w:t>.</w:t>
      </w:r>
    </w:p>
    <w:p w14:paraId="571BB263" w14:textId="0EC768D7" w:rsidR="008A3CB4" w:rsidRDefault="008A3CB4" w:rsidP="00DB4B48">
      <w:pPr>
        <w:pStyle w:val="phlistitemized1"/>
      </w:pPr>
      <w:r>
        <w:t>«</w:t>
      </w:r>
      <w:proofErr w:type="spellStart"/>
      <w:r w:rsidR="00DB4B48">
        <w:rPr>
          <w:lang w:val="en-US"/>
        </w:rPr>
        <w:t>SiteRegPurpose</w:t>
      </w:r>
      <w:proofErr w:type="spellEnd"/>
      <w:r>
        <w:t>»</w:t>
      </w:r>
      <w:r w:rsidR="00DB4B48">
        <w:t xml:space="preserve"> – при установлении значения опции «0» </w:t>
      </w:r>
      <w:r w:rsidR="00C73980">
        <w:t xml:space="preserve">ограничение </w:t>
      </w:r>
      <w:r w:rsidR="00DB4B48">
        <w:t>отбора участков по цели прикрепления</w:t>
      </w:r>
      <w:r w:rsidR="00DC4C76" w:rsidRPr="00DC4C76">
        <w:t xml:space="preserve"> </w:t>
      </w:r>
      <w:r w:rsidR="00DC4C76">
        <w:t xml:space="preserve">не производится. При значении опции «1» отбор участников по </w:t>
      </w:r>
      <w:r w:rsidR="008B57A5">
        <w:t xml:space="preserve">или </w:t>
      </w:r>
      <w:r w:rsidR="00DC4C76">
        <w:t>прикрепления будет ограничен;</w:t>
      </w:r>
    </w:p>
    <w:p w14:paraId="4DF2A428" w14:textId="7F6E9B50" w:rsidR="00DC4C76" w:rsidRDefault="008A3CB4" w:rsidP="00DC4C76">
      <w:pPr>
        <w:pStyle w:val="phlistitemized1"/>
      </w:pPr>
      <w:r>
        <w:t>«</w:t>
      </w:r>
      <w:r w:rsidR="00DC4C76" w:rsidRPr="00DC4C76">
        <w:t>DSPAllow2BySameDocInDay</w:t>
      </w:r>
      <w:r>
        <w:t>»</w:t>
      </w:r>
      <w:r w:rsidR="00BC7D19">
        <w:t xml:space="preserve"> – при установлении значения опции «0» добавление второй записи к одному врачу в один день 1 пациенту будет запрещено. При установлении значения опции «1», добавление такой записи будет разрешено. При </w:t>
      </w:r>
      <w:r w:rsidR="008B57A5">
        <w:t>значении</w:t>
      </w:r>
      <w:r w:rsidR="00BC7D19">
        <w:t xml:space="preserve"> опции «2» сраб</w:t>
      </w:r>
      <w:r w:rsidR="0028778A">
        <w:t>отает предупреждающий контроль;</w:t>
      </w:r>
    </w:p>
    <w:p w14:paraId="215BA4EB" w14:textId="2CA31157" w:rsidR="0028778A" w:rsidRDefault="008A3CB4" w:rsidP="0028778A">
      <w:pPr>
        <w:pStyle w:val="phlistitemized1"/>
      </w:pPr>
      <w:r>
        <w:t>«</w:t>
      </w:r>
      <w:proofErr w:type="spellStart"/>
      <w:r w:rsidR="0028778A">
        <w:t>SearchPatientRecordsTime</w:t>
      </w:r>
      <w:proofErr w:type="spellEnd"/>
      <w:r>
        <w:t>»</w:t>
      </w:r>
      <w:r w:rsidR="0028778A">
        <w:t>:</w:t>
      </w:r>
    </w:p>
    <w:p w14:paraId="53D288F6" w14:textId="0CFC3E3D" w:rsidR="0028778A" w:rsidRDefault="0028778A" w:rsidP="0028778A">
      <w:pPr>
        <w:pStyle w:val="phlistitemized2"/>
      </w:pPr>
      <w:r>
        <w:t>если значение системной опции «0», в окне «Поиск записей пациента в регистратуре» по умолчанию будут отбираться записи с начала текущей недели;</w:t>
      </w:r>
    </w:p>
    <w:p w14:paraId="4EDD2B0B" w14:textId="02FDB074" w:rsidR="0028778A" w:rsidRDefault="0028778A" w:rsidP="0028778A">
      <w:pPr>
        <w:pStyle w:val="phlistitemized2"/>
      </w:pPr>
      <w:r>
        <w:t>если значение системной опции «1», в окне «Поиск записей пациента в регистратуре» по умолчанию будут отбираться записи с начала текущего месяца;</w:t>
      </w:r>
    </w:p>
    <w:p w14:paraId="1AA5D24C" w14:textId="174F8CCD" w:rsidR="0028778A" w:rsidRDefault="0028778A" w:rsidP="0028778A">
      <w:pPr>
        <w:pStyle w:val="phlistitemized2"/>
      </w:pPr>
      <w:r>
        <w:lastRenderedPageBreak/>
        <w:t>если значение системной опции «2», в окне «Поиск записей пациента в регистратуре» по умолчанию будут отбираться записи с начала текущего года.</w:t>
      </w:r>
    </w:p>
    <w:p w14:paraId="70906C84" w14:textId="77777777" w:rsidR="005157FC" w:rsidRDefault="00E1780B" w:rsidP="000A1870">
      <w:pPr>
        <w:pStyle w:val="12"/>
      </w:pPr>
      <w:bookmarkStart w:id="22" w:name="_Toc515624962"/>
      <w:bookmarkStart w:id="23" w:name="_Toc381370126"/>
      <w:r>
        <w:lastRenderedPageBreak/>
        <w:t>Редактирование номера амбулаторной карты пациента</w:t>
      </w:r>
      <w:bookmarkEnd w:id="22"/>
    </w:p>
    <w:p w14:paraId="6FA009EC" w14:textId="5E7ED722" w:rsidR="00223437" w:rsidRDefault="005157FC" w:rsidP="005157FC">
      <w:pPr>
        <w:pStyle w:val="phnormal"/>
      </w:pPr>
      <w:r>
        <w:t>В окне «Регистратура</w:t>
      </w:r>
      <w:r w:rsidR="006958EA">
        <w:t xml:space="preserve">/ </w:t>
      </w:r>
      <w:r>
        <w:t xml:space="preserve">Поиск пациентов» кнопка «Новый пациент» позволяет завести персональную медицинскую карту на нового пациента. </w:t>
      </w:r>
      <w:r w:rsidR="006748D7">
        <w:t>Н</w:t>
      </w:r>
      <w:r>
        <w:t xml:space="preserve">омер карты формируется автоматически при нажатии кнопки </w:t>
      </w:r>
      <w:r>
        <w:rPr>
          <w:noProof/>
        </w:rPr>
        <w:drawing>
          <wp:inline distT="0" distB="0" distL="0" distR="0" wp14:anchorId="05278704" wp14:editId="58734A5E">
            <wp:extent cx="182896" cy="190517"/>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182896" cy="190517"/>
                    </a:xfrm>
                    <a:prstGeom prst="rect">
                      <a:avLst/>
                    </a:prstGeom>
                  </pic:spPr>
                </pic:pic>
              </a:graphicData>
            </a:graphic>
          </wp:inline>
        </w:drawing>
      </w:r>
      <w:r>
        <w:t xml:space="preserve">. Номер карты </w:t>
      </w:r>
      <w:r w:rsidR="00131D65">
        <w:t xml:space="preserve">также </w:t>
      </w:r>
      <w:r>
        <w:t>может быть изменен вручную</w:t>
      </w:r>
      <w:r w:rsidR="00131D65">
        <w:t>.</w:t>
      </w:r>
      <w:r>
        <w:t xml:space="preserve"> </w:t>
      </w:r>
      <w:r w:rsidR="00BC1730">
        <w:t>Данный функционал</w:t>
      </w:r>
      <w:r w:rsidR="00D65E9C">
        <w:t xml:space="preserve"> </w:t>
      </w:r>
      <w:r w:rsidR="00BC1730">
        <w:t xml:space="preserve">можно ограничить для круга ролей, выполнив настройки </w:t>
      </w:r>
      <w:r w:rsidR="00241FF6">
        <w:t>права «Карта пациента: смена номера созданной карты»</w:t>
      </w:r>
      <w:r w:rsidR="00BC1730">
        <w:t>.</w:t>
      </w:r>
    </w:p>
    <w:p w14:paraId="34CD4BFA" w14:textId="77777777" w:rsidR="008A3CB4" w:rsidRDefault="00223437" w:rsidP="005157FC">
      <w:pPr>
        <w:pStyle w:val="phnormal"/>
      </w:pPr>
      <w:r>
        <w:t xml:space="preserve">Для </w:t>
      </w:r>
      <w:r w:rsidRPr="00223437">
        <w:t>настройки права «Карта пациента</w:t>
      </w:r>
      <w:r>
        <w:t>: смена номера созданной карты»</w:t>
      </w:r>
      <w:r w:rsidR="00241FF6">
        <w:t xml:space="preserve"> </w:t>
      </w:r>
      <w:r w:rsidR="006748D7">
        <w:t xml:space="preserve">перейдите в </w:t>
      </w:r>
      <w:r w:rsidR="00241FF6">
        <w:t>пункт главного меню «Администратор</w:t>
      </w:r>
      <w:r w:rsidR="006958EA">
        <w:t xml:space="preserve">/ </w:t>
      </w:r>
      <w:r w:rsidR="00241FF6">
        <w:t>Назначение прав ролям»</w:t>
      </w:r>
      <w:r w:rsidR="006748D7">
        <w:t>. В открывшемся окне</w:t>
      </w:r>
      <w:r w:rsidR="00241FF6">
        <w:t xml:space="preserve"> </w:t>
      </w:r>
      <w:r>
        <w:t>выберите</w:t>
      </w:r>
      <w:r w:rsidR="00241FF6">
        <w:t xml:space="preserve"> из выпадающего списка:</w:t>
      </w:r>
    </w:p>
    <w:p w14:paraId="2A8F31F0" w14:textId="5C97560E" w:rsidR="00241FF6" w:rsidRDefault="006748D7" w:rsidP="00241FF6">
      <w:pPr>
        <w:pStyle w:val="phlistitemized1"/>
      </w:pPr>
      <w:r>
        <w:t>р</w:t>
      </w:r>
      <w:r w:rsidR="00241FF6">
        <w:t>оль;</w:t>
      </w:r>
    </w:p>
    <w:p w14:paraId="6B2D427C" w14:textId="77777777" w:rsidR="008A3CB4" w:rsidRDefault="00241FF6" w:rsidP="00241FF6">
      <w:pPr>
        <w:pStyle w:val="phlistitemized1"/>
      </w:pPr>
      <w:r>
        <w:t>ЛПУ.</w:t>
      </w:r>
    </w:p>
    <w:p w14:paraId="694AFCA8" w14:textId="42E87715" w:rsidR="00241FF6" w:rsidRDefault="00241FF6" w:rsidP="00241FF6">
      <w:pPr>
        <w:pStyle w:val="phnormal"/>
      </w:pPr>
      <w:proofErr w:type="gramStart"/>
      <w:r>
        <w:t xml:space="preserve">Далее в гриде «Наименование раздела» </w:t>
      </w:r>
      <w:r w:rsidR="00223437">
        <w:t>найдите</w:t>
      </w:r>
      <w:r>
        <w:t xml:space="preserve"> раздел «Карта пациента» и в гриде «Действия с разделами» </w:t>
      </w:r>
      <w:r w:rsidR="00223437">
        <w:t xml:space="preserve">найдите </w:t>
      </w:r>
      <w:r>
        <w:t>и отмет</w:t>
      </w:r>
      <w:r w:rsidR="00223437">
        <w:t>ьте</w:t>
      </w:r>
      <w:r>
        <w:t xml:space="preserve"> </w:t>
      </w:r>
      <w:r w:rsidR="00223437">
        <w:t>«флажком»</w:t>
      </w:r>
      <w:r>
        <w:t xml:space="preserve"> право «Карта пациента:</w:t>
      </w:r>
      <w:proofErr w:type="gramEnd"/>
      <w:r>
        <w:t xml:space="preserve"> </w:t>
      </w:r>
      <w:r w:rsidR="006748D7">
        <w:t>С</w:t>
      </w:r>
      <w:r>
        <w:t>мена номера</w:t>
      </w:r>
      <w:r w:rsidR="006748D7">
        <w:t xml:space="preserve"> созданной карты</w:t>
      </w:r>
      <w:r>
        <w:t>»</w:t>
      </w:r>
      <w:r w:rsidR="00BC1730">
        <w:t xml:space="preserve"> </w:t>
      </w:r>
      <w:r w:rsidR="00131D65">
        <w:t>(</w:t>
      </w:r>
      <w:r w:rsidR="00604FD9">
        <w:fldChar w:fldCharType="begin"/>
      </w:r>
      <w:r w:rsidR="00131D65">
        <w:instrText xml:space="preserve"> REF _Ref487550416 \h </w:instrText>
      </w:r>
      <w:r w:rsidR="00604FD9">
        <w:fldChar w:fldCharType="separate"/>
      </w:r>
      <w:r w:rsidR="00CD1779">
        <w:t>Рисунок </w:t>
      </w:r>
      <w:r w:rsidR="00CD1779">
        <w:rPr>
          <w:noProof/>
        </w:rPr>
        <w:t>3</w:t>
      </w:r>
      <w:r w:rsidR="00604FD9">
        <w:fldChar w:fldCharType="end"/>
      </w:r>
      <w:r w:rsidR="00131D65">
        <w:t>)</w:t>
      </w:r>
      <w:r w:rsidR="006748D7">
        <w:t>.</w:t>
      </w:r>
    </w:p>
    <w:p w14:paraId="7CCB9E08" w14:textId="77777777" w:rsidR="00131D65" w:rsidRDefault="00E1780B" w:rsidP="00131D65">
      <w:pPr>
        <w:pStyle w:val="phfigure"/>
      </w:pPr>
      <w:r>
        <w:rPr>
          <w:noProof/>
        </w:rPr>
        <w:drawing>
          <wp:inline distT="0" distB="0" distL="0" distR="0" wp14:anchorId="59F8CE8A" wp14:editId="36A1B62D">
            <wp:extent cx="6299835" cy="2585720"/>
            <wp:effectExtent l="19050" t="19050" r="24765" b="2413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299835" cy="2585720"/>
                    </a:xfrm>
                    <a:prstGeom prst="rect">
                      <a:avLst/>
                    </a:prstGeom>
                    <a:ln w="12700">
                      <a:solidFill>
                        <a:schemeClr val="accent1"/>
                      </a:solidFill>
                    </a:ln>
                  </pic:spPr>
                </pic:pic>
              </a:graphicData>
            </a:graphic>
          </wp:inline>
        </w:drawing>
      </w:r>
    </w:p>
    <w:p w14:paraId="2A7A936A" w14:textId="604CABDF" w:rsidR="00131D65" w:rsidRDefault="00E749DD" w:rsidP="00131D65">
      <w:pPr>
        <w:pStyle w:val="phfiguretitle"/>
      </w:pPr>
      <w:bookmarkStart w:id="24" w:name="_Ref487550416"/>
      <w:r>
        <w:t>Рисунок </w:t>
      </w:r>
      <w:r w:rsidR="00B045C2">
        <w:fldChar w:fldCharType="begin"/>
      </w:r>
      <w:r w:rsidR="00B045C2">
        <w:instrText xml:space="preserve"> SEQ Рисунок \* ARABIC </w:instrText>
      </w:r>
      <w:r w:rsidR="00B045C2">
        <w:fldChar w:fldCharType="separate"/>
      </w:r>
      <w:r w:rsidR="00CD1779">
        <w:rPr>
          <w:noProof/>
        </w:rPr>
        <w:t>3</w:t>
      </w:r>
      <w:r w:rsidR="00B045C2">
        <w:rPr>
          <w:noProof/>
        </w:rPr>
        <w:fldChar w:fldCharType="end"/>
      </w:r>
      <w:bookmarkEnd w:id="24"/>
      <w:r w:rsidR="00131D65">
        <w:t xml:space="preserve"> – Окно «Настройка ролей»</w:t>
      </w:r>
    </w:p>
    <w:p w14:paraId="3B7622BF" w14:textId="77777777" w:rsidR="000A1870" w:rsidRPr="00F10C18" w:rsidRDefault="00E1780B" w:rsidP="00F10C18">
      <w:pPr>
        <w:pStyle w:val="12"/>
      </w:pPr>
      <w:bookmarkStart w:id="25" w:name="_Toc515624963"/>
      <w:bookmarkEnd w:id="23"/>
      <w:r w:rsidRPr="004059BF">
        <w:rPr>
          <w:rStyle w:val="afff0"/>
          <w:rFonts w:eastAsia="Calibri"/>
          <w:sz w:val="28"/>
          <w:szCs w:val="28"/>
        </w:rPr>
        <w:lastRenderedPageBreak/>
        <w:t>Настройка структуры ЛПУ</w:t>
      </w:r>
      <w:bookmarkEnd w:id="25"/>
    </w:p>
    <w:p w14:paraId="3E1FE00A" w14:textId="76CC4849" w:rsidR="000A1870" w:rsidRDefault="000A1870" w:rsidP="00A963F6">
      <w:pPr>
        <w:pStyle w:val="phnormal"/>
      </w:pPr>
      <w:r>
        <w:t>В окне «</w:t>
      </w:r>
      <w:r w:rsidRPr="00D726D8">
        <w:t>Регистратура</w:t>
      </w:r>
      <w:r w:rsidR="006958EA">
        <w:t>/</w:t>
      </w:r>
      <w:r w:rsidR="00646C93">
        <w:t xml:space="preserve"> </w:t>
      </w:r>
      <w:r w:rsidRPr="00D726D8">
        <w:t>Расписание</w:t>
      </w:r>
      <w:r>
        <w:t xml:space="preserve">», где производится запись пациента на услуги, содержится список доступных для записи врачей или услуг в кабинетах и отделениях. Для того чтобы структурировать данное окно, необходимо произвести настройку отделений и кабинетов. Для </w:t>
      </w:r>
      <w:r w:rsidRPr="00FA15D1">
        <w:t xml:space="preserve">настройки отделения или кабинета </w:t>
      </w:r>
      <w:r w:rsidR="00A963F6">
        <w:t>перейдите</w:t>
      </w:r>
      <w:r w:rsidRPr="00FA15D1">
        <w:t xml:space="preserve"> в пункт меню «Настройк</w:t>
      </w:r>
      <w:r>
        <w:t>и</w:t>
      </w:r>
      <w:r w:rsidR="006958EA">
        <w:t>/</w:t>
      </w:r>
      <w:r w:rsidR="00646C93">
        <w:t xml:space="preserve"> </w:t>
      </w:r>
      <w:r w:rsidRPr="00FA15D1">
        <w:t>Настройка структуры ЛПУ</w:t>
      </w:r>
      <w:r w:rsidR="006958EA">
        <w:t>/</w:t>
      </w:r>
      <w:r w:rsidR="00646C93">
        <w:t xml:space="preserve"> </w:t>
      </w:r>
      <w:r w:rsidRPr="00FA15D1">
        <w:t>Отделения и кабинеты»</w:t>
      </w:r>
      <w:r w:rsidR="00E749DD">
        <w:t xml:space="preserve"> </w:t>
      </w:r>
      <w:r>
        <w:t>(</w:t>
      </w:r>
      <w:r w:rsidR="00604FD9">
        <w:fldChar w:fldCharType="begin"/>
      </w:r>
      <w:r w:rsidR="00F60475">
        <w:instrText xml:space="preserve"> REF _Ref480459011 \h </w:instrText>
      </w:r>
      <w:r w:rsidR="00604FD9">
        <w:fldChar w:fldCharType="separate"/>
      </w:r>
      <w:r w:rsidR="00CD1779">
        <w:t>Рисунок </w:t>
      </w:r>
      <w:r w:rsidR="00CD1779">
        <w:rPr>
          <w:noProof/>
        </w:rPr>
        <w:t>4</w:t>
      </w:r>
      <w:r w:rsidR="00604FD9">
        <w:fldChar w:fldCharType="end"/>
      </w:r>
      <w:r>
        <w:t>).</w:t>
      </w:r>
    </w:p>
    <w:p w14:paraId="67E2B3A0" w14:textId="77777777" w:rsidR="000A1870" w:rsidRPr="00D726D8" w:rsidRDefault="00BB6598" w:rsidP="00C5561B">
      <w:pPr>
        <w:pStyle w:val="phfigure"/>
      </w:pPr>
      <w:r>
        <w:rPr>
          <w:noProof/>
        </w:rPr>
        <w:drawing>
          <wp:inline distT="0" distB="0" distL="0" distR="0" wp14:anchorId="79552E8B" wp14:editId="53E79437">
            <wp:extent cx="6274435" cy="1429385"/>
            <wp:effectExtent l="19050" t="19050" r="12065" b="18415"/>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74435" cy="1429385"/>
                    </a:xfrm>
                    <a:prstGeom prst="rect">
                      <a:avLst/>
                    </a:prstGeom>
                    <a:noFill/>
                    <a:ln w="12700" cmpd="sng">
                      <a:solidFill>
                        <a:srgbClr val="000000"/>
                      </a:solidFill>
                      <a:miter lim="800000"/>
                      <a:headEnd/>
                      <a:tailEnd/>
                    </a:ln>
                    <a:effectLst/>
                  </pic:spPr>
                </pic:pic>
              </a:graphicData>
            </a:graphic>
          </wp:inline>
        </w:drawing>
      </w:r>
    </w:p>
    <w:p w14:paraId="7F11F2B6" w14:textId="2290E2D7" w:rsidR="000A1870" w:rsidRDefault="00E749DD" w:rsidP="002F74CB">
      <w:pPr>
        <w:pStyle w:val="phfiguretitle"/>
      </w:pPr>
      <w:bookmarkStart w:id="26" w:name="_Ref480459011"/>
      <w:r>
        <w:t>Рисунок </w:t>
      </w:r>
      <w:r w:rsidR="00B045C2">
        <w:fldChar w:fldCharType="begin"/>
      </w:r>
      <w:r w:rsidR="00B045C2">
        <w:instrText xml:space="preserve"> SEQ Рисунок \* ARABIC </w:instrText>
      </w:r>
      <w:r w:rsidR="00B045C2">
        <w:fldChar w:fldCharType="separate"/>
      </w:r>
      <w:r w:rsidR="00CD1779">
        <w:rPr>
          <w:noProof/>
        </w:rPr>
        <w:t>4</w:t>
      </w:r>
      <w:r w:rsidR="00B045C2">
        <w:rPr>
          <w:noProof/>
        </w:rPr>
        <w:fldChar w:fldCharType="end"/>
      </w:r>
      <w:bookmarkEnd w:id="26"/>
      <w:r w:rsidR="002F74CB">
        <w:t xml:space="preserve"> – Отделения и кабинеты</w:t>
      </w:r>
    </w:p>
    <w:p w14:paraId="6E993E67" w14:textId="77777777" w:rsidR="00FF065D" w:rsidRDefault="000A1870" w:rsidP="00231C6D">
      <w:pPr>
        <w:pStyle w:val="phnormal"/>
      </w:pPr>
      <w:r>
        <w:t xml:space="preserve">В открывшемся окне </w:t>
      </w:r>
      <w:r w:rsidR="00A963F6">
        <w:t>настройте</w:t>
      </w:r>
      <w:r>
        <w:t xml:space="preserve"> отделения, кабинеты, аппараты, услуги, сотрудников. Эта настройка описана в руководстве администратора «</w:t>
      </w:r>
      <w:r w:rsidRPr="008A590D">
        <w:t>Настройка Системы</w:t>
      </w:r>
      <w:r>
        <w:t>».</w:t>
      </w:r>
    </w:p>
    <w:p w14:paraId="4F0950F9" w14:textId="11697BDD" w:rsidR="00825232" w:rsidRDefault="00825232" w:rsidP="00825232">
      <w:pPr>
        <w:pStyle w:val="12"/>
      </w:pPr>
      <w:bookmarkStart w:id="27" w:name="_Ref493859783"/>
      <w:bookmarkStart w:id="28" w:name="_Toc515624964"/>
      <w:r>
        <w:lastRenderedPageBreak/>
        <w:t>Настройка подразделения ЛПУ</w:t>
      </w:r>
      <w:bookmarkEnd w:id="27"/>
      <w:bookmarkEnd w:id="28"/>
    </w:p>
    <w:p w14:paraId="1A5A3E1B" w14:textId="27C19B9B" w:rsidR="00ED7D85" w:rsidRPr="00762BED" w:rsidRDefault="00ED7D85" w:rsidP="00762BED">
      <w:pPr>
        <w:pStyle w:val="phnormal"/>
      </w:pPr>
      <w:r w:rsidRPr="00762BED">
        <w:t>Выполните настройку подразделений ЛПУ с помощью пункта главного меню «Настройки</w:t>
      </w:r>
      <w:r w:rsidR="006958EA">
        <w:t xml:space="preserve">/ </w:t>
      </w:r>
      <w:r w:rsidRPr="00762BED">
        <w:t>Настройка структуры ЛПУ</w:t>
      </w:r>
      <w:r w:rsidR="006958EA">
        <w:t xml:space="preserve">/ </w:t>
      </w:r>
      <w:r w:rsidRPr="00762BED">
        <w:t>Подразделения ЛПУ».</w:t>
      </w:r>
    </w:p>
    <w:p w14:paraId="268F9218" w14:textId="634FF8FB" w:rsidR="00ED7D85" w:rsidRPr="00762BED" w:rsidRDefault="00ED7D85" w:rsidP="00762BED">
      <w:pPr>
        <w:pStyle w:val="phnormal"/>
      </w:pPr>
      <w:r w:rsidRPr="00762BED">
        <w:t>Окно «Подразделения ЛПУ» содержит перечень всех подразделений, которые добавлены в ЛПУ (</w:t>
      </w:r>
      <w:r w:rsidR="00762BED">
        <w:fldChar w:fldCharType="begin"/>
      </w:r>
      <w:r w:rsidR="00762BED">
        <w:instrText xml:space="preserve"> REF _Ref493859318 \h </w:instrText>
      </w:r>
      <w:r w:rsidR="00762BED">
        <w:fldChar w:fldCharType="separate"/>
      </w:r>
      <w:r w:rsidR="00CD1779">
        <w:t>Рисунок </w:t>
      </w:r>
      <w:r w:rsidR="00CD1779">
        <w:rPr>
          <w:noProof/>
        </w:rPr>
        <w:t>5</w:t>
      </w:r>
      <w:r w:rsidR="00762BED">
        <w:fldChar w:fldCharType="end"/>
      </w:r>
      <w:r w:rsidRPr="00762BED">
        <w:t>).</w:t>
      </w:r>
    </w:p>
    <w:p w14:paraId="6CE47AE8" w14:textId="308F0811" w:rsidR="00ED7D85" w:rsidRPr="00EC0F1A" w:rsidRDefault="00ED7D85" w:rsidP="00ED7D85">
      <w:pPr>
        <w:pStyle w:val="phfigure"/>
        <w:rPr>
          <w:rFonts w:cs="Arial"/>
        </w:rPr>
      </w:pPr>
      <w:r>
        <w:rPr>
          <w:rFonts w:cs="Arial"/>
          <w:noProof/>
        </w:rPr>
        <w:drawing>
          <wp:inline distT="0" distB="0" distL="0" distR="0" wp14:anchorId="6C351CC5" wp14:editId="68196044">
            <wp:extent cx="6477000" cy="1304925"/>
            <wp:effectExtent l="19050" t="19050" r="19050" b="28575"/>
            <wp:docPr id="230" name="Рисунок 230"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0" cy="1304925"/>
                    </a:xfrm>
                    <a:prstGeom prst="rect">
                      <a:avLst/>
                    </a:prstGeom>
                    <a:noFill/>
                    <a:ln w="12700" cmpd="sng">
                      <a:solidFill>
                        <a:srgbClr val="000000"/>
                      </a:solidFill>
                      <a:miter lim="800000"/>
                      <a:headEnd/>
                      <a:tailEnd/>
                    </a:ln>
                    <a:effectLst/>
                  </pic:spPr>
                </pic:pic>
              </a:graphicData>
            </a:graphic>
          </wp:inline>
        </w:drawing>
      </w:r>
    </w:p>
    <w:p w14:paraId="144C0E78" w14:textId="099D8070" w:rsidR="00ED7D85" w:rsidRPr="00EC0F1A" w:rsidRDefault="00E749DD" w:rsidP="00762BED">
      <w:pPr>
        <w:pStyle w:val="phfiguretitle"/>
      </w:pPr>
      <w:bookmarkStart w:id="29" w:name="_Ref493859318"/>
      <w:r>
        <w:t>Рисунок </w:t>
      </w:r>
      <w:r w:rsidR="00B045C2">
        <w:fldChar w:fldCharType="begin"/>
      </w:r>
      <w:r w:rsidR="00B045C2">
        <w:instrText xml:space="preserve"> SEQ Рисунок \* ARABIC </w:instrText>
      </w:r>
      <w:r w:rsidR="00B045C2">
        <w:fldChar w:fldCharType="separate"/>
      </w:r>
      <w:r w:rsidR="00CD1779">
        <w:rPr>
          <w:noProof/>
        </w:rPr>
        <w:t>5</w:t>
      </w:r>
      <w:r w:rsidR="00B045C2">
        <w:rPr>
          <w:noProof/>
        </w:rPr>
        <w:fldChar w:fldCharType="end"/>
      </w:r>
      <w:bookmarkEnd w:id="29"/>
      <w:r w:rsidR="00762BED">
        <w:t xml:space="preserve"> </w:t>
      </w:r>
      <w:r w:rsidR="00ED7D85" w:rsidRPr="00EC0F1A">
        <w:t>– Перечень подразделений ЛПУ</w:t>
      </w:r>
    </w:p>
    <w:p w14:paraId="44D3D28E" w14:textId="27F0793A" w:rsidR="00ED7D85" w:rsidRPr="00762BED" w:rsidRDefault="00ED7D85" w:rsidP="00762BED">
      <w:pPr>
        <w:pStyle w:val="phnormal"/>
      </w:pPr>
      <w:r w:rsidRPr="00762BED">
        <w:t>Добавьте новое подразделение, вызвав контекстное меню, где выберите пункт «Добавить». Откроется окно «Подразделения ЛПУ: Добавление» (</w:t>
      </w:r>
      <w:r w:rsidR="00762BED">
        <w:fldChar w:fldCharType="begin"/>
      </w:r>
      <w:r w:rsidR="00762BED">
        <w:instrText xml:space="preserve"> REF _Ref493859347 \h </w:instrText>
      </w:r>
      <w:r w:rsidR="00762BED">
        <w:fldChar w:fldCharType="separate"/>
      </w:r>
      <w:r w:rsidR="00CD1779">
        <w:t>Рисунок </w:t>
      </w:r>
      <w:r w:rsidR="00CD1779">
        <w:rPr>
          <w:noProof/>
        </w:rPr>
        <w:t>6</w:t>
      </w:r>
      <w:r w:rsidR="00762BED">
        <w:fldChar w:fldCharType="end"/>
      </w:r>
      <w:r w:rsidRPr="00762BED">
        <w:t>).</w:t>
      </w:r>
    </w:p>
    <w:p w14:paraId="0D417DF0" w14:textId="2CE6E73E" w:rsidR="00ED7D85" w:rsidRPr="00EC0F1A" w:rsidRDefault="00ED7D85" w:rsidP="00ED7D85">
      <w:pPr>
        <w:pStyle w:val="phfigure"/>
        <w:rPr>
          <w:rFonts w:cs="Arial"/>
        </w:rPr>
      </w:pPr>
      <w:r>
        <w:rPr>
          <w:noProof/>
        </w:rPr>
        <w:drawing>
          <wp:inline distT="0" distB="0" distL="0" distR="0" wp14:anchorId="31420E64" wp14:editId="676654E6">
            <wp:extent cx="6152515" cy="2426335"/>
            <wp:effectExtent l="19050" t="19050" r="19685" b="1206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52515" cy="2426335"/>
                    </a:xfrm>
                    <a:prstGeom prst="rect">
                      <a:avLst/>
                    </a:prstGeom>
                    <a:ln w="12700">
                      <a:solidFill>
                        <a:schemeClr val="tx1"/>
                      </a:solidFill>
                    </a:ln>
                  </pic:spPr>
                </pic:pic>
              </a:graphicData>
            </a:graphic>
          </wp:inline>
        </w:drawing>
      </w:r>
    </w:p>
    <w:p w14:paraId="24890654" w14:textId="4DE57EDF" w:rsidR="00ED7D85" w:rsidRPr="00EC0F1A" w:rsidRDefault="00E749DD" w:rsidP="00762BED">
      <w:pPr>
        <w:pStyle w:val="phfiguretitle"/>
      </w:pPr>
      <w:bookmarkStart w:id="30" w:name="_Ref493859347"/>
      <w:r>
        <w:t>Рисунок </w:t>
      </w:r>
      <w:r w:rsidR="00B045C2">
        <w:fldChar w:fldCharType="begin"/>
      </w:r>
      <w:r w:rsidR="00B045C2">
        <w:instrText xml:space="preserve"> SEQ Рисунок \* ARABIC </w:instrText>
      </w:r>
      <w:r w:rsidR="00B045C2">
        <w:fldChar w:fldCharType="separate"/>
      </w:r>
      <w:r w:rsidR="00CD1779">
        <w:rPr>
          <w:noProof/>
        </w:rPr>
        <w:t>6</w:t>
      </w:r>
      <w:r w:rsidR="00B045C2">
        <w:rPr>
          <w:noProof/>
        </w:rPr>
        <w:fldChar w:fldCharType="end"/>
      </w:r>
      <w:bookmarkEnd w:id="30"/>
      <w:r w:rsidR="00762BED">
        <w:t xml:space="preserve"> </w:t>
      </w:r>
      <w:r w:rsidR="00ED7D85" w:rsidRPr="00EC0F1A">
        <w:t>– Добавление подразделения ЛПУ</w:t>
      </w:r>
    </w:p>
    <w:p w14:paraId="37C48973" w14:textId="77777777" w:rsidR="00ED7D85" w:rsidRPr="00762BED" w:rsidRDefault="00ED7D85" w:rsidP="00762BED">
      <w:pPr>
        <w:pStyle w:val="phnormal"/>
      </w:pPr>
      <w:r w:rsidRPr="00762BED">
        <w:t>На вкладке «Главная» заполните поля:</w:t>
      </w:r>
    </w:p>
    <w:p w14:paraId="0A58ACDA" w14:textId="77777777" w:rsidR="008A3CB4" w:rsidRDefault="00ED7D85" w:rsidP="00762BED">
      <w:pPr>
        <w:pStyle w:val="phlistitemized1"/>
      </w:pPr>
      <w:r w:rsidRPr="00762BED">
        <w:t>«Вышестоящее подразделение» – выберите из справочника «Подразделения ЛПУ» вышестоящее подразделение (используется в ЛПУ с многоуровневой структурой);</w:t>
      </w:r>
    </w:p>
    <w:p w14:paraId="399102CE" w14:textId="3C405063" w:rsidR="00ED7D85" w:rsidRPr="00762BED" w:rsidRDefault="00ED7D85" w:rsidP="00762BED">
      <w:pPr>
        <w:pStyle w:val="phlistitemized1"/>
      </w:pPr>
      <w:r w:rsidRPr="00762BED">
        <w:t>«Код» – введите вручную уникальный код подразделения (обязательное поле). Заполните в соответствии с региональным справочником кодов ЛПУ и подразделений;</w:t>
      </w:r>
    </w:p>
    <w:p w14:paraId="0B257C0B" w14:textId="77777777" w:rsidR="00ED7D85" w:rsidRPr="00762BED" w:rsidRDefault="00ED7D85" w:rsidP="00762BED">
      <w:pPr>
        <w:pStyle w:val="phlistitemized1"/>
      </w:pPr>
      <w:r w:rsidRPr="00762BED">
        <w:lastRenderedPageBreak/>
        <w:t>«Наименование» – введите вручную наименование подразделения (обязательное поле);</w:t>
      </w:r>
    </w:p>
    <w:p w14:paraId="3814785B" w14:textId="19646AD9" w:rsidR="00ED7D85" w:rsidRPr="00762BED" w:rsidRDefault="00ED7D85" w:rsidP="00762BED">
      <w:pPr>
        <w:pStyle w:val="phlistitemized1"/>
      </w:pPr>
      <w:r w:rsidRPr="00762BED">
        <w:t>«Филиал</w:t>
      </w:r>
      <w:r w:rsidR="006958EA">
        <w:t xml:space="preserve">/ </w:t>
      </w:r>
      <w:r w:rsidRPr="00762BED">
        <w:t>структурное подразделение» – выберите из справочника ЛПУ, чтобы связать добавляемое подразделение с ЛПУ (используется в крупных ЛПУ, подразделения, которых имеют собственные реквизиты, то есть сами являются ЛПУ);</w:t>
      </w:r>
    </w:p>
    <w:p w14:paraId="5BD3F430" w14:textId="529D9698" w:rsidR="00ED7D85" w:rsidRPr="00ED7D85" w:rsidRDefault="00284AA9" w:rsidP="00ED7D85">
      <w:pPr>
        <w:pStyle w:val="phlistitemized1"/>
      </w:pPr>
      <w:r>
        <w:t>«Ограничение по пациентам» –</w:t>
      </w:r>
      <w:r w:rsidR="00ED7D85">
        <w:t xml:space="preserve"> выберите из справочника значение</w:t>
      </w:r>
      <w:r w:rsidR="00B8088F">
        <w:t xml:space="preserve"> ограничения на подразделение ЛПУ. Данное ограничение </w:t>
      </w:r>
      <w:r w:rsidR="00C04D8B">
        <w:t>проверяется</w:t>
      </w:r>
      <w:r w:rsidR="00B8088F">
        <w:t xml:space="preserve"> при записи пациента на услугу в кабинет.</w:t>
      </w:r>
    </w:p>
    <w:p w14:paraId="6BB3B20F" w14:textId="77777777" w:rsidR="00ED7D85" w:rsidRPr="00EC0F1A" w:rsidRDefault="00ED7D85" w:rsidP="00ED7D85">
      <w:pPr>
        <w:pStyle w:val="phnormal"/>
        <w:rPr>
          <w:rFonts w:cs="Arial"/>
        </w:rPr>
      </w:pPr>
      <w:r w:rsidRPr="00EC0F1A">
        <w:rPr>
          <w:rFonts w:cs="Arial"/>
        </w:rPr>
        <w:t xml:space="preserve">После заполнения всех полей нажмите кнопку </w:t>
      </w:r>
      <w:r w:rsidRPr="00EC0F1A">
        <w:rPr>
          <w:rStyle w:val="18"/>
          <w:rFonts w:cs="Arial"/>
          <w:i w:val="0"/>
        </w:rPr>
        <w:t>«ОК»</w:t>
      </w:r>
      <w:r w:rsidRPr="00EC0F1A">
        <w:rPr>
          <w:rFonts w:cs="Arial"/>
        </w:rPr>
        <w:t>.</w:t>
      </w:r>
    </w:p>
    <w:p w14:paraId="67C2D678" w14:textId="77777777" w:rsidR="00ED7D85" w:rsidRPr="00ED7D85" w:rsidRDefault="00ED7D85" w:rsidP="00ED7D85">
      <w:pPr>
        <w:pStyle w:val="phnormal"/>
      </w:pPr>
      <w:r w:rsidRPr="00ED7D85">
        <w:t>Добавленное подразделение появится в списке. Редактирование и удаление подразделений из списка выполните с помощью соответствующих пунктов контекстного меню.</w:t>
      </w:r>
    </w:p>
    <w:p w14:paraId="38AA9E86" w14:textId="77777777" w:rsidR="00ED7D85" w:rsidRPr="00ED7D85" w:rsidRDefault="00ED7D85" w:rsidP="00ED7D85">
      <w:pPr>
        <w:pStyle w:val="phnormal"/>
      </w:pPr>
      <w:r w:rsidRPr="00ED7D85">
        <w:t>На подразделения ЛПУ назначьте права, чтобы данные подразделения были доступны пользователям.</w:t>
      </w:r>
    </w:p>
    <w:p w14:paraId="049047DC" w14:textId="736F51AC" w:rsidR="00ED7D85" w:rsidRPr="00ED7D85" w:rsidRDefault="00ED7D85" w:rsidP="00ED7D85">
      <w:pPr>
        <w:pStyle w:val="phnormal"/>
      </w:pPr>
      <w:r w:rsidRPr="00ED7D85">
        <w:t xml:space="preserve">Чтобы назначить права на подразделение, выберите подразделение и нажмите на ссылку </w:t>
      </w:r>
      <w:r w:rsidRPr="00762BED">
        <w:t>«Расширенные права»</w:t>
      </w:r>
      <w:r w:rsidRPr="00ED7D85">
        <w:t xml:space="preserve">. Откроется окно </w:t>
      </w:r>
      <w:r w:rsidRPr="00762BED">
        <w:t>«Права записи»</w:t>
      </w:r>
      <w:r w:rsidRPr="00ED7D85">
        <w:t xml:space="preserve"> (</w:t>
      </w:r>
      <w:r w:rsidR="00762BED">
        <w:fldChar w:fldCharType="begin"/>
      </w:r>
      <w:r w:rsidR="00762BED">
        <w:instrText xml:space="preserve"> REF _Ref493859650 \h </w:instrText>
      </w:r>
      <w:r w:rsidR="00762BED">
        <w:fldChar w:fldCharType="separate"/>
      </w:r>
      <w:r w:rsidR="00CD1779">
        <w:t>Рисунок </w:t>
      </w:r>
      <w:r w:rsidR="00CD1779">
        <w:rPr>
          <w:noProof/>
        </w:rPr>
        <w:t>7</w:t>
      </w:r>
      <w:r w:rsidR="00762BED">
        <w:fldChar w:fldCharType="end"/>
      </w:r>
      <w:r w:rsidRPr="00ED7D85">
        <w:t>).</w:t>
      </w:r>
    </w:p>
    <w:p w14:paraId="2E2179D9" w14:textId="12DCD176" w:rsidR="00ED7D85" w:rsidRPr="00EC0F1A" w:rsidRDefault="00ED7D85" w:rsidP="00ED7D85">
      <w:pPr>
        <w:pStyle w:val="phfigure"/>
        <w:rPr>
          <w:rFonts w:cs="Arial"/>
        </w:rPr>
      </w:pPr>
      <w:r>
        <w:rPr>
          <w:rFonts w:cs="Arial"/>
          <w:noProof/>
        </w:rPr>
        <w:drawing>
          <wp:inline distT="0" distB="0" distL="0" distR="0" wp14:anchorId="548C546C" wp14:editId="7C097BBC">
            <wp:extent cx="4505325" cy="2276475"/>
            <wp:effectExtent l="19050" t="19050" r="28575" b="2857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5325" cy="2276475"/>
                    </a:xfrm>
                    <a:prstGeom prst="rect">
                      <a:avLst/>
                    </a:prstGeom>
                    <a:noFill/>
                    <a:ln w="12700" cmpd="sng">
                      <a:solidFill>
                        <a:srgbClr val="000000"/>
                      </a:solidFill>
                      <a:miter lim="800000"/>
                      <a:headEnd/>
                      <a:tailEnd/>
                    </a:ln>
                    <a:effectLst/>
                  </pic:spPr>
                </pic:pic>
              </a:graphicData>
            </a:graphic>
          </wp:inline>
        </w:drawing>
      </w:r>
    </w:p>
    <w:p w14:paraId="554C32C7" w14:textId="7A02B69D" w:rsidR="00ED7D85" w:rsidRPr="00EC0F1A" w:rsidRDefault="00E749DD" w:rsidP="00762BED">
      <w:pPr>
        <w:pStyle w:val="phfiguretitle"/>
      </w:pPr>
      <w:bookmarkStart w:id="31" w:name="_Ref493859650"/>
      <w:r>
        <w:t>Рисунок </w:t>
      </w:r>
      <w:r w:rsidR="00B045C2">
        <w:fldChar w:fldCharType="begin"/>
      </w:r>
      <w:r w:rsidR="00B045C2">
        <w:instrText xml:space="preserve"> SEQ Рисунок \* ARABIC </w:instrText>
      </w:r>
      <w:r w:rsidR="00B045C2">
        <w:fldChar w:fldCharType="separate"/>
      </w:r>
      <w:r w:rsidR="00CD1779">
        <w:rPr>
          <w:noProof/>
        </w:rPr>
        <w:t>7</w:t>
      </w:r>
      <w:r w:rsidR="00B045C2">
        <w:rPr>
          <w:noProof/>
        </w:rPr>
        <w:fldChar w:fldCharType="end"/>
      </w:r>
      <w:bookmarkEnd w:id="31"/>
      <w:r w:rsidR="00762BED">
        <w:t xml:space="preserve"> </w:t>
      </w:r>
      <w:r w:rsidR="00ED7D85" w:rsidRPr="00EC0F1A">
        <w:t>– Права записи</w:t>
      </w:r>
    </w:p>
    <w:p w14:paraId="07FBF33A" w14:textId="77777777" w:rsidR="004F0D96" w:rsidRDefault="0044771F" w:rsidP="0044771F">
      <w:pPr>
        <w:pStyle w:val="12"/>
      </w:pPr>
      <w:bookmarkStart w:id="32" w:name="_Ref489024605"/>
      <w:bookmarkStart w:id="33" w:name="_Toc515624965"/>
      <w:r>
        <w:lastRenderedPageBreak/>
        <w:t xml:space="preserve">Настройка </w:t>
      </w:r>
      <w:r w:rsidR="004F0D96">
        <w:t>очереди ожидания записи</w:t>
      </w:r>
      <w:bookmarkEnd w:id="32"/>
      <w:bookmarkEnd w:id="33"/>
    </w:p>
    <w:p w14:paraId="6F784F77" w14:textId="77777777" w:rsidR="008A3CB4" w:rsidRDefault="00B52F66" w:rsidP="004059BF">
      <w:pPr>
        <w:pStyle w:val="phnormal"/>
      </w:pPr>
      <w:r>
        <w:t>Очередь ожидания записи необходим</w:t>
      </w:r>
      <w:r w:rsidR="009B47F0">
        <w:t>а</w:t>
      </w:r>
      <w:r>
        <w:t xml:space="preserve"> для</w:t>
      </w:r>
      <w:r w:rsidR="00BE2099">
        <w:t xml:space="preserve"> фо</w:t>
      </w:r>
      <w:r w:rsidR="00911F0E">
        <w:t>рмирования внутренней и внешней</w:t>
      </w:r>
      <w:r w:rsidR="00BE2099">
        <w:t xml:space="preserve"> записи в очередь свободного времени или дней приема в графике специалиста.</w:t>
      </w:r>
    </w:p>
    <w:p w14:paraId="32D56D16" w14:textId="425C716E" w:rsidR="006E1897" w:rsidRDefault="006E1897" w:rsidP="006E1897">
      <w:pPr>
        <w:pStyle w:val="20"/>
      </w:pPr>
      <w:bookmarkStart w:id="34" w:name="_Toc515624966"/>
      <w:r>
        <w:t>Настройка пункта главного меню «Очередь ожидания записи»</w:t>
      </w:r>
      <w:bookmarkEnd w:id="34"/>
    </w:p>
    <w:p w14:paraId="40C6A31C" w14:textId="156028BF" w:rsidR="006E1897" w:rsidRDefault="006E1897" w:rsidP="006E1897">
      <w:pPr>
        <w:pStyle w:val="phnormal"/>
      </w:pPr>
      <w:r>
        <w:t>Если пункт главного меню «Очереди ожидания записи» отсутствует в Системе, его необходимо добавить через настройки главного меню по пути «Система</w:t>
      </w:r>
      <w:r w:rsidR="006958EA">
        <w:t>/</w:t>
      </w:r>
      <w:r w:rsidR="00646C93">
        <w:t xml:space="preserve"> </w:t>
      </w:r>
      <w:r>
        <w:t>Настройка главного меню».</w:t>
      </w:r>
    </w:p>
    <w:p w14:paraId="1F6C32E7" w14:textId="76BC2B2B" w:rsidR="006E1897" w:rsidRDefault="006E1897" w:rsidP="006E1897">
      <w:pPr>
        <w:pStyle w:val="phnormal"/>
      </w:pPr>
      <w:r>
        <w:t xml:space="preserve">В гриде «Вложенные пункты меню» </w:t>
      </w:r>
      <w:r w:rsidR="00903C11">
        <w:t>выберите пункт конте</w:t>
      </w:r>
      <w:r w:rsidR="005D271B">
        <w:t>к</w:t>
      </w:r>
      <w:r w:rsidR="00903C11">
        <w:t>стного меню</w:t>
      </w:r>
      <w:r>
        <w:t xml:space="preserve"> «Добавить» и заполнит</w:t>
      </w:r>
      <w:r w:rsidR="005D271B">
        <w:t>е</w:t>
      </w:r>
      <w:r>
        <w:t xml:space="preserve"> поля следующими значениями (</w:t>
      </w:r>
      <w:r w:rsidR="00604FD9">
        <w:fldChar w:fldCharType="begin"/>
      </w:r>
      <w:r w:rsidR="00BC7D19">
        <w:instrText xml:space="preserve"> REF _Ref489950791 \h </w:instrText>
      </w:r>
      <w:r w:rsidR="00604FD9">
        <w:fldChar w:fldCharType="separate"/>
      </w:r>
      <w:r w:rsidR="00CD1779">
        <w:t>Рисунок </w:t>
      </w:r>
      <w:r w:rsidR="00CD1779">
        <w:rPr>
          <w:noProof/>
        </w:rPr>
        <w:t>8</w:t>
      </w:r>
      <w:r w:rsidR="00604FD9">
        <w:fldChar w:fldCharType="end"/>
      </w:r>
      <w:r w:rsidR="00BC7D19">
        <w:t>)</w:t>
      </w:r>
      <w:r>
        <w:t>:</w:t>
      </w:r>
    </w:p>
    <w:p w14:paraId="14E99792" w14:textId="4EFBACC1" w:rsidR="006E1897" w:rsidRDefault="006E1897" w:rsidP="006E1897">
      <w:pPr>
        <w:pStyle w:val="phlistitemized1"/>
      </w:pPr>
      <w:r>
        <w:t xml:space="preserve">«Заголовок» </w:t>
      </w:r>
      <w:r w:rsidR="008A3CB4">
        <w:t>-</w:t>
      </w:r>
      <w:r>
        <w:t xml:space="preserve"> «Очереди ожидания записи»;</w:t>
      </w:r>
    </w:p>
    <w:p w14:paraId="606872BC" w14:textId="52C498B7" w:rsidR="006E1897" w:rsidRDefault="006E1897" w:rsidP="006E1897">
      <w:pPr>
        <w:pStyle w:val="phlistitemized1"/>
      </w:pPr>
      <w:r>
        <w:t xml:space="preserve">«Родитель» </w:t>
      </w:r>
      <w:r w:rsidR="008A3CB4">
        <w:t>-</w:t>
      </w:r>
      <w:r>
        <w:t xml:space="preserve"> «Регистратура»;</w:t>
      </w:r>
    </w:p>
    <w:p w14:paraId="22068711" w14:textId="7EA01FB4" w:rsidR="006E1897" w:rsidRDefault="006E1897" w:rsidP="006E1897">
      <w:pPr>
        <w:pStyle w:val="phlistitemized1"/>
      </w:pPr>
      <w:r>
        <w:t xml:space="preserve">«Порядок» </w:t>
      </w:r>
      <w:r w:rsidR="008A3CB4">
        <w:t>-</w:t>
      </w:r>
      <w:r>
        <w:t xml:space="preserve"> свободное в папке «Регистратура» число;</w:t>
      </w:r>
    </w:p>
    <w:p w14:paraId="6F7858CF" w14:textId="2AF28820" w:rsidR="006E1897" w:rsidRDefault="006E1897" w:rsidP="006E1897">
      <w:pPr>
        <w:pStyle w:val="phlistitemized1"/>
      </w:pPr>
      <w:r>
        <w:t xml:space="preserve">«Действие» </w:t>
      </w:r>
      <w:r w:rsidR="008A3CB4">
        <w:t>-</w:t>
      </w:r>
      <w:r>
        <w:t xml:space="preserve"> openD3Form('</w:t>
      </w:r>
      <w:proofErr w:type="spellStart"/>
      <w:r>
        <w:t>writeWaitQueue</w:t>
      </w:r>
      <w:proofErr w:type="spellEnd"/>
      <w:r w:rsidR="00646C93">
        <w:t>/</w:t>
      </w:r>
      <w:proofErr w:type="spellStart"/>
      <w:r>
        <w:t>writeWaitQueue</w:t>
      </w:r>
      <w:proofErr w:type="spellEnd"/>
      <w:r>
        <w:t>').</w:t>
      </w:r>
    </w:p>
    <w:p w14:paraId="76F401E5" w14:textId="77777777" w:rsidR="006E1897" w:rsidRDefault="006E1897" w:rsidP="006E1897">
      <w:pPr>
        <w:pStyle w:val="phfigure"/>
      </w:pPr>
      <w:r>
        <w:rPr>
          <w:noProof/>
        </w:rPr>
        <w:drawing>
          <wp:inline distT="0" distB="0" distL="0" distR="0" wp14:anchorId="762DD66C" wp14:editId="6816BDEB">
            <wp:extent cx="4572396" cy="2804403"/>
            <wp:effectExtent l="19050" t="19050" r="19050" b="1524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572396" cy="2804403"/>
                    </a:xfrm>
                    <a:prstGeom prst="rect">
                      <a:avLst/>
                    </a:prstGeom>
                    <a:ln>
                      <a:solidFill>
                        <a:schemeClr val="tx1"/>
                      </a:solidFill>
                    </a:ln>
                  </pic:spPr>
                </pic:pic>
              </a:graphicData>
            </a:graphic>
          </wp:inline>
        </w:drawing>
      </w:r>
    </w:p>
    <w:p w14:paraId="09F9A269" w14:textId="0F7F14D1" w:rsidR="006E1897" w:rsidRDefault="00E749DD" w:rsidP="006E1897">
      <w:pPr>
        <w:pStyle w:val="phfiguretitle"/>
      </w:pPr>
      <w:bookmarkStart w:id="35" w:name="_Ref489950791"/>
      <w:bookmarkStart w:id="36" w:name="_Ref489950755"/>
      <w:r>
        <w:t>Рисунок </w:t>
      </w:r>
      <w:r w:rsidR="00B045C2">
        <w:fldChar w:fldCharType="begin"/>
      </w:r>
      <w:r w:rsidR="00B045C2">
        <w:instrText xml:space="preserve"> SEQ Рисунок \* ARABIC </w:instrText>
      </w:r>
      <w:r w:rsidR="00B045C2">
        <w:fldChar w:fldCharType="separate"/>
      </w:r>
      <w:r w:rsidR="00CD1779">
        <w:rPr>
          <w:noProof/>
        </w:rPr>
        <w:t>8</w:t>
      </w:r>
      <w:r w:rsidR="00B045C2">
        <w:rPr>
          <w:noProof/>
        </w:rPr>
        <w:fldChar w:fldCharType="end"/>
      </w:r>
      <w:bookmarkEnd w:id="35"/>
      <w:r w:rsidR="006E1897">
        <w:t xml:space="preserve"> – Окно «Пункт главного меню: добавление»</w:t>
      </w:r>
      <w:bookmarkEnd w:id="36"/>
    </w:p>
    <w:p w14:paraId="48D83F21" w14:textId="3AC58445" w:rsidR="006E1897" w:rsidRPr="00B01039" w:rsidRDefault="006E1897" w:rsidP="006E1897">
      <w:pPr>
        <w:pStyle w:val="phnormal"/>
      </w:pPr>
      <w:r>
        <w:t xml:space="preserve">После заполнения полей нажмите кнопку </w:t>
      </w:r>
      <w:r w:rsidR="00E97D52">
        <w:t>«Ок»</w:t>
      </w:r>
      <w:r>
        <w:t xml:space="preserve"> для сохранения пункта меню.</w:t>
      </w:r>
    </w:p>
    <w:p w14:paraId="701FD505" w14:textId="77777777" w:rsidR="009B47F0" w:rsidRDefault="009B47F0" w:rsidP="009B47F0">
      <w:pPr>
        <w:pStyle w:val="20"/>
      </w:pPr>
      <w:bookmarkStart w:id="37" w:name="_Ref493856753"/>
      <w:bookmarkStart w:id="38" w:name="_Toc515624967"/>
      <w:r>
        <w:t>Настройка очередей ожидания записи</w:t>
      </w:r>
      <w:bookmarkEnd w:id="37"/>
      <w:bookmarkEnd w:id="38"/>
    </w:p>
    <w:p w14:paraId="5147C10A" w14:textId="77777777" w:rsidR="008A3CB4" w:rsidRDefault="009B47F0" w:rsidP="004059BF">
      <w:pPr>
        <w:pStyle w:val="phnormal"/>
      </w:pPr>
      <w:r>
        <w:t xml:space="preserve">Для настройки очередей </w:t>
      </w:r>
      <w:r w:rsidR="00F10C18">
        <w:t xml:space="preserve">ожидания </w:t>
      </w:r>
      <w:r>
        <w:t>записи перейдите в пункт меню «Настройки</w:t>
      </w:r>
      <w:r w:rsidR="006958EA">
        <w:t>/</w:t>
      </w:r>
      <w:r w:rsidR="00646C93">
        <w:t xml:space="preserve"> </w:t>
      </w:r>
      <w:r>
        <w:t xml:space="preserve">Настройка журналов очередей </w:t>
      </w:r>
      <w:r w:rsidR="008B57A5">
        <w:t>ожидания» (</w:t>
      </w:r>
      <w:r w:rsidR="00604FD9">
        <w:fldChar w:fldCharType="begin"/>
      </w:r>
      <w:r w:rsidR="000325C6">
        <w:instrText xml:space="preserve"> REF _Ref489013933 \h </w:instrText>
      </w:r>
      <w:r w:rsidR="00604FD9">
        <w:fldChar w:fldCharType="separate"/>
      </w:r>
      <w:r w:rsidR="00CD1779">
        <w:t>Рисунок </w:t>
      </w:r>
      <w:r w:rsidR="00CD1779">
        <w:rPr>
          <w:noProof/>
        </w:rPr>
        <w:t>9</w:t>
      </w:r>
      <w:r w:rsidR="00604FD9">
        <w:fldChar w:fldCharType="end"/>
      </w:r>
      <w:r>
        <w:t>).</w:t>
      </w:r>
    </w:p>
    <w:p w14:paraId="69F19AD8" w14:textId="758D8582" w:rsidR="009B47F0" w:rsidRDefault="00FC6E98" w:rsidP="00FC6E98">
      <w:pPr>
        <w:pStyle w:val="phfigure"/>
      </w:pPr>
      <w:r w:rsidRPr="00FC6E98">
        <w:rPr>
          <w:noProof/>
        </w:rPr>
        <w:lastRenderedPageBreak/>
        <w:drawing>
          <wp:inline distT="0" distB="0" distL="0" distR="0" wp14:anchorId="37E1882A" wp14:editId="1AD240F6">
            <wp:extent cx="6152515" cy="1899920"/>
            <wp:effectExtent l="19050" t="19050" r="19685" b="2413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52515" cy="1899920"/>
                    </a:xfrm>
                    <a:prstGeom prst="rect">
                      <a:avLst/>
                    </a:prstGeom>
                    <a:ln w="12700">
                      <a:solidFill>
                        <a:schemeClr val="tx1"/>
                      </a:solidFill>
                    </a:ln>
                  </pic:spPr>
                </pic:pic>
              </a:graphicData>
            </a:graphic>
          </wp:inline>
        </w:drawing>
      </w:r>
    </w:p>
    <w:p w14:paraId="74CE4A4D" w14:textId="243ABF05" w:rsidR="009B47F0" w:rsidRDefault="00E749DD" w:rsidP="009B47F0">
      <w:pPr>
        <w:pStyle w:val="phfiguretitle"/>
      </w:pPr>
      <w:bookmarkStart w:id="39" w:name="_Ref489013933"/>
      <w:r>
        <w:t>Рисунок </w:t>
      </w:r>
      <w:r w:rsidR="00B045C2">
        <w:fldChar w:fldCharType="begin"/>
      </w:r>
      <w:r w:rsidR="00B045C2">
        <w:instrText xml:space="preserve"> SEQ Рисунок \* ARABIC </w:instrText>
      </w:r>
      <w:r w:rsidR="00B045C2">
        <w:fldChar w:fldCharType="separate"/>
      </w:r>
      <w:r w:rsidR="00CD1779">
        <w:rPr>
          <w:noProof/>
        </w:rPr>
        <w:t>9</w:t>
      </w:r>
      <w:r w:rsidR="00B045C2">
        <w:rPr>
          <w:noProof/>
        </w:rPr>
        <w:fldChar w:fldCharType="end"/>
      </w:r>
      <w:bookmarkEnd w:id="39"/>
      <w:r w:rsidR="009B47F0">
        <w:t xml:space="preserve"> – Окно «Журналы очередей»</w:t>
      </w:r>
    </w:p>
    <w:p w14:paraId="29055327" w14:textId="77777777" w:rsidR="009B47F0" w:rsidRDefault="009B47F0" w:rsidP="009B47F0">
      <w:pPr>
        <w:pStyle w:val="phnormal"/>
      </w:pPr>
      <w:r>
        <w:t>В окне во</w:t>
      </w:r>
      <w:r w:rsidR="000325C6">
        <w:t>з</w:t>
      </w:r>
      <w:r>
        <w:t>можны действия:</w:t>
      </w:r>
    </w:p>
    <w:p w14:paraId="4C53B74A" w14:textId="77777777" w:rsidR="00121734" w:rsidRDefault="00121734" w:rsidP="00121734">
      <w:pPr>
        <w:pStyle w:val="phlistitemized1"/>
      </w:pPr>
      <w:r>
        <w:t>добавление журнала очереди ожидания;</w:t>
      </w:r>
    </w:p>
    <w:p w14:paraId="42AB6D98" w14:textId="77777777" w:rsidR="00911F0E" w:rsidRDefault="00911F0E" w:rsidP="00121734">
      <w:pPr>
        <w:pStyle w:val="phlistitemized1"/>
      </w:pPr>
      <w:r>
        <w:t>редактирование журнала очереди ожидания;</w:t>
      </w:r>
    </w:p>
    <w:p w14:paraId="459846A5" w14:textId="77777777" w:rsidR="00911F0E" w:rsidRDefault="00911F0E" w:rsidP="00911F0E">
      <w:pPr>
        <w:pStyle w:val="phlistitemized1"/>
      </w:pPr>
      <w:r>
        <w:t>удаление журнала очереди ожидания;</w:t>
      </w:r>
    </w:p>
    <w:p w14:paraId="7DDB0D64" w14:textId="77777777" w:rsidR="000325C6" w:rsidRDefault="000325C6" w:rsidP="000325C6">
      <w:pPr>
        <w:pStyle w:val="phlistitemized1"/>
      </w:pPr>
      <w:r>
        <w:t>настройка прав записи в журналы;</w:t>
      </w:r>
    </w:p>
    <w:p w14:paraId="579DB348" w14:textId="77777777" w:rsidR="000325C6" w:rsidRDefault="000325C6" w:rsidP="000325C6">
      <w:pPr>
        <w:pStyle w:val="phlistitemized1"/>
      </w:pPr>
      <w:r>
        <w:t>настройка ресурсов, на которые возможна запись в очередь</w:t>
      </w:r>
      <w:r w:rsidR="0054723E">
        <w:t>.</w:t>
      </w:r>
    </w:p>
    <w:p w14:paraId="3BE7F3CE" w14:textId="77777777" w:rsidR="00F10C18" w:rsidRDefault="00F10C18" w:rsidP="004059BF">
      <w:pPr>
        <w:pStyle w:val="20"/>
      </w:pPr>
      <w:bookmarkStart w:id="40" w:name="_Ref493856761"/>
      <w:bookmarkStart w:id="41" w:name="_Toc515624968"/>
      <w:r>
        <w:t>Добавление журнала очереди ожидания записи</w:t>
      </w:r>
      <w:bookmarkEnd w:id="40"/>
      <w:bookmarkEnd w:id="41"/>
    </w:p>
    <w:p w14:paraId="5B6745BB" w14:textId="77777777" w:rsidR="008A3CB4" w:rsidRDefault="00121734" w:rsidP="00F10C18">
      <w:pPr>
        <w:pStyle w:val="phnormal"/>
      </w:pPr>
      <w:r>
        <w:t>Для добавления журнала очереди ожидания записи в гриде «Журналы очередей» вызовите контек</w:t>
      </w:r>
      <w:r w:rsidR="00F10C18">
        <w:t>с</w:t>
      </w:r>
      <w:r>
        <w:t xml:space="preserve">тное меню и </w:t>
      </w:r>
      <w:r w:rsidR="006A6737">
        <w:t>выберите пункт</w:t>
      </w:r>
      <w:r>
        <w:t xml:space="preserve"> «Добавить». Откроется окно «</w:t>
      </w:r>
      <w:r w:rsidR="00174252">
        <w:t>Журналы очередей</w:t>
      </w:r>
      <w:r>
        <w:t xml:space="preserve">: </w:t>
      </w:r>
      <w:r w:rsidR="008B57A5">
        <w:t>добавление» (</w:t>
      </w:r>
      <w:r w:rsidR="00604FD9">
        <w:fldChar w:fldCharType="begin"/>
      </w:r>
      <w:r w:rsidR="00432B5A">
        <w:instrText xml:space="preserve"> REF _Ref489019298 \h </w:instrText>
      </w:r>
      <w:r w:rsidR="00604FD9">
        <w:fldChar w:fldCharType="separate"/>
      </w:r>
      <w:r w:rsidR="00CD1779">
        <w:t>Рисунок </w:t>
      </w:r>
      <w:r w:rsidR="00CD1779">
        <w:rPr>
          <w:noProof/>
        </w:rPr>
        <w:t>10</w:t>
      </w:r>
      <w:r w:rsidR="00604FD9">
        <w:fldChar w:fldCharType="end"/>
      </w:r>
      <w:r>
        <w:t>).</w:t>
      </w:r>
    </w:p>
    <w:p w14:paraId="0D924DDE" w14:textId="48C57D5D" w:rsidR="001A745B" w:rsidRDefault="00E55B7E" w:rsidP="001A745B">
      <w:pPr>
        <w:pStyle w:val="phfigure"/>
      </w:pPr>
      <w:r>
        <w:rPr>
          <w:noProof/>
        </w:rPr>
        <w:drawing>
          <wp:inline distT="0" distB="0" distL="0" distR="0" wp14:anchorId="360FE6FA" wp14:editId="0E71F545">
            <wp:extent cx="5286375" cy="2543175"/>
            <wp:effectExtent l="19050" t="19050" r="28575" b="2857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86375" cy="2543175"/>
                    </a:xfrm>
                    <a:prstGeom prst="rect">
                      <a:avLst/>
                    </a:prstGeom>
                    <a:ln w="12700">
                      <a:solidFill>
                        <a:schemeClr val="tx1"/>
                      </a:solidFill>
                    </a:ln>
                  </pic:spPr>
                </pic:pic>
              </a:graphicData>
            </a:graphic>
          </wp:inline>
        </w:drawing>
      </w:r>
    </w:p>
    <w:p w14:paraId="40C1E416" w14:textId="7EEEC9E2" w:rsidR="001A745B" w:rsidRDefault="00E749DD" w:rsidP="001A745B">
      <w:pPr>
        <w:pStyle w:val="phfiguretitle"/>
      </w:pPr>
      <w:bookmarkStart w:id="42" w:name="_Ref489019298"/>
      <w:r>
        <w:t>Рисунок </w:t>
      </w:r>
      <w:r w:rsidR="00B045C2">
        <w:fldChar w:fldCharType="begin"/>
      </w:r>
      <w:r w:rsidR="00B045C2">
        <w:instrText xml:space="preserve"> SEQ Рисунок \* ARABIC </w:instrText>
      </w:r>
      <w:r w:rsidR="00B045C2">
        <w:fldChar w:fldCharType="separate"/>
      </w:r>
      <w:r w:rsidR="00CD1779">
        <w:rPr>
          <w:noProof/>
        </w:rPr>
        <w:t>10</w:t>
      </w:r>
      <w:r w:rsidR="00B045C2">
        <w:rPr>
          <w:noProof/>
        </w:rPr>
        <w:fldChar w:fldCharType="end"/>
      </w:r>
      <w:bookmarkEnd w:id="42"/>
      <w:r w:rsidR="001A745B">
        <w:t xml:space="preserve"> – Окно «Журналы очередей: </w:t>
      </w:r>
      <w:r w:rsidR="00A27BBB">
        <w:t>Д</w:t>
      </w:r>
      <w:r w:rsidR="001A745B">
        <w:t>обавление»</w:t>
      </w:r>
    </w:p>
    <w:p w14:paraId="07BEE69F" w14:textId="77777777" w:rsidR="008A3CB4" w:rsidRDefault="001A745B" w:rsidP="008A3CB4">
      <w:pPr>
        <w:pStyle w:val="phnormal"/>
        <w:keepNext/>
      </w:pPr>
      <w:r>
        <w:t>В открывшемся окне заполните поля:</w:t>
      </w:r>
    </w:p>
    <w:p w14:paraId="70238605" w14:textId="23EAF4D2" w:rsidR="001A745B" w:rsidRDefault="001A745B" w:rsidP="001A745B">
      <w:pPr>
        <w:pStyle w:val="phlistitemized1"/>
      </w:pPr>
      <w:r>
        <w:t>«Код»</w:t>
      </w:r>
      <w:r w:rsidR="00E749DD">
        <w:t xml:space="preserve"> – </w:t>
      </w:r>
      <w:r>
        <w:t>введите код</w:t>
      </w:r>
      <w:r w:rsidR="00FC180F">
        <w:t xml:space="preserve"> </w:t>
      </w:r>
      <w:r w:rsidR="00174252">
        <w:t>журнала очереди</w:t>
      </w:r>
      <w:r>
        <w:t>;</w:t>
      </w:r>
    </w:p>
    <w:p w14:paraId="1DD96DF2" w14:textId="3AB47D5B" w:rsidR="001A745B" w:rsidRDefault="001A745B" w:rsidP="001A745B">
      <w:pPr>
        <w:pStyle w:val="phlistitemized1"/>
      </w:pPr>
      <w:r>
        <w:lastRenderedPageBreak/>
        <w:t>«Наименование»</w:t>
      </w:r>
      <w:r w:rsidR="00E749DD">
        <w:t xml:space="preserve"> – </w:t>
      </w:r>
      <w:r>
        <w:t>введите наименование журнала очереди;</w:t>
      </w:r>
    </w:p>
    <w:p w14:paraId="395BA7C5" w14:textId="7C8901FC" w:rsidR="001A745B" w:rsidRDefault="001A745B" w:rsidP="001A745B">
      <w:pPr>
        <w:pStyle w:val="phlistitemized1"/>
      </w:pPr>
      <w:r>
        <w:t>«Нумерация записей»</w:t>
      </w:r>
      <w:r w:rsidR="00E749DD">
        <w:t xml:space="preserve"> – </w:t>
      </w:r>
      <w:r>
        <w:t>из выпадающего списка выберите тип нумерации записей</w:t>
      </w:r>
      <w:r w:rsidR="0079580E">
        <w:t>:</w:t>
      </w:r>
    </w:p>
    <w:p w14:paraId="0C3FF5A7" w14:textId="6C064A76" w:rsidR="00397495" w:rsidRDefault="0079580E" w:rsidP="00D57890">
      <w:pPr>
        <w:pStyle w:val="phlistitemized2"/>
      </w:pPr>
      <w:r>
        <w:t>«</w:t>
      </w:r>
      <w:r w:rsidR="00397495">
        <w:t>По ресурсам</w:t>
      </w:r>
      <w:r>
        <w:t>»</w:t>
      </w:r>
      <w:r w:rsidR="00397495">
        <w:t xml:space="preserve"> – </w:t>
      </w:r>
      <w:r w:rsidR="00590F6B">
        <w:t>отдельная нумерация на каждый ресурс</w:t>
      </w:r>
      <w:r>
        <w:t>;</w:t>
      </w:r>
    </w:p>
    <w:p w14:paraId="0CBFCD48" w14:textId="23D636F0" w:rsidR="00397495" w:rsidRDefault="0079580E" w:rsidP="00D57890">
      <w:pPr>
        <w:pStyle w:val="phlistitemized2"/>
      </w:pPr>
      <w:r>
        <w:t>«</w:t>
      </w:r>
      <w:r w:rsidR="00397495">
        <w:t>Сквозная</w:t>
      </w:r>
      <w:r>
        <w:t>»</w:t>
      </w:r>
      <w:r w:rsidR="00397495">
        <w:t xml:space="preserve"> </w:t>
      </w:r>
      <w:r w:rsidR="00590F6B">
        <w:t>–</w:t>
      </w:r>
      <w:r w:rsidR="00397495">
        <w:t xml:space="preserve"> </w:t>
      </w:r>
      <w:r w:rsidR="00590F6B">
        <w:t>сквозная нумерация на весь журнал вне зависимости от ресурса</w:t>
      </w:r>
      <w:r>
        <w:t>.</w:t>
      </w:r>
    </w:p>
    <w:p w14:paraId="0733B989" w14:textId="2E999D01" w:rsidR="00FC6E98" w:rsidRDefault="00FC6E98" w:rsidP="00FC6E98">
      <w:pPr>
        <w:pStyle w:val="phlistitemized1"/>
      </w:pPr>
      <w:r>
        <w:t>«Внешняя очередь»</w:t>
      </w:r>
      <w:r w:rsidR="00E749DD">
        <w:t xml:space="preserve"> – </w:t>
      </w:r>
      <w:r>
        <w:t xml:space="preserve">установите «флажок», если </w:t>
      </w:r>
      <w:r w:rsidR="00284AA9">
        <w:t>журнал создается</w:t>
      </w:r>
      <w:r>
        <w:t xml:space="preserve"> для записи</w:t>
      </w:r>
      <w:r w:rsidR="00284AA9">
        <w:t xml:space="preserve"> в очередь</w:t>
      </w:r>
      <w:r>
        <w:t xml:space="preserve"> из других ЛПУ. </w:t>
      </w:r>
      <w:r w:rsidRPr="00FC6E98">
        <w:t xml:space="preserve">При включенном </w:t>
      </w:r>
      <w:r>
        <w:t>«флажке»</w:t>
      </w:r>
      <w:r w:rsidRPr="00FC6E98">
        <w:t xml:space="preserve"> «Внешняя очередь» поле «Использовать для внешних систем» будет скрываться с формы, чтобы не создавать ошибок при записи пациентов из ЕР.</w:t>
      </w:r>
    </w:p>
    <w:p w14:paraId="03298A6C" w14:textId="77777777" w:rsidR="008A3CB4" w:rsidRDefault="001A624B" w:rsidP="001A624B">
      <w:pPr>
        <w:pStyle w:val="phnormal"/>
        <w:rPr>
          <w:b/>
        </w:rPr>
      </w:pPr>
      <w:r w:rsidRPr="00E6040D">
        <w:rPr>
          <w:b/>
        </w:rPr>
        <w:t>Примечани</w:t>
      </w:r>
      <w:r w:rsidR="00E6040D">
        <w:rPr>
          <w:b/>
        </w:rPr>
        <w:t>я</w:t>
      </w:r>
    </w:p>
    <w:p w14:paraId="60C7BEBA" w14:textId="41A21C6E" w:rsidR="001A624B" w:rsidRDefault="00E6040D" w:rsidP="001A624B">
      <w:pPr>
        <w:pStyle w:val="phnormal"/>
      </w:pPr>
      <w:r w:rsidRPr="00E6040D">
        <w:t>1</w:t>
      </w:r>
      <w:proofErr w:type="gramStart"/>
      <w:r w:rsidRPr="00E6040D">
        <w:t xml:space="preserve"> В</w:t>
      </w:r>
      <w:proofErr w:type="gramEnd"/>
      <w:r w:rsidRPr="00E6040D">
        <w:t xml:space="preserve"> одном</w:t>
      </w:r>
      <w:r>
        <w:t xml:space="preserve"> ЛПУ можно создать только одну внешнюю очередь для записи из других ЛПУ.</w:t>
      </w:r>
    </w:p>
    <w:p w14:paraId="47CF6049" w14:textId="0722BE52" w:rsidR="00E6040D" w:rsidRDefault="00E6040D" w:rsidP="00E6040D">
      <w:pPr>
        <w:pStyle w:val="phnormal"/>
        <w:rPr>
          <w:b/>
        </w:rPr>
      </w:pPr>
      <w:r>
        <w:t>2</w:t>
      </w:r>
      <w:proofErr w:type="gramStart"/>
      <w:r>
        <w:t xml:space="preserve"> П</w:t>
      </w:r>
      <w:proofErr w:type="gramEnd"/>
      <w:r>
        <w:t>ри попытке изменить тип очереди с внутренней на внешнюю, если е</w:t>
      </w:r>
      <w:r w:rsidR="009305A1">
        <w:t>сть настройки на ресурсы, появится сообщение об ошибке</w:t>
      </w:r>
      <w:r>
        <w:t>: «</w:t>
      </w:r>
      <w:r w:rsidRPr="00A40980">
        <w:t xml:space="preserve">Перевод внутренней очереди во </w:t>
      </w:r>
      <w:proofErr w:type="gramStart"/>
      <w:r w:rsidRPr="00A40980">
        <w:t>внешнюю</w:t>
      </w:r>
      <w:proofErr w:type="gramEnd"/>
      <w:r w:rsidRPr="00A40980">
        <w:t xml:space="preserve"> невозможен, так как есть открытые настройки на ресурсы</w:t>
      </w:r>
      <w:r>
        <w:t>».</w:t>
      </w:r>
    </w:p>
    <w:p w14:paraId="79AD9E38" w14:textId="1BC20A48" w:rsidR="00E6040D" w:rsidRDefault="00E6040D" w:rsidP="00E6040D">
      <w:pPr>
        <w:pStyle w:val="phnormal"/>
        <w:rPr>
          <w:b/>
        </w:rPr>
      </w:pPr>
      <w:r>
        <w:t>3</w:t>
      </w:r>
      <w:proofErr w:type="gramStart"/>
      <w:r>
        <w:t xml:space="preserve"> П</w:t>
      </w:r>
      <w:proofErr w:type="gramEnd"/>
      <w:r>
        <w:t xml:space="preserve">ри попытке изменить тип очереди с внутренней на внешнюю, если к журналу привязана внешняя система, </w:t>
      </w:r>
      <w:r w:rsidR="009305A1">
        <w:t>появится сообщение об ошибке</w:t>
      </w:r>
      <w:r>
        <w:t>: «</w:t>
      </w:r>
      <w:r w:rsidRPr="00A40980">
        <w:t xml:space="preserve">Перевод внутренней очереди во </w:t>
      </w:r>
      <w:proofErr w:type="gramStart"/>
      <w:r w:rsidRPr="00A40980">
        <w:t>внешнюю</w:t>
      </w:r>
      <w:proofErr w:type="gramEnd"/>
      <w:r w:rsidRPr="00A40980">
        <w:t xml:space="preserve"> невозможен, так как </w:t>
      </w:r>
      <w:r>
        <w:t>к журналу привязана внешняя система».</w:t>
      </w:r>
    </w:p>
    <w:p w14:paraId="7211F078" w14:textId="6411451D" w:rsidR="00E6040D" w:rsidRPr="00E6040D" w:rsidRDefault="00E6040D" w:rsidP="001A624B">
      <w:pPr>
        <w:pStyle w:val="phnormal"/>
        <w:rPr>
          <w:b/>
        </w:rPr>
      </w:pPr>
      <w:r>
        <w:t>4</w:t>
      </w:r>
      <w:proofErr w:type="gramStart"/>
      <w:r>
        <w:t xml:space="preserve"> П</w:t>
      </w:r>
      <w:proofErr w:type="gramEnd"/>
      <w:r>
        <w:t xml:space="preserve">ри попытке изменить тип очереди, если есть необработанные записи в этом журнале (не отмененные и не переведенные в запись), </w:t>
      </w:r>
      <w:r w:rsidR="009305A1">
        <w:t>появится сообщение об ошибке</w:t>
      </w:r>
      <w:r>
        <w:t>: «</w:t>
      </w:r>
      <w:r w:rsidRPr="00A40980">
        <w:t>Изменение типа очереди невозможно, так как есть необработанные записи в журнале</w:t>
      </w:r>
      <w:r w:rsidR="00E5124D">
        <w:t>»</w:t>
      </w:r>
      <w:r>
        <w:t>.</w:t>
      </w:r>
    </w:p>
    <w:p w14:paraId="58D46142" w14:textId="77777777" w:rsidR="008A3CB4" w:rsidRDefault="001A745B" w:rsidP="001A745B">
      <w:pPr>
        <w:pStyle w:val="phlistitemized1"/>
      </w:pPr>
      <w:r>
        <w:t>«Использовать из внешних систем»</w:t>
      </w:r>
      <w:r w:rsidR="00E749DD">
        <w:t xml:space="preserve"> – </w:t>
      </w:r>
      <w:r>
        <w:t>для выбора внешней систем</w:t>
      </w:r>
      <w:r w:rsidR="00A24991">
        <w:t>ы</w:t>
      </w:r>
      <w:r>
        <w:t xml:space="preserve"> нажмите на кнопку </w:t>
      </w:r>
      <w:r>
        <w:rPr>
          <w:noProof/>
          <w:lang w:eastAsia="ru-RU"/>
        </w:rPr>
        <w:drawing>
          <wp:inline distT="0" distB="0" distL="0" distR="0" wp14:anchorId="6D6D3B9E" wp14:editId="129506A6">
            <wp:extent cx="213360" cy="243840"/>
            <wp:effectExtent l="0" t="0" r="0" b="381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360" cy="243840"/>
                    </a:xfrm>
                    <a:prstGeom prst="rect">
                      <a:avLst/>
                    </a:prstGeom>
                    <a:noFill/>
                  </pic:spPr>
                </pic:pic>
              </a:graphicData>
            </a:graphic>
          </wp:inline>
        </w:drawing>
      </w:r>
      <w:r>
        <w:t xml:space="preserve"> и выберите одну из внешних систем</w:t>
      </w:r>
      <w:r w:rsidR="006A6737">
        <w:t>,</w:t>
      </w:r>
      <w:r>
        <w:t xml:space="preserve"> </w:t>
      </w:r>
      <w:r w:rsidR="005266BC">
        <w:t>из которой записи в очередь ожидания будут сохраняться в данный журнал</w:t>
      </w:r>
      <w:r w:rsidR="0079580E">
        <w:t>.</w:t>
      </w:r>
    </w:p>
    <w:p w14:paraId="3E4119EC" w14:textId="77777777" w:rsidR="008A3CB4" w:rsidRDefault="001A745B" w:rsidP="006A6737">
      <w:pPr>
        <w:pStyle w:val="phnormal"/>
      </w:pPr>
      <w:r>
        <w:t xml:space="preserve">Для добавления и удаления внешних систем используйте кнопки </w:t>
      </w:r>
      <w:r w:rsidR="00A27BBB">
        <w:rPr>
          <w:noProof/>
        </w:rPr>
        <w:drawing>
          <wp:inline distT="0" distB="0" distL="0" distR="0" wp14:anchorId="7A2CD7A8" wp14:editId="255A4191">
            <wp:extent cx="213378" cy="213378"/>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13378" cy="213378"/>
                    </a:xfrm>
                    <a:prstGeom prst="rect">
                      <a:avLst/>
                    </a:prstGeom>
                  </pic:spPr>
                </pic:pic>
              </a:graphicData>
            </a:graphic>
          </wp:inline>
        </w:drawing>
      </w:r>
      <w:r w:rsidR="00A27BBB">
        <w:t xml:space="preserve"> и </w:t>
      </w:r>
      <w:r w:rsidR="00A27BBB">
        <w:rPr>
          <w:noProof/>
        </w:rPr>
        <w:drawing>
          <wp:inline distT="0" distB="0" distL="0" distR="0" wp14:anchorId="12922322" wp14:editId="0B5A7F76">
            <wp:extent cx="182896" cy="213378"/>
            <wp:effectExtent l="0" t="0" r="762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182896" cy="213378"/>
                    </a:xfrm>
                    <a:prstGeom prst="rect">
                      <a:avLst/>
                    </a:prstGeom>
                  </pic:spPr>
                </pic:pic>
              </a:graphicData>
            </a:graphic>
          </wp:inline>
        </w:drawing>
      </w:r>
      <w:r w:rsidR="00A27BBB">
        <w:t>.</w:t>
      </w:r>
    </w:p>
    <w:p w14:paraId="3B627513" w14:textId="4400A3B5" w:rsidR="008A3CB4" w:rsidRDefault="00A27BBB" w:rsidP="00214819">
      <w:pPr>
        <w:pStyle w:val="phnormal"/>
      </w:pPr>
      <w:r>
        <w:t xml:space="preserve">Для настройки </w:t>
      </w:r>
      <w:r w:rsidR="00E84DA1">
        <w:t>желаемой даты приема и е</w:t>
      </w:r>
      <w:r w:rsidR="00656269">
        <w:t>е</w:t>
      </w:r>
      <w:r w:rsidR="00E84DA1">
        <w:t xml:space="preserve"> </w:t>
      </w:r>
      <w:r>
        <w:t>подсветки нажмите кнопку</w:t>
      </w:r>
      <w:r w:rsidRPr="00A27BBB">
        <w:rPr>
          <w:noProof/>
        </w:rPr>
        <w:t xml:space="preserve"> </w:t>
      </w:r>
      <w:r>
        <w:rPr>
          <w:noProof/>
        </w:rPr>
        <w:drawing>
          <wp:inline distT="0" distB="0" distL="0" distR="0" wp14:anchorId="29D87682" wp14:editId="70472C3F">
            <wp:extent cx="213360" cy="21336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r w:rsidR="00E749DD">
        <w:t xml:space="preserve"> </w:t>
      </w:r>
      <w:r>
        <w:t>(</w:t>
      </w:r>
      <w:r w:rsidR="00604FD9">
        <w:fldChar w:fldCharType="begin"/>
      </w:r>
      <w:r>
        <w:instrText xml:space="preserve"> REF _Ref489018753 \h </w:instrText>
      </w:r>
      <w:r w:rsidR="00604FD9">
        <w:fldChar w:fldCharType="separate"/>
      </w:r>
      <w:r w:rsidR="00CD1779">
        <w:t>Рисунок </w:t>
      </w:r>
      <w:r w:rsidR="00CD1779">
        <w:rPr>
          <w:noProof/>
        </w:rPr>
        <w:t>11</w:t>
      </w:r>
      <w:r w:rsidR="00604FD9">
        <w:fldChar w:fldCharType="end"/>
      </w:r>
      <w:r>
        <w:t>)</w:t>
      </w:r>
      <w:r w:rsidR="006A6737">
        <w:t>.</w:t>
      </w:r>
    </w:p>
    <w:p w14:paraId="6053925A" w14:textId="628C4C92" w:rsidR="00A27BBB" w:rsidRDefault="001A624B" w:rsidP="00A27BBB">
      <w:pPr>
        <w:pStyle w:val="phfigure"/>
      </w:pPr>
      <w:r>
        <w:rPr>
          <w:noProof/>
        </w:rPr>
        <w:lastRenderedPageBreak/>
        <w:drawing>
          <wp:inline distT="0" distB="0" distL="0" distR="0" wp14:anchorId="0015C0D7" wp14:editId="6F754657">
            <wp:extent cx="5362575" cy="2686050"/>
            <wp:effectExtent l="19050" t="19050" r="28575" b="1905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62575" cy="2686050"/>
                    </a:xfrm>
                    <a:prstGeom prst="rect">
                      <a:avLst/>
                    </a:prstGeom>
                    <a:ln w="12700">
                      <a:solidFill>
                        <a:schemeClr val="tx1"/>
                      </a:solidFill>
                    </a:ln>
                  </pic:spPr>
                </pic:pic>
              </a:graphicData>
            </a:graphic>
          </wp:inline>
        </w:drawing>
      </w:r>
    </w:p>
    <w:p w14:paraId="01226170" w14:textId="4E7DA184" w:rsidR="00A27BBB" w:rsidRDefault="00E749DD" w:rsidP="00A27BBB">
      <w:pPr>
        <w:pStyle w:val="phfiguretitle"/>
      </w:pPr>
      <w:bookmarkStart w:id="43" w:name="_Ref489018753"/>
      <w:r>
        <w:t>Рисунок </w:t>
      </w:r>
      <w:r w:rsidR="00B045C2">
        <w:fldChar w:fldCharType="begin"/>
      </w:r>
      <w:r w:rsidR="00B045C2">
        <w:instrText xml:space="preserve"> SEQ Рисунок \* ARABIC </w:instrText>
      </w:r>
      <w:r w:rsidR="00B045C2">
        <w:fldChar w:fldCharType="separate"/>
      </w:r>
      <w:r w:rsidR="00CD1779">
        <w:rPr>
          <w:noProof/>
        </w:rPr>
        <w:t>11</w:t>
      </w:r>
      <w:r w:rsidR="00B045C2">
        <w:rPr>
          <w:noProof/>
        </w:rPr>
        <w:fldChar w:fldCharType="end"/>
      </w:r>
      <w:bookmarkEnd w:id="43"/>
      <w:r w:rsidR="00A27BBB">
        <w:t xml:space="preserve"> – Окно «Журналы очередей: Добавление»</w:t>
      </w:r>
    </w:p>
    <w:p w14:paraId="1F00B7E4" w14:textId="408341C7" w:rsidR="00E84DA1" w:rsidRDefault="00E84DA1" w:rsidP="00432B5A">
      <w:pPr>
        <w:pStyle w:val="phnormal"/>
      </w:pPr>
      <w:r>
        <w:t xml:space="preserve">В поле </w:t>
      </w:r>
      <w:r w:rsidR="0019404B">
        <w:t>«Кол</w:t>
      </w:r>
      <w:r>
        <w:t xml:space="preserve">-во дней до даты» </w:t>
      </w:r>
      <w:r w:rsidR="005D271B">
        <w:t xml:space="preserve">введите </w:t>
      </w:r>
      <w:r>
        <w:t xml:space="preserve">количество дней </w:t>
      </w:r>
      <w:r w:rsidR="0019404B">
        <w:t xml:space="preserve">до </w:t>
      </w:r>
      <w:r>
        <w:t>желаемой даты приема</w:t>
      </w:r>
      <w:r w:rsidR="0019404B">
        <w:t>.</w:t>
      </w:r>
    </w:p>
    <w:p w14:paraId="5FE69278" w14:textId="77777777" w:rsidR="008A3CB4" w:rsidRDefault="003F5B31" w:rsidP="00432B5A">
      <w:pPr>
        <w:pStyle w:val="phnormal"/>
      </w:pPr>
      <w:r>
        <w:t xml:space="preserve">В поле «Цвет» </w:t>
      </w:r>
      <w:r w:rsidR="0079580E">
        <w:t>в</w:t>
      </w:r>
      <w:r w:rsidR="00432B5A">
        <w:t xml:space="preserve">ыберите необходимый цвет, нажав кнопку </w:t>
      </w:r>
      <w:r w:rsidR="00432B5A">
        <w:rPr>
          <w:noProof/>
        </w:rPr>
        <w:drawing>
          <wp:inline distT="0" distB="0" distL="0" distR="0" wp14:anchorId="5E5BE06D" wp14:editId="05BD91C3">
            <wp:extent cx="213360" cy="243840"/>
            <wp:effectExtent l="0" t="0" r="0" b="381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360" cy="243840"/>
                    </a:xfrm>
                    <a:prstGeom prst="rect">
                      <a:avLst/>
                    </a:prstGeom>
                    <a:noFill/>
                  </pic:spPr>
                </pic:pic>
              </a:graphicData>
            </a:graphic>
          </wp:inline>
        </w:drawing>
      </w:r>
      <w:r w:rsidR="00432B5A">
        <w:t>.</w:t>
      </w:r>
    </w:p>
    <w:p w14:paraId="5BC2F436" w14:textId="4B32334B" w:rsidR="00432B5A" w:rsidRDefault="00432B5A" w:rsidP="00432B5A">
      <w:pPr>
        <w:pStyle w:val="phnormal"/>
      </w:pPr>
      <w:r w:rsidRPr="00432B5A">
        <w:rPr>
          <w:b/>
        </w:rPr>
        <w:t>Примечание</w:t>
      </w:r>
      <w:r>
        <w:t xml:space="preserve"> – Возможно</w:t>
      </w:r>
      <w:r w:rsidR="00D65E9C">
        <w:t xml:space="preserve"> </w:t>
      </w:r>
      <w:r>
        <w:t>изменить подсветку желаемой даты приема в зависимости от количества дней, оставшихся до даты</w:t>
      </w:r>
      <w:r w:rsidR="00AD13F0">
        <w:t xml:space="preserve"> приема</w:t>
      </w:r>
      <w:r>
        <w:t xml:space="preserve">. Для этого </w:t>
      </w:r>
      <w:r w:rsidR="00AD13F0">
        <w:t xml:space="preserve">снимите </w:t>
      </w:r>
      <w:r>
        <w:t>«флажок» в поле «Всегда», после чего станет доступным для заполнения поле «Кол-во дней до даты».</w:t>
      </w:r>
    </w:p>
    <w:p w14:paraId="611F9228" w14:textId="77777777" w:rsidR="00432B5A" w:rsidRDefault="00432B5A" w:rsidP="00432B5A">
      <w:pPr>
        <w:pStyle w:val="phnormal"/>
      </w:pPr>
      <w:r>
        <w:t xml:space="preserve">Для добавления и удаления подсветок </w:t>
      </w:r>
      <w:r w:rsidR="00F10C18">
        <w:t xml:space="preserve">желаемых </w:t>
      </w:r>
      <w:r>
        <w:t xml:space="preserve">дат </w:t>
      </w:r>
      <w:r w:rsidR="00AD13F0">
        <w:t xml:space="preserve">приема </w:t>
      </w:r>
      <w:r>
        <w:t xml:space="preserve">используйте кнопки </w:t>
      </w:r>
      <w:r>
        <w:rPr>
          <w:noProof/>
        </w:rPr>
        <w:drawing>
          <wp:inline distT="0" distB="0" distL="0" distR="0" wp14:anchorId="548DA959" wp14:editId="12F69130">
            <wp:extent cx="213378" cy="213378"/>
            <wp:effectExtent l="19050" t="19050" r="15240" b="1524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13378" cy="213378"/>
                    </a:xfrm>
                    <a:prstGeom prst="rect">
                      <a:avLst/>
                    </a:prstGeom>
                    <a:ln w="12700">
                      <a:solidFill>
                        <a:schemeClr val="tx1"/>
                      </a:solidFill>
                    </a:ln>
                  </pic:spPr>
                </pic:pic>
              </a:graphicData>
            </a:graphic>
          </wp:inline>
        </w:drawing>
      </w:r>
      <w:r>
        <w:t xml:space="preserve"> и </w:t>
      </w:r>
      <w:r>
        <w:rPr>
          <w:noProof/>
        </w:rPr>
        <w:drawing>
          <wp:inline distT="0" distB="0" distL="0" distR="0" wp14:anchorId="6A7E3F12" wp14:editId="5E9E543B">
            <wp:extent cx="182896" cy="213378"/>
            <wp:effectExtent l="19050" t="19050" r="26670" b="1524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182896" cy="213378"/>
                    </a:xfrm>
                    <a:prstGeom prst="rect">
                      <a:avLst/>
                    </a:prstGeom>
                    <a:ln w="12700">
                      <a:solidFill>
                        <a:schemeClr val="tx1"/>
                      </a:solidFill>
                    </a:ln>
                  </pic:spPr>
                </pic:pic>
              </a:graphicData>
            </a:graphic>
          </wp:inline>
        </w:drawing>
      </w:r>
      <w:r>
        <w:t>.</w:t>
      </w:r>
    </w:p>
    <w:p w14:paraId="133700DF" w14:textId="46703098" w:rsidR="00AD13F0" w:rsidRDefault="00AD13F0" w:rsidP="00432B5A">
      <w:pPr>
        <w:pStyle w:val="phnormal"/>
      </w:pPr>
      <w:r>
        <w:t xml:space="preserve">После заполнения полей нажмите кнопку </w:t>
      </w:r>
      <w:r w:rsidR="00E97D52">
        <w:t>«Ок»</w:t>
      </w:r>
      <w:r>
        <w:t>.</w:t>
      </w:r>
    </w:p>
    <w:p w14:paraId="0064CD19" w14:textId="77777777" w:rsidR="008A3CB4" w:rsidRDefault="00E704AE" w:rsidP="00432B5A">
      <w:pPr>
        <w:pStyle w:val="phnormal"/>
      </w:pPr>
      <w:r>
        <w:t xml:space="preserve">Для редактирования журнала «Очередь ожидания» вызовите в нужной строке </w:t>
      </w:r>
      <w:proofErr w:type="spellStart"/>
      <w:r>
        <w:t>грида</w:t>
      </w:r>
      <w:proofErr w:type="spellEnd"/>
      <w:r>
        <w:t xml:space="preserve"> контекстное меню и </w:t>
      </w:r>
      <w:r w:rsidR="00AD13F0">
        <w:t>выберите пункт</w:t>
      </w:r>
      <w:r>
        <w:t xml:space="preserve"> «Редактировать». </w:t>
      </w:r>
      <w:r w:rsidR="001A2262">
        <w:t xml:space="preserve">Внесите изменения в поля и нажмите кнопку </w:t>
      </w:r>
      <w:r w:rsidR="00E97D52">
        <w:t>«Ок»</w:t>
      </w:r>
      <w:r w:rsidR="001A2262">
        <w:t>.</w:t>
      </w:r>
    </w:p>
    <w:p w14:paraId="02DFC5F8" w14:textId="2B8DF7B6" w:rsidR="001A2262" w:rsidRDefault="001A2262" w:rsidP="001A2262">
      <w:pPr>
        <w:pStyle w:val="phnormal"/>
      </w:pPr>
      <w:r>
        <w:t>Для удаления журнала «Очередь ожидания»</w:t>
      </w:r>
      <w:r w:rsidR="00D65E9C">
        <w:t xml:space="preserve"> </w:t>
      </w:r>
      <w:r>
        <w:t xml:space="preserve">вызовите в нужной строке контекстное меню и </w:t>
      </w:r>
      <w:r w:rsidR="00AD13F0">
        <w:t>выберите пункт</w:t>
      </w:r>
      <w:r>
        <w:t xml:space="preserve"> «Удалить». </w:t>
      </w:r>
      <w:r w:rsidRPr="00E704AE">
        <w:t>В появившемся окне «</w:t>
      </w:r>
      <w:r>
        <w:t>Вы действительно хотите удалить запись</w:t>
      </w:r>
      <w:r w:rsidRPr="00E704AE">
        <w:t xml:space="preserve">?» нажмите кнопку </w:t>
      </w:r>
      <w:r w:rsidR="00E97D52">
        <w:t>«Ок»</w:t>
      </w:r>
      <w:r w:rsidRPr="00E704AE">
        <w:t>.</w:t>
      </w:r>
    </w:p>
    <w:p w14:paraId="524DBE70" w14:textId="77777777" w:rsidR="00F501EF" w:rsidRDefault="00F501EF" w:rsidP="004059BF">
      <w:pPr>
        <w:pStyle w:val="20"/>
      </w:pPr>
      <w:bookmarkStart w:id="44" w:name="_Ref502220875"/>
      <w:bookmarkStart w:id="45" w:name="_Toc515624969"/>
      <w:r w:rsidRPr="00F501EF">
        <w:t>Настройка прав записи в журнал «Очередь ожидания записи»</w:t>
      </w:r>
      <w:bookmarkEnd w:id="44"/>
      <w:bookmarkEnd w:id="45"/>
    </w:p>
    <w:p w14:paraId="0F93D278" w14:textId="0B82D836" w:rsidR="008A3CB4" w:rsidRDefault="000325C6" w:rsidP="00F501EF">
      <w:pPr>
        <w:pStyle w:val="phnormal"/>
      </w:pPr>
      <w:r>
        <w:t>Для настройки прав записи в журнал</w:t>
      </w:r>
      <w:r w:rsidR="0054723E">
        <w:t xml:space="preserve"> «Очередь ожидания» </w:t>
      </w:r>
      <w:r w:rsidR="008A3CB4">
        <w:t>выберите пункт контекстного меню</w:t>
      </w:r>
      <w:r w:rsidR="0054723E">
        <w:t xml:space="preserve"> «Права </w:t>
      </w:r>
      <w:r w:rsidR="0019404B">
        <w:t>записи» (</w:t>
      </w:r>
      <w:r w:rsidR="00604FD9">
        <w:fldChar w:fldCharType="begin"/>
      </w:r>
      <w:r w:rsidR="0054723E">
        <w:instrText xml:space="preserve"> REF _Ref489016285 \h </w:instrText>
      </w:r>
      <w:r w:rsidR="00604FD9">
        <w:fldChar w:fldCharType="separate"/>
      </w:r>
      <w:r w:rsidR="00CD1779">
        <w:t>Рисунок </w:t>
      </w:r>
      <w:r w:rsidR="00CD1779">
        <w:rPr>
          <w:noProof/>
        </w:rPr>
        <w:t>12</w:t>
      </w:r>
      <w:r w:rsidR="00604FD9">
        <w:fldChar w:fldCharType="end"/>
      </w:r>
      <w:r w:rsidR="0054723E">
        <w:t>).</w:t>
      </w:r>
    </w:p>
    <w:p w14:paraId="24E74AB0" w14:textId="4BCCF54F" w:rsidR="0054723E" w:rsidRDefault="004521B9" w:rsidP="0054723E">
      <w:pPr>
        <w:pStyle w:val="phfigure"/>
      </w:pPr>
      <w:r>
        <w:rPr>
          <w:noProof/>
        </w:rPr>
        <w:lastRenderedPageBreak/>
        <w:drawing>
          <wp:inline distT="0" distB="0" distL="0" distR="0" wp14:anchorId="7349D421" wp14:editId="76CD7A8F">
            <wp:extent cx="4562475" cy="3810000"/>
            <wp:effectExtent l="19050" t="19050" r="28575" b="1905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62475" cy="3810000"/>
                    </a:xfrm>
                    <a:prstGeom prst="rect">
                      <a:avLst/>
                    </a:prstGeom>
                    <a:ln w="12700">
                      <a:solidFill>
                        <a:schemeClr val="tx1"/>
                      </a:solidFill>
                    </a:ln>
                  </pic:spPr>
                </pic:pic>
              </a:graphicData>
            </a:graphic>
          </wp:inline>
        </w:drawing>
      </w:r>
    </w:p>
    <w:p w14:paraId="5828F856" w14:textId="13360ECE" w:rsidR="0054723E" w:rsidRDefault="00E749DD" w:rsidP="0054723E">
      <w:pPr>
        <w:pStyle w:val="phfiguretitle"/>
      </w:pPr>
      <w:bookmarkStart w:id="46" w:name="_Ref489016285"/>
      <w:r>
        <w:t>Рисунок </w:t>
      </w:r>
      <w:r w:rsidR="00B045C2">
        <w:fldChar w:fldCharType="begin"/>
      </w:r>
      <w:r w:rsidR="00B045C2">
        <w:instrText xml:space="preserve"> SEQ Рисунок \* ARABIC </w:instrText>
      </w:r>
      <w:r w:rsidR="00B045C2">
        <w:fldChar w:fldCharType="separate"/>
      </w:r>
      <w:r w:rsidR="00CD1779">
        <w:rPr>
          <w:noProof/>
        </w:rPr>
        <w:t>12</w:t>
      </w:r>
      <w:r w:rsidR="00B045C2">
        <w:rPr>
          <w:noProof/>
        </w:rPr>
        <w:fldChar w:fldCharType="end"/>
      </w:r>
      <w:bookmarkEnd w:id="46"/>
      <w:r w:rsidR="0054723E">
        <w:t xml:space="preserve"> – Окно «Права записи»</w:t>
      </w:r>
    </w:p>
    <w:p w14:paraId="0FCFE7A0" w14:textId="77777777" w:rsidR="008A3CB4" w:rsidRDefault="00C07190" w:rsidP="009B47F0">
      <w:pPr>
        <w:pStyle w:val="phnormal"/>
      </w:pPr>
      <w:r>
        <w:t>В</w:t>
      </w:r>
      <w:r w:rsidR="0054723E">
        <w:t xml:space="preserve"> </w:t>
      </w:r>
      <w:r>
        <w:t>о</w:t>
      </w:r>
      <w:r w:rsidR="0054723E">
        <w:t xml:space="preserve">ткрывшемся окне </w:t>
      </w:r>
      <w:r>
        <w:t xml:space="preserve">во вкладке «Группы и пользователи» будут отображены субъекты, имеющие право записи в журнал «Очередь ожидания». Для добавления </w:t>
      </w:r>
      <w:r w:rsidR="00121734">
        <w:t xml:space="preserve">прав </w:t>
      </w:r>
      <w:r>
        <w:t>нов</w:t>
      </w:r>
      <w:r w:rsidR="00121734">
        <w:t>ому</w:t>
      </w:r>
      <w:r>
        <w:t xml:space="preserve"> </w:t>
      </w:r>
      <w:r w:rsidR="00121734">
        <w:t>пользователю</w:t>
      </w:r>
      <w:r>
        <w:t xml:space="preserve"> нажмите кнопку «Добавить». Откроется окно «Поиск пользователя</w:t>
      </w:r>
      <w:r w:rsidR="006958EA">
        <w:t xml:space="preserve">/ </w:t>
      </w:r>
      <w:r>
        <w:t>группы» (</w:t>
      </w:r>
      <w:r w:rsidR="00604FD9">
        <w:fldChar w:fldCharType="begin"/>
      </w:r>
      <w:r>
        <w:instrText xml:space="preserve"> REF _Ref489016598 \h </w:instrText>
      </w:r>
      <w:r w:rsidR="00604FD9">
        <w:fldChar w:fldCharType="separate"/>
      </w:r>
      <w:r w:rsidR="00CD1779">
        <w:t>Рисунок </w:t>
      </w:r>
      <w:r w:rsidR="00CD1779">
        <w:rPr>
          <w:noProof/>
        </w:rPr>
        <w:t>13</w:t>
      </w:r>
      <w:r w:rsidR="00604FD9">
        <w:fldChar w:fldCharType="end"/>
      </w:r>
      <w:r>
        <w:t>).</w:t>
      </w:r>
    </w:p>
    <w:p w14:paraId="43FCA0D6" w14:textId="484B5453" w:rsidR="00C07190" w:rsidRDefault="004521B9" w:rsidP="00C07190">
      <w:pPr>
        <w:pStyle w:val="phfigure"/>
      </w:pPr>
      <w:r>
        <w:rPr>
          <w:noProof/>
        </w:rPr>
        <w:drawing>
          <wp:inline distT="0" distB="0" distL="0" distR="0" wp14:anchorId="60A183CC" wp14:editId="13EEB8F0">
            <wp:extent cx="5029200" cy="2943225"/>
            <wp:effectExtent l="19050" t="19050" r="19050" b="28575"/>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29200" cy="2943225"/>
                    </a:xfrm>
                    <a:prstGeom prst="rect">
                      <a:avLst/>
                    </a:prstGeom>
                    <a:ln w="12700">
                      <a:solidFill>
                        <a:schemeClr val="tx1"/>
                      </a:solidFill>
                    </a:ln>
                  </pic:spPr>
                </pic:pic>
              </a:graphicData>
            </a:graphic>
          </wp:inline>
        </w:drawing>
      </w:r>
    </w:p>
    <w:p w14:paraId="4DB30E94" w14:textId="5019C385" w:rsidR="00C07190" w:rsidRPr="00BE2099" w:rsidRDefault="00E749DD" w:rsidP="00C07190">
      <w:pPr>
        <w:pStyle w:val="phfiguretitle"/>
      </w:pPr>
      <w:bookmarkStart w:id="47" w:name="_Ref489016598"/>
      <w:r>
        <w:t>Рисунок </w:t>
      </w:r>
      <w:r w:rsidR="00B045C2">
        <w:fldChar w:fldCharType="begin"/>
      </w:r>
      <w:r w:rsidR="00B045C2">
        <w:instrText xml:space="preserve"> SEQ Рисунок \* ARABIC </w:instrText>
      </w:r>
      <w:r w:rsidR="00B045C2">
        <w:fldChar w:fldCharType="separate"/>
      </w:r>
      <w:r w:rsidR="00CD1779">
        <w:rPr>
          <w:noProof/>
        </w:rPr>
        <w:t>13</w:t>
      </w:r>
      <w:r w:rsidR="00B045C2">
        <w:rPr>
          <w:noProof/>
        </w:rPr>
        <w:fldChar w:fldCharType="end"/>
      </w:r>
      <w:bookmarkEnd w:id="47"/>
      <w:r w:rsidR="00C07190">
        <w:t xml:space="preserve"> – Окно «Поиск пользователя</w:t>
      </w:r>
      <w:r w:rsidR="006958EA">
        <w:t xml:space="preserve">/ </w:t>
      </w:r>
      <w:r w:rsidR="00C07190">
        <w:t>группы»</w:t>
      </w:r>
    </w:p>
    <w:p w14:paraId="69431FA0" w14:textId="77777777" w:rsidR="0044771F" w:rsidRDefault="00C07190" w:rsidP="004521B9">
      <w:pPr>
        <w:pStyle w:val="phnormal"/>
        <w:keepNext/>
      </w:pPr>
      <w:r>
        <w:lastRenderedPageBreak/>
        <w:t>В окне реализована функция поиска по следующим значениям:</w:t>
      </w:r>
    </w:p>
    <w:p w14:paraId="4F21317D" w14:textId="77777777" w:rsidR="00C07190" w:rsidRDefault="00C07190" w:rsidP="00C07190">
      <w:pPr>
        <w:pStyle w:val="phlistitemized1"/>
      </w:pPr>
      <w:r>
        <w:t>«Сотрудник</w:t>
      </w:r>
      <w:r w:rsidR="00E704AE">
        <w:t>»</w:t>
      </w:r>
      <w:r>
        <w:t>;</w:t>
      </w:r>
    </w:p>
    <w:p w14:paraId="4774659F" w14:textId="77777777" w:rsidR="00C07190" w:rsidRDefault="00C07190" w:rsidP="00C07190">
      <w:pPr>
        <w:pStyle w:val="phlistitemized1"/>
      </w:pPr>
      <w:r>
        <w:t>«Специальность»;</w:t>
      </w:r>
    </w:p>
    <w:p w14:paraId="576B5D1A" w14:textId="77777777" w:rsidR="00C07190" w:rsidRDefault="00C07190" w:rsidP="00C07190">
      <w:pPr>
        <w:pStyle w:val="phlistitemized1"/>
      </w:pPr>
      <w:r>
        <w:t>«Кабинет»;</w:t>
      </w:r>
    </w:p>
    <w:p w14:paraId="4CDF8E34" w14:textId="77777777" w:rsidR="00C07190" w:rsidRDefault="00C07190" w:rsidP="00C07190">
      <w:pPr>
        <w:pStyle w:val="phlistitemized1"/>
      </w:pPr>
      <w:r>
        <w:t>«Роль».</w:t>
      </w:r>
    </w:p>
    <w:p w14:paraId="2C19C488" w14:textId="77777777" w:rsidR="008A3CB4" w:rsidRDefault="00C07190" w:rsidP="00121734">
      <w:pPr>
        <w:pStyle w:val="phnormal"/>
      </w:pPr>
      <w:r>
        <w:t>Введите в поля одно или несколько значений и нажмите кнопку «Найти».</w:t>
      </w:r>
    </w:p>
    <w:p w14:paraId="41F44DF2" w14:textId="77777777" w:rsidR="008A3CB4" w:rsidRDefault="00C07190" w:rsidP="00121734">
      <w:pPr>
        <w:pStyle w:val="phnormal"/>
      </w:pPr>
      <w:r>
        <w:t xml:space="preserve">Из найденных </w:t>
      </w:r>
      <w:r w:rsidR="00121734">
        <w:t>пользователей</w:t>
      </w:r>
      <w:r>
        <w:t xml:space="preserve"> выберите того, кому необходимо назначить права записи в журнал</w:t>
      </w:r>
      <w:r w:rsidR="00AD13F0">
        <w:t>,</w:t>
      </w:r>
      <w:r>
        <w:t xml:space="preserve"> и нажмите кнопку </w:t>
      </w:r>
      <w:r w:rsidR="00E97D52">
        <w:t>«Ок»</w:t>
      </w:r>
      <w:r>
        <w:t xml:space="preserve">. </w:t>
      </w:r>
      <w:r w:rsidR="00121734">
        <w:t>Выбранный пользователь отобразится в окне «Права записи».</w:t>
      </w:r>
    </w:p>
    <w:p w14:paraId="5DF6076C" w14:textId="77777777" w:rsidR="008A3CB4" w:rsidRDefault="007E5A2F" w:rsidP="00121734">
      <w:pPr>
        <w:pStyle w:val="phnormal"/>
      </w:pPr>
      <w:r>
        <w:t>Во вкладке «Все» установите «флажки» напротив прав, которые необходимо назначить пользователям</w:t>
      </w:r>
      <w:r w:rsidR="00AD13F0">
        <w:t xml:space="preserve"> </w:t>
      </w:r>
      <w:r>
        <w:t>(</w:t>
      </w:r>
      <w:r w:rsidR="00604FD9">
        <w:fldChar w:fldCharType="begin"/>
      </w:r>
      <w:r>
        <w:instrText xml:space="preserve"> REF _Ref489021047 \h </w:instrText>
      </w:r>
      <w:r w:rsidR="00604FD9">
        <w:fldChar w:fldCharType="separate"/>
      </w:r>
      <w:r w:rsidR="00CD1779">
        <w:t>Рисунок </w:t>
      </w:r>
      <w:r w:rsidR="00CD1779">
        <w:rPr>
          <w:noProof/>
        </w:rPr>
        <w:t>14</w:t>
      </w:r>
      <w:r w:rsidR="00604FD9">
        <w:fldChar w:fldCharType="end"/>
      </w:r>
      <w:r>
        <w:t>).</w:t>
      </w:r>
    </w:p>
    <w:p w14:paraId="63EA6772" w14:textId="37F5E54D" w:rsidR="007E5A2F" w:rsidRDefault="004521B9" w:rsidP="007E5A2F">
      <w:pPr>
        <w:pStyle w:val="phfigure"/>
      </w:pPr>
      <w:r>
        <w:rPr>
          <w:noProof/>
        </w:rPr>
        <w:drawing>
          <wp:inline distT="0" distB="0" distL="0" distR="0" wp14:anchorId="23BD271A" wp14:editId="25080015">
            <wp:extent cx="4524375" cy="2057400"/>
            <wp:effectExtent l="19050" t="19050" r="28575" b="1905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24375" cy="2057400"/>
                    </a:xfrm>
                    <a:prstGeom prst="rect">
                      <a:avLst/>
                    </a:prstGeom>
                    <a:ln w="12700">
                      <a:solidFill>
                        <a:schemeClr val="tx1"/>
                      </a:solidFill>
                    </a:ln>
                  </pic:spPr>
                </pic:pic>
              </a:graphicData>
            </a:graphic>
          </wp:inline>
        </w:drawing>
      </w:r>
    </w:p>
    <w:p w14:paraId="328F6232" w14:textId="0B24E7A9" w:rsidR="007E5A2F" w:rsidRDefault="00E749DD" w:rsidP="007E5A2F">
      <w:pPr>
        <w:pStyle w:val="phfiguretitle"/>
      </w:pPr>
      <w:bookmarkStart w:id="48" w:name="_Ref489021047"/>
      <w:r>
        <w:t>Рисунок </w:t>
      </w:r>
      <w:r w:rsidR="00B045C2">
        <w:fldChar w:fldCharType="begin"/>
      </w:r>
      <w:r w:rsidR="00B045C2">
        <w:instrText xml:space="preserve"> SEQ Рисунок \* ARABIC </w:instrText>
      </w:r>
      <w:r w:rsidR="00B045C2">
        <w:fldChar w:fldCharType="separate"/>
      </w:r>
      <w:r w:rsidR="00CD1779">
        <w:rPr>
          <w:noProof/>
        </w:rPr>
        <w:t>14</w:t>
      </w:r>
      <w:r w:rsidR="00B045C2">
        <w:rPr>
          <w:noProof/>
        </w:rPr>
        <w:fldChar w:fldCharType="end"/>
      </w:r>
      <w:bookmarkEnd w:id="48"/>
      <w:r w:rsidR="007E5A2F">
        <w:t xml:space="preserve"> – Окно «Права записи» вкладка «Все»</w:t>
      </w:r>
    </w:p>
    <w:p w14:paraId="6A0E431E" w14:textId="77777777" w:rsidR="008A3CB4" w:rsidRDefault="00121734" w:rsidP="00121734">
      <w:pPr>
        <w:pStyle w:val="phnormal"/>
      </w:pPr>
      <w:r>
        <w:t xml:space="preserve">Для удаления </w:t>
      </w:r>
      <w:r w:rsidR="00432B5A">
        <w:t>пользователя</w:t>
      </w:r>
      <w:r>
        <w:t xml:space="preserve"> нажмите кнопку «Удалить». В появившемся окне «Удалить пользователя</w:t>
      </w:r>
      <w:r w:rsidR="006958EA">
        <w:t xml:space="preserve">/ </w:t>
      </w:r>
      <w:r>
        <w:t xml:space="preserve">группу из списка прав?» нажмите кнопку </w:t>
      </w:r>
      <w:r w:rsidR="00E97D52">
        <w:t>«Ок»</w:t>
      </w:r>
      <w:r>
        <w:t>.</w:t>
      </w:r>
    </w:p>
    <w:p w14:paraId="72EDDC3D" w14:textId="4287AD40" w:rsidR="00EB3C9F" w:rsidRDefault="00EB3C9F" w:rsidP="00A821D8">
      <w:pPr>
        <w:pStyle w:val="20"/>
      </w:pPr>
      <w:bookmarkStart w:id="49" w:name="_Ref502221958"/>
      <w:bookmarkStart w:id="50" w:name="_Toc515624970"/>
      <w:r>
        <w:t>Настройка прав записи в очереди других ЛПУ</w:t>
      </w:r>
      <w:bookmarkEnd w:id="49"/>
      <w:bookmarkEnd w:id="50"/>
    </w:p>
    <w:p w14:paraId="454C834C" w14:textId="44641940" w:rsidR="005D1102" w:rsidRDefault="00EB3C9F" w:rsidP="00EB3C9F">
      <w:pPr>
        <w:pStyle w:val="phnormal"/>
      </w:pPr>
      <w:r>
        <w:t>Перейдите в пункт меню «Система</w:t>
      </w:r>
      <w:r w:rsidR="006958EA">
        <w:t xml:space="preserve">/ </w:t>
      </w:r>
      <w:r>
        <w:t>Настройка главного меню»</w:t>
      </w:r>
      <w:r w:rsidR="005D1102">
        <w:t>.</w:t>
      </w:r>
    </w:p>
    <w:p w14:paraId="4E1A4C98" w14:textId="777A663F" w:rsidR="005D1102" w:rsidRDefault="005D1102" w:rsidP="005D1102">
      <w:pPr>
        <w:pStyle w:val="phnormal"/>
      </w:pPr>
      <w:r>
        <w:t>В гриде «Вложенные пункты меню» выберите пункт контекстного меню «Добавить» и заполните поля следующими значениями (</w:t>
      </w:r>
      <w:r>
        <w:fldChar w:fldCharType="begin"/>
      </w:r>
      <w:r>
        <w:instrText xml:space="preserve"> REF _Ref489950791 \h </w:instrText>
      </w:r>
      <w:r>
        <w:fldChar w:fldCharType="separate"/>
      </w:r>
      <w:r w:rsidR="00CD1779">
        <w:t>Рисунок </w:t>
      </w:r>
      <w:r w:rsidR="00CD1779">
        <w:rPr>
          <w:noProof/>
        </w:rPr>
        <w:t>8</w:t>
      </w:r>
      <w:r>
        <w:fldChar w:fldCharType="end"/>
      </w:r>
      <w:r>
        <w:t>):</w:t>
      </w:r>
    </w:p>
    <w:p w14:paraId="61F94E24" w14:textId="2F6AE67A" w:rsidR="005D1102" w:rsidRDefault="005D1102" w:rsidP="005D1102">
      <w:pPr>
        <w:pStyle w:val="phlistitemized1"/>
      </w:pPr>
      <w:r>
        <w:t xml:space="preserve">«Заголовок» </w:t>
      </w:r>
      <w:r w:rsidR="00656269">
        <w:t>-</w:t>
      </w:r>
      <w:r>
        <w:t xml:space="preserve"> «Настройка прав записи в очередь других ЛПУ»;</w:t>
      </w:r>
    </w:p>
    <w:p w14:paraId="34379CA3" w14:textId="55BD7FF8" w:rsidR="005D1102" w:rsidRDefault="005D1102" w:rsidP="005D1102">
      <w:pPr>
        <w:pStyle w:val="phlistitemized1"/>
      </w:pPr>
      <w:r>
        <w:t xml:space="preserve">«Родитель» </w:t>
      </w:r>
      <w:r w:rsidR="00656269">
        <w:t>-</w:t>
      </w:r>
      <w:r>
        <w:t xml:space="preserve"> «Настройка регистратуры»;</w:t>
      </w:r>
    </w:p>
    <w:p w14:paraId="5480DFB9" w14:textId="6547AEBD" w:rsidR="005D1102" w:rsidRDefault="005D1102" w:rsidP="005D1102">
      <w:pPr>
        <w:pStyle w:val="phlistitemized1"/>
      </w:pPr>
      <w:r>
        <w:t xml:space="preserve">«Порядок» </w:t>
      </w:r>
      <w:r w:rsidR="00656269">
        <w:t>-</w:t>
      </w:r>
      <w:r>
        <w:t xml:space="preserve"> «100»;</w:t>
      </w:r>
    </w:p>
    <w:p w14:paraId="6F13931F" w14:textId="5DD27B30" w:rsidR="005D1102" w:rsidRPr="000327B8" w:rsidRDefault="005D1102" w:rsidP="005D1102">
      <w:pPr>
        <w:pStyle w:val="phlistitemized1"/>
        <w:rPr>
          <w:lang w:val="en-US"/>
        </w:rPr>
      </w:pPr>
      <w:r w:rsidRPr="000327B8">
        <w:rPr>
          <w:lang w:val="en-US"/>
        </w:rPr>
        <w:t>«</w:t>
      </w:r>
      <w:r>
        <w:t>Действие</w:t>
      </w:r>
      <w:r w:rsidRPr="000327B8">
        <w:rPr>
          <w:lang w:val="en-US"/>
        </w:rPr>
        <w:t xml:space="preserve">» </w:t>
      </w:r>
      <w:r w:rsidR="00656269" w:rsidRPr="00656269">
        <w:rPr>
          <w:lang w:val="en-US"/>
        </w:rPr>
        <w:t>-</w:t>
      </w:r>
      <w:r w:rsidRPr="000327B8">
        <w:rPr>
          <w:lang w:val="en-US"/>
        </w:rPr>
        <w:t xml:space="preserve"> </w:t>
      </w:r>
      <w:proofErr w:type="spellStart"/>
      <w:proofErr w:type="gramStart"/>
      <w:r w:rsidRPr="000327B8">
        <w:rPr>
          <w:lang w:val="en-US"/>
        </w:rPr>
        <w:t>openWindow</w:t>
      </w:r>
      <w:proofErr w:type="spellEnd"/>
      <w:r w:rsidRPr="000327B8">
        <w:rPr>
          <w:lang w:val="en-US"/>
        </w:rPr>
        <w:t>(</w:t>
      </w:r>
      <w:proofErr w:type="gramEnd"/>
      <w:r w:rsidRPr="000327B8">
        <w:rPr>
          <w:lang w:val="en-US"/>
        </w:rPr>
        <w:t>'Quota</w:t>
      </w:r>
      <w:r w:rsidR="006958EA">
        <w:rPr>
          <w:lang w:val="en-US"/>
        </w:rPr>
        <w:t>/</w:t>
      </w:r>
      <w:proofErr w:type="spellStart"/>
      <w:r w:rsidRPr="000327B8">
        <w:rPr>
          <w:lang w:val="en-US"/>
        </w:rPr>
        <w:t>quota_groups_cse_other_lpu</w:t>
      </w:r>
      <w:proofErr w:type="spellEnd"/>
      <w:r w:rsidRPr="000327B8">
        <w:rPr>
          <w:lang w:val="en-US"/>
        </w:rPr>
        <w:t>').</w:t>
      </w:r>
    </w:p>
    <w:p w14:paraId="5D000113" w14:textId="7D6CCD4B" w:rsidR="005D1102" w:rsidRDefault="005D1102" w:rsidP="005D1102">
      <w:pPr>
        <w:pStyle w:val="phfigure"/>
      </w:pPr>
      <w:r>
        <w:rPr>
          <w:noProof/>
        </w:rPr>
        <w:lastRenderedPageBreak/>
        <w:drawing>
          <wp:inline distT="0" distB="0" distL="0" distR="0" wp14:anchorId="13514370" wp14:editId="15388FC1">
            <wp:extent cx="4201064" cy="2582049"/>
            <wp:effectExtent l="0" t="0" r="9525" b="889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200048" cy="2581424"/>
                    </a:xfrm>
                    <a:prstGeom prst="rect">
                      <a:avLst/>
                    </a:prstGeom>
                  </pic:spPr>
                </pic:pic>
              </a:graphicData>
            </a:graphic>
          </wp:inline>
        </w:drawing>
      </w:r>
    </w:p>
    <w:p w14:paraId="643616A2" w14:textId="0AD60498" w:rsidR="005D1102" w:rsidRDefault="00E749DD" w:rsidP="005D1102">
      <w:pPr>
        <w:pStyle w:val="phfiguretitle"/>
      </w:pPr>
      <w:bookmarkStart w:id="51" w:name="_Ref502220778"/>
      <w:r>
        <w:t>Рисунок </w:t>
      </w:r>
      <w:r w:rsidR="00B045C2">
        <w:fldChar w:fldCharType="begin"/>
      </w:r>
      <w:r w:rsidR="00B045C2">
        <w:instrText xml:space="preserve"> SEQ Рисунок \* ARABIC </w:instrText>
      </w:r>
      <w:r w:rsidR="00B045C2">
        <w:fldChar w:fldCharType="separate"/>
      </w:r>
      <w:r w:rsidR="00CD1779">
        <w:rPr>
          <w:noProof/>
        </w:rPr>
        <w:t>15</w:t>
      </w:r>
      <w:r w:rsidR="00B045C2">
        <w:rPr>
          <w:noProof/>
        </w:rPr>
        <w:fldChar w:fldCharType="end"/>
      </w:r>
      <w:bookmarkEnd w:id="51"/>
      <w:r w:rsidR="005D1102">
        <w:t xml:space="preserve"> – Окно «Пункт главного меню: добавление»</w:t>
      </w:r>
    </w:p>
    <w:p w14:paraId="1DCC3D82" w14:textId="6648FA9A" w:rsidR="0077233C" w:rsidRDefault="007925EE" w:rsidP="004917C7">
      <w:pPr>
        <w:pStyle w:val="phnormal"/>
        <w:jc w:val="right"/>
      </w:pPr>
      <w:r>
        <w:t>Нажмите на кнопку «ОК».</w:t>
      </w:r>
      <w:r w:rsidR="00062C7C">
        <w:t xml:space="preserve"> </w:t>
      </w:r>
      <w:r>
        <w:t>В</w:t>
      </w:r>
      <w:r w:rsidR="00EB3C9F">
        <w:t xml:space="preserve"> правой части окна раскройте поочередно пункты «Главное меню</w:t>
      </w:r>
      <w:r w:rsidR="006958EA">
        <w:t xml:space="preserve">/ </w:t>
      </w:r>
      <w:r w:rsidR="00EB3C9F">
        <w:t>Настройка</w:t>
      </w:r>
      <w:r w:rsidR="006958EA">
        <w:t xml:space="preserve">/ </w:t>
      </w:r>
      <w:r w:rsidR="00EB3C9F">
        <w:t>Настройка регистратуры». В</w:t>
      </w:r>
      <w:r w:rsidR="0077233C" w:rsidRPr="0077233C">
        <w:t xml:space="preserve"> </w:t>
      </w:r>
      <w:r w:rsidR="0077233C">
        <w:t>гриде «Вложенные пункты меню» выделите пункт «Настройка прав записи в очереди других ЛПУ»</w:t>
      </w:r>
      <w:r w:rsidR="00062C7C">
        <w:t>.</w:t>
      </w:r>
    </w:p>
    <w:p w14:paraId="55412284" w14:textId="3832AAB6" w:rsidR="00062C7C" w:rsidRDefault="0077233C" w:rsidP="00062C7C">
      <w:pPr>
        <w:pStyle w:val="phnormal"/>
      </w:pPr>
      <w:r>
        <w:t>В гриде «Роли, имеющие права на выбранный пункт» установите «флажок» напротив роли «Администратор»</w:t>
      </w:r>
      <w:r w:rsidR="00062C7C">
        <w:t xml:space="preserve"> (</w:t>
      </w:r>
      <w:r w:rsidR="00062C7C">
        <w:fldChar w:fldCharType="begin"/>
      </w:r>
      <w:r w:rsidR="00062C7C">
        <w:instrText xml:space="preserve"> REF _Ref502217095 \h </w:instrText>
      </w:r>
      <w:r w:rsidR="00062C7C">
        <w:fldChar w:fldCharType="separate"/>
      </w:r>
      <w:r w:rsidR="00CD1779">
        <w:t>Рисунок </w:t>
      </w:r>
      <w:r w:rsidR="00CD1779">
        <w:rPr>
          <w:noProof/>
        </w:rPr>
        <w:t>16</w:t>
      </w:r>
      <w:r w:rsidR="00062C7C">
        <w:fldChar w:fldCharType="end"/>
      </w:r>
      <w:r w:rsidR="00062C7C">
        <w:t>).</w:t>
      </w:r>
    </w:p>
    <w:p w14:paraId="3ED60DDA" w14:textId="77777777" w:rsidR="00062C7C" w:rsidRDefault="00062C7C" w:rsidP="00062C7C">
      <w:pPr>
        <w:pStyle w:val="phfigure"/>
      </w:pPr>
      <w:r>
        <w:rPr>
          <w:noProof/>
        </w:rPr>
        <w:drawing>
          <wp:inline distT="0" distB="0" distL="0" distR="0" wp14:anchorId="4A7ACDE9" wp14:editId="643A3F6E">
            <wp:extent cx="6152515" cy="2220595"/>
            <wp:effectExtent l="0" t="0" r="635" b="825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152515" cy="2220595"/>
                    </a:xfrm>
                    <a:prstGeom prst="rect">
                      <a:avLst/>
                    </a:prstGeom>
                  </pic:spPr>
                </pic:pic>
              </a:graphicData>
            </a:graphic>
          </wp:inline>
        </w:drawing>
      </w:r>
    </w:p>
    <w:p w14:paraId="34DE2D40" w14:textId="4832C1FF" w:rsidR="00062C7C" w:rsidRDefault="00E749DD" w:rsidP="00062C7C">
      <w:pPr>
        <w:pStyle w:val="phfiguretitle"/>
      </w:pPr>
      <w:bookmarkStart w:id="52" w:name="_Ref502217095"/>
      <w:r>
        <w:t>Рисунок </w:t>
      </w:r>
      <w:r w:rsidR="00B045C2">
        <w:fldChar w:fldCharType="begin"/>
      </w:r>
      <w:r w:rsidR="00B045C2">
        <w:instrText xml:space="preserve"> SEQ Рисунок \* ARABIC </w:instrText>
      </w:r>
      <w:r w:rsidR="00B045C2">
        <w:fldChar w:fldCharType="separate"/>
      </w:r>
      <w:r w:rsidR="00CD1779">
        <w:rPr>
          <w:noProof/>
        </w:rPr>
        <w:t>16</w:t>
      </w:r>
      <w:r w:rsidR="00B045C2">
        <w:rPr>
          <w:noProof/>
        </w:rPr>
        <w:fldChar w:fldCharType="end"/>
      </w:r>
      <w:bookmarkEnd w:id="52"/>
      <w:r w:rsidR="00062C7C">
        <w:t xml:space="preserve"> – Настройка прав записи в очередь других ЛПУ</w:t>
      </w:r>
    </w:p>
    <w:p w14:paraId="0431A61B" w14:textId="3B5670FB" w:rsidR="0077233C" w:rsidRPr="000327B8" w:rsidRDefault="001231C5" w:rsidP="0077233C">
      <w:pPr>
        <w:pStyle w:val="phnormal"/>
      </w:pPr>
      <w:r>
        <w:t>Перейдите в пункт главного меню</w:t>
      </w:r>
      <w:r w:rsidR="000327B8" w:rsidRPr="000327B8">
        <w:t xml:space="preserve"> </w:t>
      </w:r>
      <w:r w:rsidR="000327B8">
        <w:t>«Настройки</w:t>
      </w:r>
      <w:r w:rsidR="006958EA">
        <w:t xml:space="preserve">/ </w:t>
      </w:r>
      <w:r w:rsidR="000327B8">
        <w:t>Настройка</w:t>
      </w:r>
      <w:r w:rsidR="006958EA">
        <w:t xml:space="preserve"> регистратуры/ </w:t>
      </w:r>
      <w:r w:rsidR="000327B8">
        <w:t>Настройка прав записи в очереди других ЛПУ», откроется окно (</w:t>
      </w:r>
      <w:r w:rsidR="000327B8">
        <w:fldChar w:fldCharType="begin"/>
      </w:r>
      <w:r w:rsidR="000327B8">
        <w:instrText xml:space="preserve"> REF _Ref502220224 \h </w:instrText>
      </w:r>
      <w:r w:rsidR="000327B8">
        <w:fldChar w:fldCharType="separate"/>
      </w:r>
      <w:r w:rsidR="00CD1779">
        <w:t>Рисунок </w:t>
      </w:r>
      <w:r w:rsidR="00CD1779">
        <w:rPr>
          <w:noProof/>
        </w:rPr>
        <w:t>17</w:t>
      </w:r>
      <w:r w:rsidR="000327B8">
        <w:fldChar w:fldCharType="end"/>
      </w:r>
      <w:r w:rsidR="000327B8">
        <w:t>).</w:t>
      </w:r>
    </w:p>
    <w:p w14:paraId="23B5EE72" w14:textId="77777777" w:rsidR="000327B8" w:rsidRDefault="000327B8" w:rsidP="000327B8">
      <w:pPr>
        <w:pStyle w:val="phfigure"/>
      </w:pPr>
      <w:r>
        <w:rPr>
          <w:noProof/>
        </w:rPr>
        <w:lastRenderedPageBreak/>
        <w:drawing>
          <wp:inline distT="0" distB="0" distL="0" distR="0" wp14:anchorId="6C332F35" wp14:editId="02A6F433">
            <wp:extent cx="6152515" cy="1625600"/>
            <wp:effectExtent l="0" t="0" r="635"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152515" cy="1625600"/>
                    </a:xfrm>
                    <a:prstGeom prst="rect">
                      <a:avLst/>
                    </a:prstGeom>
                  </pic:spPr>
                </pic:pic>
              </a:graphicData>
            </a:graphic>
          </wp:inline>
        </w:drawing>
      </w:r>
    </w:p>
    <w:p w14:paraId="782261FC" w14:textId="7016D44F" w:rsidR="000327B8" w:rsidRPr="006958EA" w:rsidRDefault="00E749DD" w:rsidP="000327B8">
      <w:pPr>
        <w:pStyle w:val="phfiguretitle"/>
      </w:pPr>
      <w:bookmarkStart w:id="53" w:name="_Ref502220224"/>
      <w:r>
        <w:t>Рисунок </w:t>
      </w:r>
      <w:r w:rsidR="00B045C2">
        <w:fldChar w:fldCharType="begin"/>
      </w:r>
      <w:r w:rsidR="00B045C2">
        <w:instrText xml:space="preserve"> SEQ Рисунок \* ARABIC </w:instrText>
      </w:r>
      <w:r w:rsidR="00B045C2">
        <w:fldChar w:fldCharType="separate"/>
      </w:r>
      <w:r w:rsidR="00CD1779">
        <w:rPr>
          <w:noProof/>
        </w:rPr>
        <w:t>17</w:t>
      </w:r>
      <w:r w:rsidR="00B045C2">
        <w:rPr>
          <w:noProof/>
        </w:rPr>
        <w:fldChar w:fldCharType="end"/>
      </w:r>
      <w:bookmarkEnd w:id="53"/>
      <w:r w:rsidR="000327B8">
        <w:t xml:space="preserve"> – Квотирование: Группы ЛПУ</w:t>
      </w:r>
    </w:p>
    <w:p w14:paraId="0485B350" w14:textId="287E434B" w:rsidR="00A821D8" w:rsidRPr="00A821D8" w:rsidRDefault="006958EA" w:rsidP="00391ACD">
      <w:pPr>
        <w:pStyle w:val="phnormal"/>
      </w:pPr>
      <w:r>
        <w:t>Для настройки прав записи</w:t>
      </w:r>
      <w:r w:rsidR="00A821D8">
        <w:t xml:space="preserve"> вызовите</w:t>
      </w:r>
      <w:r>
        <w:t xml:space="preserve"> на ней</w:t>
      </w:r>
      <w:r w:rsidR="00A821D8">
        <w:t xml:space="preserve"> контекстное меню и выберите пункт «Права записи». Откроется окно «Права записи» (см. </w:t>
      </w:r>
      <w:r w:rsidR="00A821D8">
        <w:fldChar w:fldCharType="begin"/>
      </w:r>
      <w:r w:rsidR="00A821D8">
        <w:instrText xml:space="preserve"> REF _Ref502220778 \h </w:instrText>
      </w:r>
      <w:r w:rsidR="00A821D8">
        <w:fldChar w:fldCharType="separate"/>
      </w:r>
      <w:r w:rsidR="00CD1779">
        <w:t>Рисунок </w:t>
      </w:r>
      <w:r w:rsidR="00CD1779">
        <w:rPr>
          <w:noProof/>
        </w:rPr>
        <w:t>15</w:t>
      </w:r>
      <w:r w:rsidR="00A821D8">
        <w:fldChar w:fldCharType="end"/>
      </w:r>
      <w:r w:rsidR="00A821D8">
        <w:t xml:space="preserve">). Работа с окном аналогична п. </w:t>
      </w:r>
      <w:r w:rsidR="00A821D8">
        <w:fldChar w:fldCharType="begin"/>
      </w:r>
      <w:r w:rsidR="00A821D8">
        <w:instrText xml:space="preserve"> REF _Ref502220875 \r \h </w:instrText>
      </w:r>
      <w:r w:rsidR="00A821D8">
        <w:fldChar w:fldCharType="separate"/>
      </w:r>
      <w:r w:rsidR="00CD1779">
        <w:t>6.4</w:t>
      </w:r>
      <w:r w:rsidR="00A821D8">
        <w:fldChar w:fldCharType="end"/>
      </w:r>
      <w:r w:rsidR="00A821D8">
        <w:t>.</w:t>
      </w:r>
    </w:p>
    <w:p w14:paraId="22AB3F52" w14:textId="281C0256" w:rsidR="00BA14F6" w:rsidRDefault="00543429" w:rsidP="005D513D">
      <w:pPr>
        <w:pStyle w:val="20"/>
      </w:pPr>
      <w:bookmarkStart w:id="54" w:name="_Toc515624971"/>
      <w:r>
        <w:t>Добавление ресурса в журнал очереди ожидания записи</w:t>
      </w:r>
      <w:bookmarkEnd w:id="54"/>
    </w:p>
    <w:p w14:paraId="1EA8FC5E" w14:textId="00A6EF4A" w:rsidR="00432B5A" w:rsidRDefault="009451B5" w:rsidP="00121734">
      <w:pPr>
        <w:pStyle w:val="phnormal"/>
      </w:pPr>
      <w:r>
        <w:t>Чтобы</w:t>
      </w:r>
      <w:r w:rsidR="00432B5A">
        <w:t xml:space="preserve"> добавить ресурс в журнал очереди, в гриде «Журналы очередей:</w:t>
      </w:r>
      <w:r w:rsidR="00F501EF">
        <w:t xml:space="preserve"> Ресурсы</w:t>
      </w:r>
      <w:r w:rsidR="00432B5A">
        <w:t xml:space="preserve">» вызовите контекстное меню и нажмите кнопку «Добавить». </w:t>
      </w:r>
      <w:r w:rsidR="00E704AE">
        <w:t xml:space="preserve">Откроется окно «Журналы очередей: Ресурсы: </w:t>
      </w:r>
      <w:r w:rsidR="0019404B">
        <w:t>Добавление» (</w:t>
      </w:r>
      <w:r w:rsidR="00604FD9">
        <w:fldChar w:fldCharType="begin"/>
      </w:r>
      <w:r w:rsidR="00E704AE">
        <w:instrText xml:space="preserve"> REF _Ref489019662 \h </w:instrText>
      </w:r>
      <w:r w:rsidR="00604FD9">
        <w:fldChar w:fldCharType="separate"/>
      </w:r>
      <w:r w:rsidR="00CD1779">
        <w:t>Рисунок </w:t>
      </w:r>
      <w:r w:rsidR="00CD1779">
        <w:rPr>
          <w:noProof/>
        </w:rPr>
        <w:t>18</w:t>
      </w:r>
      <w:r w:rsidR="00604FD9">
        <w:fldChar w:fldCharType="end"/>
      </w:r>
      <w:r w:rsidR="00E704AE">
        <w:t>).</w:t>
      </w:r>
    </w:p>
    <w:p w14:paraId="174DB985" w14:textId="33E90294" w:rsidR="0094435A" w:rsidRPr="00A55EBA" w:rsidRDefault="0094435A" w:rsidP="00121734">
      <w:pPr>
        <w:pStyle w:val="phnormal"/>
      </w:pPr>
      <w:r w:rsidRPr="0094435A">
        <w:rPr>
          <w:b/>
        </w:rPr>
        <w:t>Примечание</w:t>
      </w:r>
      <w:r>
        <w:t xml:space="preserve"> – Для внешних очередей (очередей, у которых установлен «флажок» в поле «Внешняя очередь») ресурсы не настраиваются</w:t>
      </w:r>
      <w:r w:rsidR="00807D58">
        <w:t xml:space="preserve">. </w:t>
      </w:r>
      <w:r w:rsidR="00A55EBA">
        <w:t>Пункты «Добавить», «Редактировать», «Удалить» в гриде «Журналы очередей: Ресурсы» для таких очередей недоступны</w:t>
      </w:r>
      <w:r w:rsidR="00A91D2D">
        <w:t>.</w:t>
      </w:r>
    </w:p>
    <w:p w14:paraId="53E651E0" w14:textId="77777777" w:rsidR="00E704AE" w:rsidRDefault="00E704AE" w:rsidP="00E704AE">
      <w:pPr>
        <w:pStyle w:val="phfigure"/>
      </w:pPr>
      <w:r>
        <w:rPr>
          <w:noProof/>
        </w:rPr>
        <w:drawing>
          <wp:inline distT="0" distB="0" distL="0" distR="0" wp14:anchorId="796E2199" wp14:editId="3477F6D5">
            <wp:extent cx="3642676" cy="1409822"/>
            <wp:effectExtent l="19050" t="19050" r="15240" b="1905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3642676" cy="1409822"/>
                    </a:xfrm>
                    <a:prstGeom prst="rect">
                      <a:avLst/>
                    </a:prstGeom>
                    <a:ln>
                      <a:solidFill>
                        <a:schemeClr val="tx1"/>
                      </a:solidFill>
                    </a:ln>
                  </pic:spPr>
                </pic:pic>
              </a:graphicData>
            </a:graphic>
          </wp:inline>
        </w:drawing>
      </w:r>
    </w:p>
    <w:p w14:paraId="45DFF343" w14:textId="0A6E248F" w:rsidR="00E704AE" w:rsidRDefault="00E749DD" w:rsidP="00E704AE">
      <w:pPr>
        <w:pStyle w:val="phfiguretitle"/>
      </w:pPr>
      <w:bookmarkStart w:id="55" w:name="_Ref489019662"/>
      <w:r>
        <w:t>Рисунок </w:t>
      </w:r>
      <w:r w:rsidR="00B045C2">
        <w:fldChar w:fldCharType="begin"/>
      </w:r>
      <w:r w:rsidR="00B045C2">
        <w:instrText xml:space="preserve"> SEQ Рисунок \* ARABIC </w:instrText>
      </w:r>
      <w:r w:rsidR="00B045C2">
        <w:fldChar w:fldCharType="separate"/>
      </w:r>
      <w:r w:rsidR="00CD1779">
        <w:rPr>
          <w:noProof/>
        </w:rPr>
        <w:t>18</w:t>
      </w:r>
      <w:r w:rsidR="00B045C2">
        <w:rPr>
          <w:noProof/>
        </w:rPr>
        <w:fldChar w:fldCharType="end"/>
      </w:r>
      <w:bookmarkEnd w:id="55"/>
      <w:r w:rsidR="00E704AE">
        <w:t xml:space="preserve"> – Окно «Журналы очередей: Ресурсы: Добавление»</w:t>
      </w:r>
    </w:p>
    <w:p w14:paraId="3B8438F7" w14:textId="0A494532" w:rsidR="00E704AE" w:rsidRDefault="00E704AE" w:rsidP="00121734">
      <w:pPr>
        <w:pStyle w:val="phnormal"/>
      </w:pPr>
      <w:r>
        <w:t xml:space="preserve">Выберите ресурс, нажав на кнопку </w:t>
      </w:r>
      <w:r>
        <w:rPr>
          <w:noProof/>
        </w:rPr>
        <w:drawing>
          <wp:inline distT="0" distB="0" distL="0" distR="0" wp14:anchorId="1149520C" wp14:editId="44DD5B25">
            <wp:extent cx="213360" cy="243840"/>
            <wp:effectExtent l="0" t="0" r="0" b="381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3360" cy="243840"/>
                    </a:xfrm>
                    <a:prstGeom prst="rect">
                      <a:avLst/>
                    </a:prstGeom>
                    <a:noFill/>
                  </pic:spPr>
                </pic:pic>
              </a:graphicData>
            </a:graphic>
          </wp:inline>
        </w:drawing>
      </w:r>
      <w:r w:rsidR="0019404B">
        <w:t>.</w:t>
      </w:r>
      <w:r w:rsidR="00275B1E">
        <w:t xml:space="preserve"> </w:t>
      </w:r>
      <w:r w:rsidR="0019404B">
        <w:t xml:space="preserve">Ресурсом </w:t>
      </w:r>
      <w:r w:rsidR="00275B1E">
        <w:t>для записи может являться кабинет, врач либо услуга</w:t>
      </w:r>
      <w:r w:rsidR="00C73980">
        <w:t>.</w:t>
      </w:r>
      <w:r>
        <w:t xml:space="preserve"> </w:t>
      </w:r>
      <w:r w:rsidR="0079580E">
        <w:t>У</w:t>
      </w:r>
      <w:r w:rsidR="006A6737">
        <w:t xml:space="preserve">становите </w:t>
      </w:r>
      <w:r>
        <w:t>даты начала и окончания действия при помощи кнопки</w:t>
      </w:r>
      <w:r w:rsidR="006A6737">
        <w:t xml:space="preserve"> </w:t>
      </w:r>
      <w:r>
        <w:rPr>
          <w:noProof/>
        </w:rPr>
        <w:drawing>
          <wp:inline distT="0" distB="0" distL="0" distR="0" wp14:anchorId="7AFE6A89" wp14:editId="0D4A10A5">
            <wp:extent cx="225425" cy="225425"/>
            <wp:effectExtent l="0" t="0" r="3175" b="3175"/>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pic:spPr>
                </pic:pic>
              </a:graphicData>
            </a:graphic>
          </wp:inline>
        </w:drawing>
      </w:r>
      <w:r>
        <w:t xml:space="preserve"> и нажмите кнопку </w:t>
      </w:r>
      <w:r w:rsidR="00E97D52">
        <w:t>«Ок»</w:t>
      </w:r>
      <w:r>
        <w:t>. Ресурс отобразится в гриде «Журналы очередей: Ресурсы».</w:t>
      </w:r>
    </w:p>
    <w:p w14:paraId="52543C1A" w14:textId="77777777" w:rsidR="008A3CB4" w:rsidRDefault="007E5A2F" w:rsidP="00121734">
      <w:pPr>
        <w:pStyle w:val="phnormal"/>
      </w:pPr>
      <w:r w:rsidRPr="007E5A2F">
        <w:rPr>
          <w:b/>
        </w:rPr>
        <w:t>Примечание</w:t>
      </w:r>
      <w:r>
        <w:t xml:space="preserve"> – </w:t>
      </w:r>
      <w:r w:rsidR="002A6337">
        <w:t xml:space="preserve">Один </w:t>
      </w:r>
      <w:r w:rsidR="001F4D40">
        <w:t xml:space="preserve">и тот же </w:t>
      </w:r>
      <w:r w:rsidR="0079580E">
        <w:t>р</w:t>
      </w:r>
      <w:r w:rsidR="006E1897">
        <w:t xml:space="preserve">есурс </w:t>
      </w:r>
      <w:r w:rsidR="001F4D40">
        <w:t xml:space="preserve">в один момент времени </w:t>
      </w:r>
      <w:r>
        <w:t xml:space="preserve">может быть выбран только </w:t>
      </w:r>
      <w:r w:rsidR="001F4D40">
        <w:t xml:space="preserve">в </w:t>
      </w:r>
      <w:r>
        <w:t>одно</w:t>
      </w:r>
      <w:r w:rsidR="001F4D40">
        <w:t>м</w:t>
      </w:r>
      <w:r>
        <w:t xml:space="preserve"> </w:t>
      </w:r>
      <w:r w:rsidR="001F4D40">
        <w:t xml:space="preserve">журнале </w:t>
      </w:r>
      <w:r>
        <w:t>записи. При попытке добавить ресу</w:t>
      </w:r>
      <w:proofErr w:type="gramStart"/>
      <w:r>
        <w:t xml:space="preserve">рс </w:t>
      </w:r>
      <w:r w:rsidR="001F4D40">
        <w:t>в др</w:t>
      </w:r>
      <w:proofErr w:type="gramEnd"/>
      <w:r w:rsidR="001F4D40">
        <w:t>угом журнале</w:t>
      </w:r>
      <w:r>
        <w:t xml:space="preserve">, </w:t>
      </w:r>
      <w:r w:rsidR="00523F1B">
        <w:lastRenderedPageBreak/>
        <w:t>Система выдаст ошибку</w:t>
      </w:r>
      <w:r w:rsidR="0079580E">
        <w:t>:</w:t>
      </w:r>
      <w:r w:rsidR="001F4D40">
        <w:t xml:space="preserve"> «В один период времени в одном ЛПУ может быть только один такой ресурс»</w:t>
      </w:r>
      <w:r>
        <w:t>.</w:t>
      </w:r>
    </w:p>
    <w:p w14:paraId="046985E1" w14:textId="4031D20E" w:rsidR="00E704AE" w:rsidRDefault="00E704AE" w:rsidP="00121734">
      <w:pPr>
        <w:pStyle w:val="phnormal"/>
      </w:pPr>
      <w:r>
        <w:t>Для редактир</w:t>
      </w:r>
      <w:r w:rsidR="006E1897">
        <w:t>о</w:t>
      </w:r>
      <w:r>
        <w:t xml:space="preserve">вания ресурса в гриде «Журналы очередей: Ресурсы» вызовите контекстное меню и </w:t>
      </w:r>
      <w:r w:rsidR="006A6737">
        <w:t>выберите пункт</w:t>
      </w:r>
      <w:r>
        <w:t xml:space="preserve"> «Редактировать». Откроется окно «Журналы очере</w:t>
      </w:r>
      <w:r w:rsidR="006E1897">
        <w:t>де</w:t>
      </w:r>
      <w:r>
        <w:t xml:space="preserve">й: Ресурсы: Редактирование». Внесите необходимые изменения </w:t>
      </w:r>
      <w:r w:rsidR="00523F1B">
        <w:t xml:space="preserve">в окне </w:t>
      </w:r>
      <w:r>
        <w:t xml:space="preserve">и нажмите кнопку </w:t>
      </w:r>
      <w:r w:rsidR="00E97D52">
        <w:t>«Ок»</w:t>
      </w:r>
      <w:r>
        <w:t>.</w:t>
      </w:r>
    </w:p>
    <w:p w14:paraId="5F41A8CE" w14:textId="19EE0BB5" w:rsidR="00121734" w:rsidRDefault="002742D8" w:rsidP="004059BF">
      <w:pPr>
        <w:pStyle w:val="phnormal"/>
      </w:pPr>
      <w:r>
        <w:t>Чтобы удалить ресу</w:t>
      </w:r>
      <w:proofErr w:type="gramStart"/>
      <w:r>
        <w:t>рс</w:t>
      </w:r>
      <w:r w:rsidR="00E704AE">
        <w:t xml:space="preserve"> в гр</w:t>
      </w:r>
      <w:proofErr w:type="gramEnd"/>
      <w:r w:rsidR="00E704AE">
        <w:t>иде «Журналы очередей: Ресурсы»</w:t>
      </w:r>
      <w:r>
        <w:t>,</w:t>
      </w:r>
      <w:r w:rsidR="00E704AE">
        <w:t xml:space="preserve"> вызовите контекстное меню и </w:t>
      </w:r>
      <w:r w:rsidR="006A6737">
        <w:t>выберите пункт</w:t>
      </w:r>
      <w:r w:rsidR="00E704AE">
        <w:t xml:space="preserve"> «Удалить».</w:t>
      </w:r>
      <w:r w:rsidR="00D65E9C">
        <w:t xml:space="preserve"> </w:t>
      </w:r>
      <w:r w:rsidR="00E704AE" w:rsidRPr="00E704AE">
        <w:t>В появившемся окне «</w:t>
      </w:r>
      <w:r w:rsidR="00E704AE">
        <w:t>Вы действительно хотите удалить запись</w:t>
      </w:r>
      <w:r w:rsidR="00E704AE" w:rsidRPr="00E704AE">
        <w:t xml:space="preserve">?» нажмите кнопку </w:t>
      </w:r>
      <w:r w:rsidR="00E97D52">
        <w:t>«Ок»</w:t>
      </w:r>
      <w:r w:rsidR="00E704AE" w:rsidRPr="00E704AE">
        <w:t>.</w:t>
      </w:r>
    </w:p>
    <w:p w14:paraId="74F5DD25" w14:textId="1EF9C2CB" w:rsidR="00B01039" w:rsidRDefault="00FF2A79" w:rsidP="006E1897">
      <w:pPr>
        <w:pStyle w:val="phnormal"/>
      </w:pPr>
      <w:r>
        <w:t xml:space="preserve">Нажмите </w:t>
      </w:r>
      <w:r w:rsidR="006A6737">
        <w:t xml:space="preserve">кнопку </w:t>
      </w:r>
      <w:r w:rsidR="00E97D52">
        <w:t>«Ок»</w:t>
      </w:r>
      <w:r w:rsidR="006A6737">
        <w:t xml:space="preserve"> для сохранения пункта меню.</w:t>
      </w:r>
    </w:p>
    <w:p w14:paraId="03BFCF2A" w14:textId="77777777" w:rsidR="008A3CB4" w:rsidRDefault="00D43B57" w:rsidP="005D513D">
      <w:pPr>
        <w:pStyle w:val="20"/>
      </w:pPr>
      <w:bookmarkStart w:id="56" w:name="_Toc515624972"/>
      <w:r>
        <w:t>Настройка прав доступа в окне «Журналы очередей ожидания»</w:t>
      </w:r>
      <w:bookmarkEnd w:id="56"/>
    </w:p>
    <w:p w14:paraId="1731CD61" w14:textId="04928332" w:rsidR="00D43B57" w:rsidRDefault="00927774" w:rsidP="008F223F">
      <w:pPr>
        <w:pStyle w:val="30"/>
      </w:pPr>
      <w:bookmarkStart w:id="57" w:name="_Toc515624973"/>
      <w:r>
        <w:t xml:space="preserve">Настройка прав доступа </w:t>
      </w:r>
      <w:r w:rsidR="005D513D">
        <w:t>для роли «Администратор»</w:t>
      </w:r>
      <w:bookmarkEnd w:id="57"/>
    </w:p>
    <w:p w14:paraId="6CC55574" w14:textId="65E8C7A6" w:rsidR="005D513D" w:rsidRDefault="002742D8" w:rsidP="005D513D">
      <w:pPr>
        <w:pStyle w:val="phnormal"/>
      </w:pPr>
      <w:r>
        <w:t>Чтобы</w:t>
      </w:r>
      <w:r w:rsidR="00D43B57">
        <w:t xml:space="preserve"> настроить права доступа </w:t>
      </w:r>
      <w:r w:rsidR="005D513D">
        <w:t>роли «Администратор»</w:t>
      </w:r>
      <w:r w:rsidR="0079580E">
        <w:t>,</w:t>
      </w:r>
      <w:r w:rsidR="00D43B57">
        <w:t xml:space="preserve"> в окне «Журналы очередей ожид</w:t>
      </w:r>
      <w:r w:rsidR="00EC0CC1">
        <w:t>а</w:t>
      </w:r>
      <w:r w:rsidR="00D43B57">
        <w:t xml:space="preserve">ния» </w:t>
      </w:r>
      <w:r w:rsidR="00011B6F">
        <w:t>выберите пункт меню «Администратор</w:t>
      </w:r>
      <w:r w:rsidR="006958EA">
        <w:t xml:space="preserve">/ </w:t>
      </w:r>
      <w:r w:rsidR="00011B6F">
        <w:t>Назначение прав ролям».</w:t>
      </w:r>
      <w:r w:rsidR="00996D54">
        <w:t xml:space="preserve"> Откроется окно </w:t>
      </w:r>
      <w:r w:rsidR="005D513D">
        <w:t>настройки прав (</w:t>
      </w:r>
      <w:r w:rsidR="005D513D">
        <w:fldChar w:fldCharType="begin"/>
      </w:r>
      <w:r w:rsidR="005D513D">
        <w:instrText xml:space="preserve"> REF _Ref491330965 \h </w:instrText>
      </w:r>
      <w:r w:rsidR="005D513D">
        <w:fldChar w:fldCharType="separate"/>
      </w:r>
      <w:r w:rsidR="00CD1779">
        <w:t>Рисунок </w:t>
      </w:r>
      <w:r w:rsidR="00CD1779">
        <w:rPr>
          <w:noProof/>
        </w:rPr>
        <w:t>19</w:t>
      </w:r>
      <w:r w:rsidR="005D513D">
        <w:fldChar w:fldCharType="end"/>
      </w:r>
      <w:r w:rsidR="005D513D">
        <w:t>).</w:t>
      </w:r>
    </w:p>
    <w:p w14:paraId="77ED6E30" w14:textId="77777777" w:rsidR="005D513D" w:rsidRDefault="005D513D" w:rsidP="005D513D">
      <w:pPr>
        <w:pStyle w:val="phfigure"/>
      </w:pPr>
      <w:r>
        <w:rPr>
          <w:noProof/>
        </w:rPr>
        <w:drawing>
          <wp:inline distT="0" distB="0" distL="0" distR="0" wp14:anchorId="797FC255" wp14:editId="74F6EDF9">
            <wp:extent cx="6294738" cy="2105025"/>
            <wp:effectExtent l="19050" t="19050" r="11430" b="952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10526"/>
                    <a:stretch/>
                  </pic:blipFill>
                  <pic:spPr bwMode="auto">
                    <a:xfrm>
                      <a:off x="0" y="0"/>
                      <a:ext cx="6299835" cy="210672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ED42621" w14:textId="77777777" w:rsidR="008A3CB4" w:rsidRDefault="00E749DD" w:rsidP="005D513D">
      <w:pPr>
        <w:pStyle w:val="phfiguretitle"/>
      </w:pPr>
      <w:bookmarkStart w:id="58" w:name="_Ref491330965"/>
      <w:r>
        <w:t>Рисунок </w:t>
      </w:r>
      <w:r w:rsidR="00B045C2">
        <w:fldChar w:fldCharType="begin"/>
      </w:r>
      <w:r w:rsidR="00B045C2">
        <w:instrText xml:space="preserve"> SEQ Рисунок \* ARABIC </w:instrText>
      </w:r>
      <w:r w:rsidR="00B045C2">
        <w:fldChar w:fldCharType="separate"/>
      </w:r>
      <w:r w:rsidR="00CD1779">
        <w:rPr>
          <w:noProof/>
        </w:rPr>
        <w:t>19</w:t>
      </w:r>
      <w:r w:rsidR="00B045C2">
        <w:rPr>
          <w:noProof/>
        </w:rPr>
        <w:fldChar w:fldCharType="end"/>
      </w:r>
      <w:bookmarkEnd w:id="58"/>
      <w:r w:rsidR="005D513D">
        <w:t xml:space="preserve"> – Окно настройки прав</w:t>
      </w:r>
    </w:p>
    <w:p w14:paraId="58D375F4" w14:textId="707B21FF" w:rsidR="00927774" w:rsidRDefault="00927774" w:rsidP="00927774">
      <w:pPr>
        <w:pStyle w:val="phnormal"/>
      </w:pPr>
      <w:r>
        <w:t>Окно настр</w:t>
      </w:r>
      <w:r w:rsidR="00EB3C9F">
        <w:t>ойки прав разделено на 4 части:</w:t>
      </w:r>
    </w:p>
    <w:p w14:paraId="4360FA51" w14:textId="77777777" w:rsidR="00927774" w:rsidRDefault="00927774" w:rsidP="00927774">
      <w:pPr>
        <w:pStyle w:val="phlistitemized1"/>
      </w:pPr>
      <w:r>
        <w:t>область выбора раздела;</w:t>
      </w:r>
    </w:p>
    <w:p w14:paraId="7A6FC5BF" w14:textId="77777777" w:rsidR="00927774" w:rsidRDefault="00927774" w:rsidP="00927774">
      <w:pPr>
        <w:pStyle w:val="phlistitemized1"/>
      </w:pPr>
      <w:r>
        <w:t>область настройки прав на действия с разделами;</w:t>
      </w:r>
    </w:p>
    <w:p w14:paraId="2D0225CD" w14:textId="77777777" w:rsidR="00927774" w:rsidRDefault="00927774" w:rsidP="00927774">
      <w:pPr>
        <w:pStyle w:val="phlistitemized1"/>
      </w:pPr>
      <w:r>
        <w:t>область выбора каталога;</w:t>
      </w:r>
    </w:p>
    <w:p w14:paraId="60CA49B0" w14:textId="77777777" w:rsidR="008A3CB4" w:rsidRDefault="00927774" w:rsidP="00927774">
      <w:pPr>
        <w:pStyle w:val="phlistitemized1"/>
      </w:pPr>
      <w:r>
        <w:t>область настройки прав на действия с каталогами.</w:t>
      </w:r>
    </w:p>
    <w:p w14:paraId="1D865813" w14:textId="6BC78871" w:rsidR="005D513D" w:rsidRDefault="00011B6F" w:rsidP="005D513D">
      <w:pPr>
        <w:pStyle w:val="phnormal"/>
      </w:pPr>
      <w:r>
        <w:t xml:space="preserve">Перед началом настройки выберите значения в списках в верхней части. В поле «Роль» выберите </w:t>
      </w:r>
      <w:r w:rsidR="005D513D">
        <w:t xml:space="preserve">зарегистрированную </w:t>
      </w:r>
      <w:r w:rsidR="000708E6">
        <w:t>роль</w:t>
      </w:r>
      <w:r w:rsidR="005D513D">
        <w:t xml:space="preserve"> «Администратор ЛПУ</w:t>
      </w:r>
      <w:r w:rsidR="0079580E">
        <w:t>»</w:t>
      </w:r>
      <w:r w:rsidR="000708E6">
        <w:t>.</w:t>
      </w:r>
    </w:p>
    <w:p w14:paraId="1DD42DB4" w14:textId="77777777" w:rsidR="008A3CB4" w:rsidRDefault="00011B6F" w:rsidP="005D513D">
      <w:pPr>
        <w:pStyle w:val="phnormal"/>
      </w:pPr>
      <w:r>
        <w:lastRenderedPageBreak/>
        <w:t xml:space="preserve">В поле «ЛПУ» выберите </w:t>
      </w:r>
      <w:r w:rsidR="005D513D">
        <w:t>ЛПУ</w:t>
      </w:r>
      <w:r w:rsidR="0079580E">
        <w:t>,</w:t>
      </w:r>
      <w:r w:rsidR="005D513D">
        <w:t xml:space="preserve"> </w:t>
      </w:r>
      <w:r w:rsidR="000708E6">
        <w:t>на которое</w:t>
      </w:r>
      <w:r>
        <w:t xml:space="preserve"> требуется </w:t>
      </w:r>
      <w:r w:rsidR="005D513D">
        <w:t xml:space="preserve">дать </w:t>
      </w:r>
      <w:r>
        <w:t>права.</w:t>
      </w:r>
    </w:p>
    <w:p w14:paraId="7F886BF9" w14:textId="77777777" w:rsidR="008A3CB4" w:rsidRDefault="005D513D">
      <w:pPr>
        <w:pStyle w:val="phnormal"/>
      </w:pPr>
      <w:r>
        <w:t>Роли «Администратор ЛПУ» назначьте права на раздел «</w:t>
      </w:r>
      <w:r w:rsidR="0019404B">
        <w:t>Журналы</w:t>
      </w:r>
      <w:r>
        <w:t xml:space="preserve"> очередей ожидания» и права на действия над данным </w:t>
      </w:r>
      <w:r w:rsidR="0019404B">
        <w:t>разделом</w:t>
      </w:r>
      <w:r w:rsidR="0019404B">
        <w:rPr>
          <w:rStyle w:val="afff0"/>
          <w:rFonts w:eastAsia="Calibri"/>
        </w:rPr>
        <w:t xml:space="preserve"> (</w:t>
      </w:r>
      <w:r>
        <w:fldChar w:fldCharType="begin"/>
      </w:r>
      <w:r>
        <w:instrText xml:space="preserve"> REF _Ref491331408 \h </w:instrText>
      </w:r>
      <w:r>
        <w:fldChar w:fldCharType="separate"/>
      </w:r>
      <w:r w:rsidR="00CD1779">
        <w:t>Рисунок </w:t>
      </w:r>
      <w:r w:rsidR="00CD1779">
        <w:rPr>
          <w:noProof/>
        </w:rPr>
        <w:t>20</w:t>
      </w:r>
      <w:r>
        <w:fldChar w:fldCharType="end"/>
      </w:r>
      <w:r>
        <w:t>).</w:t>
      </w:r>
    </w:p>
    <w:p w14:paraId="412D64EA" w14:textId="6FEA032B" w:rsidR="005D513D" w:rsidRDefault="005D513D" w:rsidP="005D513D">
      <w:pPr>
        <w:pStyle w:val="phfigure"/>
      </w:pPr>
      <w:r>
        <w:rPr>
          <w:noProof/>
        </w:rPr>
        <w:drawing>
          <wp:inline distT="0" distB="0" distL="0" distR="0" wp14:anchorId="58257237" wp14:editId="020F07AA">
            <wp:extent cx="6296025" cy="2114550"/>
            <wp:effectExtent l="19050" t="19050" r="9525" b="1905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10717"/>
                    <a:stretch/>
                  </pic:blipFill>
                  <pic:spPr bwMode="auto">
                    <a:xfrm>
                      <a:off x="0" y="0"/>
                      <a:ext cx="6299835" cy="211583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A46F765" w14:textId="5AC3A06B" w:rsidR="005D513D" w:rsidRDefault="00E749DD" w:rsidP="00927774">
      <w:pPr>
        <w:pStyle w:val="phfiguretitle"/>
      </w:pPr>
      <w:bookmarkStart w:id="59" w:name="_Ref491331408"/>
      <w:r>
        <w:t>Рисунок </w:t>
      </w:r>
      <w:r w:rsidR="00B045C2">
        <w:fldChar w:fldCharType="begin"/>
      </w:r>
      <w:r w:rsidR="00B045C2">
        <w:instrText xml:space="preserve"> SEQ Рисунок \* ARABI</w:instrText>
      </w:r>
      <w:r w:rsidR="00B045C2">
        <w:instrText xml:space="preserve">C </w:instrText>
      </w:r>
      <w:r w:rsidR="00B045C2">
        <w:fldChar w:fldCharType="separate"/>
      </w:r>
      <w:r w:rsidR="00CD1779">
        <w:rPr>
          <w:noProof/>
        </w:rPr>
        <w:t>20</w:t>
      </w:r>
      <w:r w:rsidR="00B045C2">
        <w:rPr>
          <w:noProof/>
        </w:rPr>
        <w:fldChar w:fldCharType="end"/>
      </w:r>
      <w:bookmarkEnd w:id="59"/>
      <w:r w:rsidR="005D513D">
        <w:t xml:space="preserve"> – Назначение прав доступа роли «Администратор ЛПУ»</w:t>
      </w:r>
    </w:p>
    <w:p w14:paraId="378354C6" w14:textId="06B4CC63" w:rsidR="00927774" w:rsidRDefault="0019404B" w:rsidP="008F223F">
      <w:pPr>
        <w:pStyle w:val="30"/>
      </w:pPr>
      <w:bookmarkStart w:id="60" w:name="_Toc515624974"/>
      <w:r>
        <w:t>Настройка</w:t>
      </w:r>
      <w:r w:rsidR="00927774">
        <w:t xml:space="preserve"> прав доступа для роли «Регистратор»</w:t>
      </w:r>
      <w:bookmarkEnd w:id="60"/>
    </w:p>
    <w:p w14:paraId="219381B7" w14:textId="77777777" w:rsidR="008A3CB4" w:rsidRDefault="00927774">
      <w:pPr>
        <w:pStyle w:val="phnormal"/>
      </w:pPr>
      <w:r>
        <w:t>Перед началом настройки выберите значения в списках в верхней части. В поле «Роль» выберите роль «Регистратор».</w:t>
      </w:r>
    </w:p>
    <w:p w14:paraId="7DC90E1B" w14:textId="2FA32A1E" w:rsidR="00927774" w:rsidRDefault="00927774">
      <w:pPr>
        <w:pStyle w:val="phnormal"/>
      </w:pPr>
      <w:r>
        <w:t>В поле «ЛПУ» выберите ЛПУ, на которое требуется дать права (</w:t>
      </w:r>
      <w:r w:rsidR="00DC2AA4">
        <w:fldChar w:fldCharType="begin"/>
      </w:r>
      <w:r w:rsidR="00DC2AA4">
        <w:instrText xml:space="preserve"> REF _Ref491332102 \h </w:instrText>
      </w:r>
      <w:r w:rsidR="00DC2AA4">
        <w:fldChar w:fldCharType="separate"/>
      </w:r>
      <w:r w:rsidR="00CD1779">
        <w:t>Рисунок </w:t>
      </w:r>
      <w:r w:rsidR="00CD1779">
        <w:rPr>
          <w:noProof/>
        </w:rPr>
        <w:t>21</w:t>
      </w:r>
      <w:r w:rsidR="00DC2AA4">
        <w:fldChar w:fldCharType="end"/>
      </w:r>
      <w:r>
        <w:t>).</w:t>
      </w:r>
    </w:p>
    <w:p w14:paraId="01E69248" w14:textId="77777777" w:rsidR="00927774" w:rsidRDefault="00927774" w:rsidP="00927774">
      <w:pPr>
        <w:pStyle w:val="phfigure"/>
      </w:pPr>
      <w:r>
        <w:rPr>
          <w:noProof/>
        </w:rPr>
        <w:drawing>
          <wp:inline distT="0" distB="0" distL="0" distR="0" wp14:anchorId="0B6E0DC3" wp14:editId="05ED5A7D">
            <wp:extent cx="5438775" cy="2514600"/>
            <wp:effectExtent l="19050" t="19050" r="9525" b="1905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7596"/>
                    <a:stretch/>
                  </pic:blipFill>
                  <pic:spPr bwMode="auto">
                    <a:xfrm>
                      <a:off x="0" y="0"/>
                      <a:ext cx="5447696" cy="25187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4019F1D" w14:textId="42232A9D" w:rsidR="00927774" w:rsidRDefault="00E749DD" w:rsidP="008F223F">
      <w:pPr>
        <w:pStyle w:val="phfiguretitle"/>
      </w:pPr>
      <w:bookmarkStart w:id="61" w:name="_Ref491332102"/>
      <w:r>
        <w:t>Рисунок </w:t>
      </w:r>
      <w:r w:rsidR="00B045C2">
        <w:fldChar w:fldCharType="begin"/>
      </w:r>
      <w:r w:rsidR="00B045C2">
        <w:instrText xml:space="preserve"> SEQ Рисунок \* ARABIC </w:instrText>
      </w:r>
      <w:r w:rsidR="00B045C2">
        <w:fldChar w:fldCharType="separate"/>
      </w:r>
      <w:r w:rsidR="00CD1779">
        <w:rPr>
          <w:noProof/>
        </w:rPr>
        <w:t>21</w:t>
      </w:r>
      <w:r w:rsidR="00B045C2">
        <w:rPr>
          <w:noProof/>
        </w:rPr>
        <w:fldChar w:fldCharType="end"/>
      </w:r>
      <w:bookmarkEnd w:id="61"/>
      <w:r w:rsidR="00927774">
        <w:t xml:space="preserve"> </w:t>
      </w:r>
      <w:r w:rsidR="00DC2AA4">
        <w:t>–</w:t>
      </w:r>
      <w:r w:rsidR="00927774">
        <w:t xml:space="preserve"> </w:t>
      </w:r>
      <w:r w:rsidR="00DC2AA4">
        <w:t>Назначение прав для роли «Регистратор»</w:t>
      </w:r>
    </w:p>
    <w:p w14:paraId="701B6CC9" w14:textId="77777777" w:rsidR="008A3CB4" w:rsidRDefault="00DC2AA4">
      <w:pPr>
        <w:pStyle w:val="phnormal"/>
      </w:pPr>
      <w:r>
        <w:t xml:space="preserve">Перед настройкой прав роли установите </w:t>
      </w:r>
      <w:r w:rsidR="00EC0CC1">
        <w:t>«флажок» в поле выбора значения «Наследовать права»</w:t>
      </w:r>
      <w:r w:rsidR="0079580E">
        <w:t>,</w:t>
      </w:r>
      <w:r w:rsidR="00EC0CC1">
        <w:t xml:space="preserve"> </w:t>
      </w:r>
      <w:r w:rsidR="002742D8">
        <w:t>чтобы</w:t>
      </w:r>
      <w:r w:rsidR="000708E6">
        <w:t xml:space="preserve"> подразделы автоматически наследовали права на видимость родительских разделов.</w:t>
      </w:r>
    </w:p>
    <w:p w14:paraId="355EB0C1" w14:textId="77777777" w:rsidR="008A3CB4" w:rsidRDefault="00DC2AA4">
      <w:pPr>
        <w:pStyle w:val="phnormal"/>
      </w:pPr>
      <w:r>
        <w:t>«Флажок» в том или ином поле означает, что у роли есть права на данный раздел, каталог или действие.</w:t>
      </w:r>
    </w:p>
    <w:p w14:paraId="4C15011D" w14:textId="77777777" w:rsidR="008A3CB4" w:rsidRDefault="002742D8">
      <w:pPr>
        <w:pStyle w:val="phnormal"/>
      </w:pPr>
      <w:r>
        <w:lastRenderedPageBreak/>
        <w:t xml:space="preserve">Чтобы </w:t>
      </w:r>
      <w:r w:rsidR="00DC2AA4">
        <w:t xml:space="preserve">дать право просмотра на раздел </w:t>
      </w:r>
      <w:r w:rsidR="0079580E">
        <w:t>С</w:t>
      </w:r>
      <w:r w:rsidR="00DC2AA4">
        <w:t>истемы</w:t>
      </w:r>
      <w:r w:rsidR="00CF6B0B">
        <w:t xml:space="preserve"> «Журналы очередей ожидания»</w:t>
      </w:r>
      <w:r w:rsidR="00DC2AA4">
        <w:t xml:space="preserve">, установите «флажок» в левой </w:t>
      </w:r>
      <w:r w:rsidR="0019404B">
        <w:t>верхней</w:t>
      </w:r>
      <w:r w:rsidR="00DC2AA4">
        <w:t xml:space="preserve"> области «Наименование раздела» напротив раздела «Журналы очередей ожидания</w:t>
      </w:r>
      <w:r w:rsidR="00CF6B0B">
        <w:t>.</w:t>
      </w:r>
      <w:r w:rsidR="002A6337">
        <w:t xml:space="preserve"> </w:t>
      </w:r>
      <w:r w:rsidR="00DC2AA4">
        <w:t>В этом случае у роли «</w:t>
      </w:r>
      <w:r w:rsidR="00CF6B0B">
        <w:t>Р</w:t>
      </w:r>
      <w:r w:rsidR="00DC2AA4">
        <w:t>егистратор» будут права на просмотр данного раздела или каталога, но никаких действий в разделе роль совершить не сможет.</w:t>
      </w:r>
    </w:p>
    <w:p w14:paraId="01F26B99" w14:textId="0CAFB73B" w:rsidR="00DC2AA4" w:rsidRDefault="00DC2AA4">
      <w:pPr>
        <w:pStyle w:val="phnormal"/>
      </w:pPr>
      <w:r>
        <w:t>Для того чтобы дать права на действия в разделе, выберите раздел «Журналы очере</w:t>
      </w:r>
      <w:r w:rsidR="00CF6B0B">
        <w:t>д</w:t>
      </w:r>
      <w:r>
        <w:t>ей ожидания» в левой части окна. В правой части окна появится пере</w:t>
      </w:r>
      <w:r w:rsidR="00CF6B0B">
        <w:t>чень действий в данном разделе</w:t>
      </w:r>
      <w:r>
        <w:t>. Чтобы дать право на действие, установите «</w:t>
      </w:r>
      <w:r w:rsidR="00D105B5">
        <w:t>флажок» рядом с этим действием.</w:t>
      </w:r>
    </w:p>
    <w:p w14:paraId="277ECF4C" w14:textId="7A239090" w:rsidR="00DC2AA4" w:rsidRDefault="00DC2AA4">
      <w:pPr>
        <w:pStyle w:val="phnormal"/>
      </w:pPr>
      <w:r>
        <w:t xml:space="preserve">Таким </w:t>
      </w:r>
      <w:proofErr w:type="gramStart"/>
      <w:r>
        <w:t>образом</w:t>
      </w:r>
      <w:proofErr w:type="gramEnd"/>
      <w:r>
        <w:t xml:space="preserve"> назначьте права доступа для роли «Регистратор» в разделе «Журналы ожидания очереди» и права доступа </w:t>
      </w:r>
      <w:r w:rsidR="00CF6B0B">
        <w:t>в</w:t>
      </w:r>
      <w:r>
        <w:t xml:space="preserve"> подраздел</w:t>
      </w:r>
      <w:r w:rsidR="00CF6B0B">
        <w:t>ах</w:t>
      </w:r>
      <w:r>
        <w:t>:</w:t>
      </w:r>
    </w:p>
    <w:p w14:paraId="6222BC20" w14:textId="6C0F6AE6" w:rsidR="00BE613F" w:rsidRDefault="00D105B5" w:rsidP="00BE613F">
      <w:pPr>
        <w:pStyle w:val="phlistitemized1"/>
      </w:pPr>
      <w:r>
        <w:t>д</w:t>
      </w:r>
      <w:r w:rsidR="00BE613F">
        <w:t>ля успешной работы с очередями, созданными из других ЛПУ во внешний журнал текущего ЛПУ должны быть права:</w:t>
      </w:r>
    </w:p>
    <w:p w14:paraId="69980355" w14:textId="4CD16EF5" w:rsidR="00BE613F" w:rsidRDefault="00D105B5" w:rsidP="00D105B5">
      <w:pPr>
        <w:pStyle w:val="phlistitemized2"/>
      </w:pPr>
      <w:r>
        <w:t>на просмотр «Внешнее направление на очередь»</w:t>
      </w:r>
      <w:r w:rsidR="00BE613F">
        <w:t xml:space="preserve"> в других ЛПУ</w:t>
      </w:r>
      <w:r>
        <w:t>;</w:t>
      </w:r>
    </w:p>
    <w:p w14:paraId="07C4C519" w14:textId="085D4AAF" w:rsidR="00BE613F" w:rsidRDefault="00D105B5" w:rsidP="00D105B5">
      <w:pPr>
        <w:pStyle w:val="phlistitemized2"/>
      </w:pPr>
      <w:r>
        <w:t>на просмотр «Журналы очередей»</w:t>
      </w:r>
      <w:r w:rsidR="00BE613F">
        <w:t xml:space="preserve"> и всех подразделов в своем ЛПУ</w:t>
      </w:r>
      <w:r>
        <w:t>;</w:t>
      </w:r>
    </w:p>
    <w:p w14:paraId="22CA152B" w14:textId="3D399D67" w:rsidR="00BE613F" w:rsidRDefault="00D105B5" w:rsidP="00D105B5">
      <w:pPr>
        <w:pStyle w:val="phlistitemized2"/>
      </w:pPr>
      <w:r>
        <w:t>на действия «</w:t>
      </w:r>
      <w:r w:rsidR="00BE613F">
        <w:t>Жур</w:t>
      </w:r>
      <w:r>
        <w:t>налы очередей: Записи в очередь»</w:t>
      </w:r>
      <w:r w:rsidR="00BE613F">
        <w:t xml:space="preserve"> в своем ЛПУ</w:t>
      </w:r>
      <w:r>
        <w:t>;</w:t>
      </w:r>
    </w:p>
    <w:p w14:paraId="18634F33" w14:textId="2CDF2455" w:rsidR="00BE613F" w:rsidRDefault="00D105B5" w:rsidP="00D105B5">
      <w:pPr>
        <w:pStyle w:val="phlistitemized2"/>
      </w:pPr>
      <w:r>
        <w:t>п</w:t>
      </w:r>
      <w:r w:rsidR="00BE613F">
        <w:t>рава регистратора нашего ЛПУ во внешнем журнале настраиваются так же, как для внутреннего:</w:t>
      </w:r>
      <w:r>
        <w:t xml:space="preserve"> перейдите в пункт меню «Настройки</w:t>
      </w:r>
      <w:r w:rsidR="006958EA">
        <w:t>/</w:t>
      </w:r>
      <w:r w:rsidR="00646C93">
        <w:t xml:space="preserve"> </w:t>
      </w:r>
      <w:r>
        <w:t>Настройка журналов очередей ожидания»,</w:t>
      </w:r>
      <w:r w:rsidR="00BE613F">
        <w:t xml:space="preserve"> </w:t>
      </w:r>
      <w:r>
        <w:t>вызовите контекстное меню на журнале внешней очереди и выберите пункт «Права записи».</w:t>
      </w:r>
    </w:p>
    <w:p w14:paraId="02C133F9" w14:textId="6707B3D2" w:rsidR="00D105B5" w:rsidRDefault="00D105B5" w:rsidP="00D105B5">
      <w:pPr>
        <w:pStyle w:val="phlistitemized1"/>
      </w:pPr>
      <w:r>
        <w:t>для записи в очередь другого ЛПУ должны быть права:</w:t>
      </w:r>
    </w:p>
    <w:p w14:paraId="48F39892" w14:textId="1527E39A" w:rsidR="00D105B5" w:rsidRDefault="00D105B5" w:rsidP="00D105B5">
      <w:pPr>
        <w:pStyle w:val="phlistitemized2"/>
      </w:pPr>
      <w:r>
        <w:t>на действия «Внешнее направление на очередь» в своем ЛПУ;</w:t>
      </w:r>
    </w:p>
    <w:p w14:paraId="4430ECF6" w14:textId="05498FD1" w:rsidR="00D105B5" w:rsidRDefault="00D105B5" w:rsidP="00D105B5">
      <w:pPr>
        <w:pStyle w:val="phlistitemized2"/>
      </w:pPr>
      <w:proofErr w:type="gramStart"/>
      <w:r>
        <w:t>на просмотр «Журналы очередей» и</w:t>
      </w:r>
      <w:r w:rsidR="00F528EB">
        <w:t xml:space="preserve"> всех подразделов в другом ЛПУ </w:t>
      </w:r>
      <w:r>
        <w:t>для возможности создания записи в</w:t>
      </w:r>
      <w:r w:rsidR="00F528EB">
        <w:t xml:space="preserve"> очередь другого ЛПУ</w:t>
      </w:r>
      <w:r>
        <w:t>;</w:t>
      </w:r>
      <w:proofErr w:type="gramEnd"/>
    </w:p>
    <w:p w14:paraId="54169E3C" w14:textId="752B6775" w:rsidR="00D105B5" w:rsidRDefault="00D105B5" w:rsidP="00F528EB">
      <w:pPr>
        <w:pStyle w:val="phlistitemized2"/>
      </w:pPr>
      <w:r>
        <w:t xml:space="preserve">на действия «Журналы очередей: </w:t>
      </w:r>
      <w:proofErr w:type="gramStart"/>
      <w:r>
        <w:t>Записи в очередь» в другом ЛПУ для возможности создания записи в очередь другого ЛПУ</w:t>
      </w:r>
      <w:r w:rsidR="00F528EB">
        <w:t>.</w:t>
      </w:r>
      <w:proofErr w:type="gramEnd"/>
    </w:p>
    <w:p w14:paraId="796D0A04" w14:textId="11358569" w:rsidR="00CF6B0B" w:rsidRDefault="00CF6B0B" w:rsidP="008F223F">
      <w:pPr>
        <w:pStyle w:val="phlistitemized1"/>
      </w:pPr>
      <w:r>
        <w:t>«Журналы очередей: Ресурсы расписания»</w:t>
      </w:r>
      <w:r w:rsidR="00F528EB">
        <w:t xml:space="preserve"> – просмотр</w:t>
      </w:r>
      <w:r>
        <w:t>;</w:t>
      </w:r>
    </w:p>
    <w:p w14:paraId="155E8060" w14:textId="5C6C6817" w:rsidR="00CF6B0B" w:rsidRDefault="00CF6B0B" w:rsidP="008F223F">
      <w:pPr>
        <w:pStyle w:val="phlistitemized1"/>
      </w:pPr>
      <w:r>
        <w:t xml:space="preserve">«Журналы </w:t>
      </w:r>
      <w:r w:rsidR="008F223F">
        <w:t>очередей: Цвета плановой даты»</w:t>
      </w:r>
      <w:r w:rsidR="00F528EB">
        <w:t xml:space="preserve"> – просмотр</w:t>
      </w:r>
      <w:r w:rsidR="008F223F">
        <w:t>.</w:t>
      </w:r>
    </w:p>
    <w:p w14:paraId="7BEFBCCF" w14:textId="77777777" w:rsidR="008A3CB4" w:rsidRDefault="008F223F" w:rsidP="008B57A5">
      <w:pPr>
        <w:pStyle w:val="phnormal"/>
      </w:pPr>
      <w:r w:rsidRPr="008B57A5">
        <w:rPr>
          <w:b/>
        </w:rPr>
        <w:t>Примечание</w:t>
      </w:r>
      <w:r w:rsidR="00E749DD">
        <w:t xml:space="preserve"> – </w:t>
      </w:r>
      <w:r>
        <w:t>Аналогично описанному выше алгоритму назначьте для роли «Регистратор» права доступа в разделах:</w:t>
      </w:r>
    </w:p>
    <w:p w14:paraId="7D4BA66D" w14:textId="5CD89597" w:rsidR="008F223F" w:rsidRDefault="008F223F" w:rsidP="008B57A5">
      <w:pPr>
        <w:pStyle w:val="phlistitemized1"/>
      </w:pPr>
      <w:r>
        <w:t>«Справочники цветов и типов интервалов»;</w:t>
      </w:r>
    </w:p>
    <w:p w14:paraId="1449094F" w14:textId="77777777" w:rsidR="008A3CB4" w:rsidRDefault="008F223F" w:rsidP="008B57A5">
      <w:pPr>
        <w:pStyle w:val="phlistitemized1"/>
      </w:pPr>
      <w:r>
        <w:t>«Ресурсы расписания»</w:t>
      </w:r>
      <w:r w:rsidR="008B57A5">
        <w:t>.</w:t>
      </w:r>
    </w:p>
    <w:p w14:paraId="2FBF16C0" w14:textId="372B542D" w:rsidR="000A1870" w:rsidRDefault="000A1870" w:rsidP="006E1897">
      <w:pPr>
        <w:pStyle w:val="12"/>
      </w:pPr>
      <w:bookmarkStart w:id="62" w:name="_Toc323114809"/>
      <w:bookmarkStart w:id="63" w:name="_Toc381370127"/>
      <w:bookmarkStart w:id="64" w:name="_Toc515624975"/>
      <w:r w:rsidRPr="00FA15D1">
        <w:lastRenderedPageBreak/>
        <w:t xml:space="preserve">Настройка </w:t>
      </w:r>
      <w:r w:rsidRPr="006E1897">
        <w:t>графиков</w:t>
      </w:r>
      <w:bookmarkStart w:id="65" w:name="_Toc304797323"/>
      <w:bookmarkEnd w:id="62"/>
      <w:bookmarkEnd w:id="63"/>
      <w:bookmarkEnd w:id="64"/>
    </w:p>
    <w:p w14:paraId="50D89559" w14:textId="142BCA45" w:rsidR="000A1870" w:rsidRPr="00D726D8" w:rsidRDefault="000A1870" w:rsidP="00A963F6">
      <w:pPr>
        <w:pStyle w:val="phnormal"/>
      </w:pPr>
      <w:r>
        <w:t>Настройка графиков необходима для отображения графиков работы врачей и кабинетов в окне «</w:t>
      </w:r>
      <w:r w:rsidRPr="00D726D8">
        <w:t>Регистратура</w:t>
      </w:r>
      <w:r w:rsidR="006958EA">
        <w:t>/</w:t>
      </w:r>
      <w:r w:rsidR="00646C93">
        <w:t xml:space="preserve"> </w:t>
      </w:r>
      <w:r w:rsidRPr="00D726D8">
        <w:t>Расписание</w:t>
      </w:r>
      <w:r>
        <w:t>».</w:t>
      </w:r>
    </w:p>
    <w:p w14:paraId="1FE649C1" w14:textId="77777777" w:rsidR="000A1870" w:rsidRDefault="000A1870" w:rsidP="000A1870">
      <w:pPr>
        <w:pStyle w:val="20"/>
      </w:pPr>
      <w:bookmarkStart w:id="66" w:name="_Toc304797324"/>
      <w:bookmarkStart w:id="67" w:name="_Toc323114810"/>
      <w:bookmarkStart w:id="68" w:name="_Toc381370128"/>
      <w:bookmarkStart w:id="69" w:name="_Toc515624976"/>
      <w:bookmarkEnd w:id="65"/>
      <w:r w:rsidRPr="00FA15D1">
        <w:t>Настройка интервалов графика</w:t>
      </w:r>
      <w:bookmarkEnd w:id="66"/>
      <w:bookmarkEnd w:id="67"/>
      <w:bookmarkEnd w:id="68"/>
      <w:bookmarkEnd w:id="69"/>
    </w:p>
    <w:p w14:paraId="60A84375" w14:textId="77777777" w:rsidR="000A1870" w:rsidRDefault="000A1870" w:rsidP="00A963F6">
      <w:pPr>
        <w:pStyle w:val="phnormal"/>
      </w:pPr>
      <w:r>
        <w:t>Время работы по графику имеет такую характеристику, как «</w:t>
      </w:r>
      <w:r w:rsidRPr="00C17985">
        <w:t>Тип интервала</w:t>
      </w:r>
      <w:r>
        <w:t>». В определенный тип интервала можно записать пациентов только по определенным видам оплаты.</w:t>
      </w:r>
    </w:p>
    <w:p w14:paraId="3230D13F" w14:textId="17436CEF" w:rsidR="000A1870" w:rsidRPr="005F2258" w:rsidRDefault="000A1870" w:rsidP="00A963F6">
      <w:pPr>
        <w:pStyle w:val="phnormal"/>
      </w:pPr>
      <w:r>
        <w:t xml:space="preserve">Для настройки интервалов графика </w:t>
      </w:r>
      <w:r w:rsidR="00A963F6">
        <w:t>выберите пункт</w:t>
      </w:r>
      <w:r>
        <w:t xml:space="preserve"> «</w:t>
      </w:r>
      <w:r w:rsidRPr="005F2258">
        <w:t>Настройки</w:t>
      </w:r>
      <w:r w:rsidR="006958EA">
        <w:t>/</w:t>
      </w:r>
      <w:r w:rsidR="00646C93">
        <w:t xml:space="preserve"> </w:t>
      </w:r>
      <w:r w:rsidRPr="005F2258">
        <w:t>Настройка графиков работы</w:t>
      </w:r>
      <w:r w:rsidR="006958EA">
        <w:t>/</w:t>
      </w:r>
      <w:r w:rsidR="00646C93">
        <w:t xml:space="preserve"> </w:t>
      </w:r>
      <w:r w:rsidRPr="005F2258">
        <w:t>Интервалы графиков</w:t>
      </w:r>
      <w:r>
        <w:t>».</w:t>
      </w:r>
    </w:p>
    <w:p w14:paraId="15D82D63" w14:textId="144F3F10" w:rsidR="000A1870" w:rsidRDefault="000A1870" w:rsidP="00A963F6">
      <w:pPr>
        <w:pStyle w:val="phnormal"/>
      </w:pPr>
      <w:r w:rsidRPr="00C24793">
        <w:t>Время</w:t>
      </w:r>
      <w:r>
        <w:t xml:space="preserve"> работы по графику им</w:t>
      </w:r>
      <w:r w:rsidR="002F74CB">
        <w:t>еет такую характеристику, как «Т</w:t>
      </w:r>
      <w:r>
        <w:t>ип интервала». В определенный тип интервала можно записать пациентов только по определенным видам оплаты (</w:t>
      </w:r>
      <w:r w:rsidR="00604FD9">
        <w:fldChar w:fldCharType="begin"/>
      </w:r>
      <w:r>
        <w:instrText xml:space="preserve"> REF _Ref369006294 \h </w:instrText>
      </w:r>
      <w:r w:rsidR="00604FD9">
        <w:fldChar w:fldCharType="separate"/>
      </w:r>
      <w:r w:rsidR="00CD1779">
        <w:t>Рисунок </w:t>
      </w:r>
      <w:r w:rsidR="00CD1779">
        <w:rPr>
          <w:noProof/>
        </w:rPr>
        <w:t>22</w:t>
      </w:r>
      <w:r w:rsidR="00604FD9">
        <w:fldChar w:fldCharType="end"/>
      </w:r>
      <w:r>
        <w:t>).</w:t>
      </w:r>
    </w:p>
    <w:p w14:paraId="2151FE17" w14:textId="77777777" w:rsidR="000A1870" w:rsidRDefault="00BB6598" w:rsidP="00C5561B">
      <w:pPr>
        <w:pStyle w:val="phfigure"/>
      </w:pPr>
      <w:r>
        <w:rPr>
          <w:noProof/>
        </w:rPr>
        <w:drawing>
          <wp:inline distT="0" distB="0" distL="0" distR="0" wp14:anchorId="0F49E8A9" wp14:editId="216F4C66">
            <wp:extent cx="6295390" cy="2280920"/>
            <wp:effectExtent l="19050" t="19050" r="10160" b="24130"/>
            <wp:docPr id="4" name="Рисунок 4" descr="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95390" cy="2280920"/>
                    </a:xfrm>
                    <a:prstGeom prst="rect">
                      <a:avLst/>
                    </a:prstGeom>
                    <a:noFill/>
                    <a:ln w="12700" cmpd="sng">
                      <a:solidFill>
                        <a:srgbClr val="000000"/>
                      </a:solidFill>
                      <a:miter lim="800000"/>
                      <a:headEnd/>
                      <a:tailEnd/>
                    </a:ln>
                    <a:effectLst/>
                  </pic:spPr>
                </pic:pic>
              </a:graphicData>
            </a:graphic>
          </wp:inline>
        </w:drawing>
      </w:r>
    </w:p>
    <w:p w14:paraId="618D8B00" w14:textId="236704A6" w:rsidR="000A1870" w:rsidRDefault="00E749DD" w:rsidP="00C5561B">
      <w:pPr>
        <w:pStyle w:val="phfiguretitle"/>
      </w:pPr>
      <w:bookmarkStart w:id="70" w:name="_Ref369006294"/>
      <w:r>
        <w:t>Рисунок </w:t>
      </w:r>
      <w:r w:rsidR="00B045C2">
        <w:fldChar w:fldCharType="begin"/>
      </w:r>
      <w:r w:rsidR="00B045C2">
        <w:instrText xml:space="preserve"> SEQ Рисунок \* ARABIC </w:instrText>
      </w:r>
      <w:r w:rsidR="00B045C2">
        <w:fldChar w:fldCharType="separate"/>
      </w:r>
      <w:r w:rsidR="00CD1779">
        <w:rPr>
          <w:noProof/>
        </w:rPr>
        <w:t>22</w:t>
      </w:r>
      <w:r w:rsidR="00B045C2">
        <w:rPr>
          <w:noProof/>
        </w:rPr>
        <w:fldChar w:fldCharType="end"/>
      </w:r>
      <w:bookmarkEnd w:id="70"/>
      <w:r w:rsidR="002F74CB">
        <w:t xml:space="preserve"> – Настройка интервалов графика</w:t>
      </w:r>
    </w:p>
    <w:p w14:paraId="0E1A6641" w14:textId="77777777" w:rsidR="000A1870" w:rsidRDefault="000A1870" w:rsidP="00A963F6">
      <w:pPr>
        <w:pStyle w:val="phnormal"/>
      </w:pPr>
      <w:r w:rsidRPr="00B918B3">
        <w:t xml:space="preserve">Например, как видно из рисунка, в интервал с типом «ОМС» можно </w:t>
      </w:r>
      <w:r w:rsidR="002F74CB">
        <w:t xml:space="preserve">записывать </w:t>
      </w:r>
      <w:r w:rsidR="00A963F6">
        <w:t>пациентов</w:t>
      </w:r>
      <w:r w:rsidRPr="00B918B3">
        <w:t xml:space="preserve"> по видам оплаты «ОМС», «</w:t>
      </w:r>
      <w:r>
        <w:t>Договор с организацией</w:t>
      </w:r>
      <w:r w:rsidRPr="00B918B3">
        <w:t>», «ДМС» и «</w:t>
      </w:r>
      <w:r>
        <w:t>ВМП</w:t>
      </w:r>
      <w:r w:rsidRPr="00B918B3">
        <w:t>»</w:t>
      </w:r>
      <w:r>
        <w:t xml:space="preserve"> и «</w:t>
      </w:r>
      <w:r w:rsidRPr="005F2258">
        <w:t>Прочее</w:t>
      </w:r>
      <w:r>
        <w:t>»</w:t>
      </w:r>
      <w:r w:rsidRPr="00B918B3">
        <w:t>. При попытке записи по виду оплаты, не входящему в этот перечень, будет выдано сообщение о невозможности записи.</w:t>
      </w:r>
    </w:p>
    <w:p w14:paraId="25D18AA1" w14:textId="77777777" w:rsidR="00D965F7" w:rsidRDefault="00D965F7" w:rsidP="00D965F7">
      <w:pPr>
        <w:pStyle w:val="30"/>
      </w:pPr>
      <w:bookmarkStart w:id="71" w:name="_Toc429732530"/>
      <w:bookmarkStart w:id="72" w:name="_Ref503430553"/>
      <w:bookmarkStart w:id="73" w:name="_Toc515624977"/>
      <w:r>
        <w:lastRenderedPageBreak/>
        <w:t>Настройка типа интервалов</w:t>
      </w:r>
      <w:bookmarkEnd w:id="71"/>
      <w:bookmarkEnd w:id="72"/>
      <w:bookmarkEnd w:id="73"/>
    </w:p>
    <w:p w14:paraId="72C0131C" w14:textId="65EE81FC" w:rsidR="00A54EA8" w:rsidRDefault="00A54EA8" w:rsidP="00A963F6">
      <w:pPr>
        <w:pStyle w:val="phnormal"/>
      </w:pPr>
      <w:r>
        <w:t>Для добавления типа интервала графиков в области «</w:t>
      </w:r>
      <w:r w:rsidRPr="00A54EA8">
        <w:t>Словарь типов интервалов графиков</w:t>
      </w:r>
      <w:r>
        <w:t xml:space="preserve">» </w:t>
      </w:r>
      <w:r w:rsidR="00A963F6">
        <w:t>выберите</w:t>
      </w:r>
      <w:r>
        <w:t xml:space="preserve"> пункт контекстного меню «</w:t>
      </w:r>
      <w:r w:rsidRPr="00A54EA8">
        <w:t>Добавить</w:t>
      </w:r>
      <w:r>
        <w:t>». Откроется окно «</w:t>
      </w:r>
      <w:r w:rsidRPr="00A54EA8">
        <w:t>Типы интервалов графиков: добавление</w:t>
      </w:r>
      <w:r>
        <w:t>» (</w:t>
      </w:r>
      <w:r w:rsidR="00604FD9">
        <w:fldChar w:fldCharType="begin"/>
      </w:r>
      <w:r>
        <w:instrText xml:space="preserve"> REF _Ref399925738 \h </w:instrText>
      </w:r>
      <w:r w:rsidR="00604FD9">
        <w:fldChar w:fldCharType="separate"/>
      </w:r>
      <w:r w:rsidR="00CD1779">
        <w:t>Рисунок </w:t>
      </w:r>
      <w:r w:rsidR="00CD1779">
        <w:rPr>
          <w:noProof/>
        </w:rPr>
        <w:t>23</w:t>
      </w:r>
      <w:r w:rsidR="00604FD9">
        <w:fldChar w:fldCharType="end"/>
      </w:r>
      <w:r>
        <w:t>).</w:t>
      </w:r>
    </w:p>
    <w:p w14:paraId="4DAA0418" w14:textId="1EC5F7BF" w:rsidR="00A54EA8" w:rsidRPr="00A54EA8" w:rsidRDefault="00AC2ED2" w:rsidP="00C5561B">
      <w:pPr>
        <w:pStyle w:val="phfigure"/>
      </w:pPr>
      <w:r>
        <w:rPr>
          <w:noProof/>
        </w:rPr>
        <w:drawing>
          <wp:inline distT="0" distB="0" distL="0" distR="0" wp14:anchorId="2BBE12A9" wp14:editId="18334F37">
            <wp:extent cx="3996000" cy="2226081"/>
            <wp:effectExtent l="19050" t="19050" r="24130" b="2222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b="4314"/>
                    <a:stretch/>
                  </pic:blipFill>
                  <pic:spPr bwMode="auto">
                    <a:xfrm>
                      <a:off x="0" y="0"/>
                      <a:ext cx="3996000" cy="2226081"/>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E6BEE5B" w14:textId="5E440301" w:rsidR="00A54EA8" w:rsidRDefault="00E749DD" w:rsidP="00C5561B">
      <w:pPr>
        <w:pStyle w:val="phfiguretitle"/>
      </w:pPr>
      <w:bookmarkStart w:id="74" w:name="_Ref399925738"/>
      <w:r>
        <w:t>Рисунок </w:t>
      </w:r>
      <w:r w:rsidR="00B045C2">
        <w:fldChar w:fldCharType="begin"/>
      </w:r>
      <w:r w:rsidR="00B045C2">
        <w:instrText xml:space="preserve"> SEQ Рисунок \* ARABIC </w:instrText>
      </w:r>
      <w:r w:rsidR="00B045C2">
        <w:fldChar w:fldCharType="separate"/>
      </w:r>
      <w:r w:rsidR="00CD1779">
        <w:rPr>
          <w:noProof/>
        </w:rPr>
        <w:t>23</w:t>
      </w:r>
      <w:r w:rsidR="00B045C2">
        <w:rPr>
          <w:noProof/>
        </w:rPr>
        <w:fldChar w:fldCharType="end"/>
      </w:r>
      <w:bookmarkEnd w:id="74"/>
      <w:r w:rsidR="00A963F6">
        <w:t xml:space="preserve"> – О</w:t>
      </w:r>
      <w:r w:rsidR="00A963F6" w:rsidRPr="00A963F6">
        <w:t>кно «Типы интервалов графиков: добавление»</w:t>
      </w:r>
    </w:p>
    <w:p w14:paraId="5DA3C02B" w14:textId="77777777" w:rsidR="00A54EA8" w:rsidRDefault="00A963F6" w:rsidP="00A963F6">
      <w:pPr>
        <w:pStyle w:val="phnormal"/>
      </w:pPr>
      <w:r>
        <w:t>Заполните</w:t>
      </w:r>
      <w:r w:rsidR="00A54EA8">
        <w:t xml:space="preserve"> следующие поля:</w:t>
      </w:r>
    </w:p>
    <w:p w14:paraId="6E102AC7" w14:textId="16D6F99D" w:rsidR="00A54EA8" w:rsidRDefault="00A54EA8" w:rsidP="00C5561B">
      <w:pPr>
        <w:pStyle w:val="phlistitemized1"/>
      </w:pPr>
      <w:r>
        <w:t>«</w:t>
      </w:r>
      <w:r w:rsidRPr="00A54EA8">
        <w:t>Код интервала</w:t>
      </w:r>
      <w:r w:rsidR="00A963F6">
        <w:t>»</w:t>
      </w:r>
      <w:r w:rsidR="00E749DD">
        <w:t xml:space="preserve"> – </w:t>
      </w:r>
      <w:r w:rsidR="00A963F6">
        <w:t>введите</w:t>
      </w:r>
      <w:r>
        <w:t xml:space="preserve"> код интервала;</w:t>
      </w:r>
    </w:p>
    <w:p w14:paraId="7D46097A" w14:textId="44E5965B" w:rsidR="00A54EA8" w:rsidRDefault="00A54EA8" w:rsidP="00C5561B">
      <w:pPr>
        <w:pStyle w:val="phlistitemized1"/>
      </w:pPr>
      <w:r>
        <w:t>«</w:t>
      </w:r>
      <w:r w:rsidRPr="00A54EA8">
        <w:t>Наименование интервала</w:t>
      </w:r>
      <w:r>
        <w:t>»</w:t>
      </w:r>
      <w:r w:rsidR="00E749DD">
        <w:t xml:space="preserve"> – </w:t>
      </w:r>
      <w:r w:rsidR="00A963F6">
        <w:t>введите</w:t>
      </w:r>
      <w:r>
        <w:t xml:space="preserve"> наименование интервала;</w:t>
      </w:r>
    </w:p>
    <w:p w14:paraId="02E690D3" w14:textId="58F3AA8D" w:rsidR="00A54EA8" w:rsidRDefault="00A54EA8" w:rsidP="00C5561B">
      <w:pPr>
        <w:pStyle w:val="phlistitemized1"/>
      </w:pPr>
      <w:r>
        <w:t>«</w:t>
      </w:r>
      <w:r w:rsidRPr="00A54EA8">
        <w:t>Цвет интервала</w:t>
      </w:r>
      <w:r>
        <w:t>»</w:t>
      </w:r>
      <w:r w:rsidR="00E749DD">
        <w:t xml:space="preserve"> – </w:t>
      </w:r>
      <w:r w:rsidR="00A963F6">
        <w:t>укажите</w:t>
      </w:r>
      <w:r>
        <w:t xml:space="preserve"> цвет интервала. Для этого </w:t>
      </w:r>
      <w:r w:rsidR="00A963F6">
        <w:t>нажмите</w:t>
      </w:r>
      <w:r>
        <w:t xml:space="preserve"> </w:t>
      </w:r>
      <w:r w:rsidR="00A963F6">
        <w:t>на</w:t>
      </w:r>
      <w:r w:rsidR="00E749DD">
        <w:t xml:space="preserve"> </w:t>
      </w:r>
      <w:r w:rsidR="00A963F6">
        <w:t xml:space="preserve">кнопку </w:t>
      </w:r>
      <w:r w:rsidR="00BB6598">
        <w:rPr>
          <w:noProof/>
          <w:lang w:eastAsia="ru-RU"/>
        </w:rPr>
        <w:drawing>
          <wp:inline distT="0" distB="0" distL="0" distR="0" wp14:anchorId="7BEEA743" wp14:editId="0D93A895">
            <wp:extent cx="189230" cy="220980"/>
            <wp:effectExtent l="19050" t="19050" r="20320" b="26670"/>
            <wp:docPr id="6"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9230" cy="220980"/>
                    </a:xfrm>
                    <a:prstGeom prst="rect">
                      <a:avLst/>
                    </a:prstGeom>
                    <a:noFill/>
                    <a:ln w="12700" cmpd="sng">
                      <a:solidFill>
                        <a:srgbClr val="000000"/>
                      </a:solidFill>
                      <a:miter lim="800000"/>
                      <a:headEnd/>
                      <a:tailEnd/>
                    </a:ln>
                    <a:effectLst/>
                  </pic:spPr>
                </pic:pic>
              </a:graphicData>
            </a:graphic>
          </wp:inline>
        </w:drawing>
      </w:r>
      <w:r>
        <w:t>. Откроется окно «</w:t>
      </w:r>
      <w:r w:rsidRPr="00A54EA8">
        <w:t>Справочник цветов типов интервалов</w:t>
      </w:r>
      <w:r w:rsidR="00062A13">
        <w:t xml:space="preserve">», в нем </w:t>
      </w:r>
      <w:r w:rsidR="00A963F6">
        <w:t>отметьте</w:t>
      </w:r>
      <w:r>
        <w:t xml:space="preserve"> </w:t>
      </w:r>
      <w:r w:rsidR="00A963F6">
        <w:t>«флажком»</w:t>
      </w:r>
      <w:r>
        <w:t xml:space="preserve"> нужный цвет и </w:t>
      </w:r>
      <w:r w:rsidR="00062A13">
        <w:t>нажмите на кнопку</w:t>
      </w:r>
      <w:r>
        <w:t xml:space="preserve"> </w:t>
      </w:r>
      <w:r w:rsidR="00E97D52">
        <w:t>«Ок»</w:t>
      </w:r>
      <w:r w:rsidR="00062A13">
        <w:t>;</w:t>
      </w:r>
    </w:p>
    <w:p w14:paraId="624E99BC" w14:textId="2C58CAC7" w:rsidR="00053EFD" w:rsidRDefault="00053EFD" w:rsidP="00C5561B">
      <w:pPr>
        <w:pStyle w:val="phlistitemized1"/>
      </w:pPr>
      <w:r>
        <w:t>«</w:t>
      </w:r>
      <w:r w:rsidRPr="00524434">
        <w:t>Выгружать интервал ЕР</w:t>
      </w:r>
      <w:r>
        <w:t>»</w:t>
      </w:r>
      <w:r w:rsidR="00E749DD">
        <w:t xml:space="preserve"> – </w:t>
      </w:r>
      <w:r w:rsidR="00062A13">
        <w:t>выберите</w:t>
      </w:r>
      <w:r>
        <w:t xml:space="preserve"> </w:t>
      </w:r>
      <w:r w:rsidR="00A963F6">
        <w:t>необходимо</w:t>
      </w:r>
      <w:r>
        <w:t xml:space="preserve">е значение из </w:t>
      </w:r>
      <w:r w:rsidR="00062A13">
        <w:t>выпадающего</w:t>
      </w:r>
      <w:r>
        <w:t xml:space="preserve"> списка. Для возможности выводить расписание врача в Регистрат</w:t>
      </w:r>
      <w:r w:rsidR="00062A13">
        <w:t>уру только для просмотра</w:t>
      </w:r>
      <w:r>
        <w:t xml:space="preserve"> </w:t>
      </w:r>
      <w:r w:rsidR="00062A13">
        <w:t>выберите</w:t>
      </w:r>
      <w:r>
        <w:t xml:space="preserve"> значение «</w:t>
      </w:r>
      <w:r w:rsidRPr="00524434">
        <w:t>Да</w:t>
      </w:r>
      <w:r w:rsidR="00AC2ED2">
        <w:t>»;</w:t>
      </w:r>
    </w:p>
    <w:p w14:paraId="6D51C4EA" w14:textId="5F4A15B1" w:rsidR="00AA3B6C" w:rsidRPr="00AA3B6C" w:rsidRDefault="00AC2ED2" w:rsidP="00FA0DD0">
      <w:pPr>
        <w:pStyle w:val="phlistitemized1"/>
      </w:pPr>
      <w:r>
        <w:t>«Интервал для очереди ожидания»</w:t>
      </w:r>
      <w:r w:rsidR="00E749DD">
        <w:t xml:space="preserve"> – </w:t>
      </w:r>
      <w:r>
        <w:t>выберите необходимо значение и</w:t>
      </w:r>
      <w:r w:rsidR="002A35A8">
        <w:t>з</w:t>
      </w:r>
      <w:r>
        <w:t xml:space="preserve"> выпадающего списка. Для возможности выводить данный интервал</w:t>
      </w:r>
      <w:r w:rsidR="00C76CF5">
        <w:t xml:space="preserve"> в очереди ожи</w:t>
      </w:r>
      <w:r>
        <w:t>дания</w:t>
      </w:r>
      <w:r w:rsidR="00C76CF5">
        <w:t xml:space="preserve"> выберите значение «Да»</w:t>
      </w:r>
      <w:r w:rsidR="00D415C2">
        <w:t xml:space="preserve">. </w:t>
      </w:r>
      <w:r w:rsidR="00D415C2" w:rsidRPr="00787300">
        <w:t>Настройка данного поля позволяет ограничивать количество записей, созданных из очереди ожидания. Записи</w:t>
      </w:r>
      <w:r w:rsidR="00D415C2">
        <w:t xml:space="preserve"> будут создаваться только на типы интервалов, где выбрано </w:t>
      </w:r>
      <w:r w:rsidR="00D415C2" w:rsidRPr="00D415C2">
        <w:t>значение «Да»</w:t>
      </w:r>
      <w:r w:rsidR="00D415C2">
        <w:t xml:space="preserve"> в </w:t>
      </w:r>
      <w:r w:rsidR="00D415C2" w:rsidRPr="00D415C2">
        <w:t>поле «Интервал для очереди ожидания»</w:t>
      </w:r>
      <w:r w:rsidR="00C76CF5" w:rsidRPr="00D415C2">
        <w:t>;</w:t>
      </w:r>
    </w:p>
    <w:p w14:paraId="04599C6C" w14:textId="01900E1F" w:rsidR="00AC2ED2" w:rsidRDefault="00AC2ED2" w:rsidP="008E358B">
      <w:pPr>
        <w:pStyle w:val="phlistitemized1"/>
      </w:pPr>
      <w:r>
        <w:t xml:space="preserve">«Наименование для </w:t>
      </w:r>
      <w:proofErr w:type="spellStart"/>
      <w:r>
        <w:t>инфотабло</w:t>
      </w:r>
      <w:proofErr w:type="spellEnd"/>
      <w:r>
        <w:t>»</w:t>
      </w:r>
      <w:r w:rsidR="00E749DD">
        <w:t xml:space="preserve"> – </w:t>
      </w:r>
      <w:r w:rsidR="00C76CF5">
        <w:t>внесите наименование типа интервала для отображения на информационном табло.</w:t>
      </w:r>
    </w:p>
    <w:p w14:paraId="1D7B3BC1" w14:textId="08678C50" w:rsidR="00830376" w:rsidRDefault="00830376" w:rsidP="00830376">
      <w:pPr>
        <w:pStyle w:val="phnormal"/>
      </w:pPr>
      <w:r w:rsidRPr="002A35A8">
        <w:rPr>
          <w:b/>
        </w:rPr>
        <w:t>Примечание</w:t>
      </w:r>
      <w:r w:rsidR="00E749DD">
        <w:t xml:space="preserve"> – </w:t>
      </w:r>
      <w:r>
        <w:t xml:space="preserve">Введенное значение в поле «Наименование для </w:t>
      </w:r>
      <w:proofErr w:type="spellStart"/>
      <w:r>
        <w:t>инфотабло</w:t>
      </w:r>
      <w:proofErr w:type="spellEnd"/>
      <w:r>
        <w:t xml:space="preserve">» будет отображаться в информационном табло с типом «Расписание» сразу под </w:t>
      </w:r>
      <w:r>
        <w:lastRenderedPageBreak/>
        <w:t xml:space="preserve">временем, к которому относится тип интервала. </w:t>
      </w:r>
      <w:r w:rsidR="007925EE">
        <w:t>Для этого</w:t>
      </w:r>
      <w:r>
        <w:t xml:space="preserve"> в настройке </w:t>
      </w:r>
      <w:r w:rsidR="007925EE">
        <w:t>(</w:t>
      </w:r>
      <w:r>
        <w:t>«Настройки/ Настройка регистратуры/ Информационного табло»/ выбрать группу кабинета/ пункт контекстного меню</w:t>
      </w:r>
      <w:r w:rsidRPr="008E358B">
        <w:t xml:space="preserve"> «Настроить ссылку», тип табло «Расписание»</w:t>
      </w:r>
      <w:r w:rsidR="007925EE">
        <w:t>)</w:t>
      </w:r>
      <w:r w:rsidRPr="008E358B">
        <w:t xml:space="preserve"> значение поля «Склеивать интервалы»</w:t>
      </w:r>
      <w:r w:rsidR="007925EE">
        <w:t xml:space="preserve"> должно быть</w:t>
      </w:r>
      <w:r w:rsidRPr="008E358B">
        <w:t xml:space="preserve"> равно «Нет»</w:t>
      </w:r>
      <w:r>
        <w:t xml:space="preserve"> и в поле «Выводить наименование интервала» значение</w:t>
      </w:r>
      <w:r w:rsidR="007925EE">
        <w:t xml:space="preserve"> должно быть равно</w:t>
      </w:r>
      <w:r>
        <w:t xml:space="preserve"> «Да» (</w:t>
      </w:r>
      <w:r>
        <w:fldChar w:fldCharType="begin"/>
      </w:r>
      <w:r>
        <w:instrText xml:space="preserve"> REF _Ref503785668 \h </w:instrText>
      </w:r>
      <w:r>
        <w:fldChar w:fldCharType="separate"/>
      </w:r>
      <w:r w:rsidR="00CD1779">
        <w:t>Рисунок </w:t>
      </w:r>
      <w:r w:rsidR="00CD1779">
        <w:rPr>
          <w:noProof/>
        </w:rPr>
        <w:t>24</w:t>
      </w:r>
      <w:r>
        <w:fldChar w:fldCharType="end"/>
      </w:r>
      <w:r>
        <w:t>).</w:t>
      </w:r>
    </w:p>
    <w:p w14:paraId="1BB01F73" w14:textId="77777777" w:rsidR="00830376" w:rsidRDefault="00830376" w:rsidP="00830376">
      <w:pPr>
        <w:pStyle w:val="phfigure"/>
      </w:pPr>
      <w:r>
        <w:rPr>
          <w:noProof/>
        </w:rPr>
        <w:drawing>
          <wp:inline distT="0" distB="0" distL="0" distR="0" wp14:anchorId="4F618DD5" wp14:editId="16745EC3">
            <wp:extent cx="4140000" cy="5684503"/>
            <wp:effectExtent l="19050" t="19050" r="13335" b="1206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140000" cy="5684503"/>
                    </a:xfrm>
                    <a:prstGeom prst="rect">
                      <a:avLst/>
                    </a:prstGeom>
                    <a:ln w="12700">
                      <a:solidFill>
                        <a:schemeClr val="tx1"/>
                      </a:solidFill>
                    </a:ln>
                  </pic:spPr>
                </pic:pic>
              </a:graphicData>
            </a:graphic>
          </wp:inline>
        </w:drawing>
      </w:r>
    </w:p>
    <w:p w14:paraId="17AB30C9" w14:textId="131B9328" w:rsidR="00830376" w:rsidRDefault="00E749DD" w:rsidP="005E5559">
      <w:pPr>
        <w:pStyle w:val="phfiguretitle"/>
      </w:pPr>
      <w:bookmarkStart w:id="75" w:name="_Ref503785668"/>
      <w:r>
        <w:t>Рисунок </w:t>
      </w:r>
      <w:r w:rsidR="00B045C2">
        <w:fldChar w:fldCharType="begin"/>
      </w:r>
      <w:r w:rsidR="00B045C2">
        <w:instrText xml:space="preserve"> SEQ Рисунок \* ARABIC </w:instrText>
      </w:r>
      <w:r w:rsidR="00B045C2">
        <w:fldChar w:fldCharType="separate"/>
      </w:r>
      <w:r w:rsidR="00CD1779">
        <w:rPr>
          <w:noProof/>
        </w:rPr>
        <w:t>24</w:t>
      </w:r>
      <w:r w:rsidR="00B045C2">
        <w:rPr>
          <w:noProof/>
        </w:rPr>
        <w:fldChar w:fldCharType="end"/>
      </w:r>
      <w:bookmarkEnd w:id="75"/>
      <w:r w:rsidR="00830376">
        <w:t xml:space="preserve"> – Окно «Параметры информационного табло»</w:t>
      </w:r>
    </w:p>
    <w:p w14:paraId="7C6CAC25" w14:textId="77777777" w:rsidR="00053EFD" w:rsidRDefault="00062A13" w:rsidP="00062A13">
      <w:pPr>
        <w:pStyle w:val="phnormal"/>
      </w:pPr>
      <w:r w:rsidRPr="00062A13">
        <w:rPr>
          <w:b/>
        </w:rPr>
        <w:t>Примечание</w:t>
      </w:r>
      <w:r>
        <w:t xml:space="preserve"> – </w:t>
      </w:r>
      <w:r w:rsidR="00053EFD">
        <w:t xml:space="preserve">Чтобы интервал графика был виден только в расписании врачей </w:t>
      </w:r>
      <w:r>
        <w:t>р</w:t>
      </w:r>
      <w:r w:rsidR="00053EFD">
        <w:t>егистратуры, в типах регистрации не должно быть типа «Интернет».</w:t>
      </w:r>
    </w:p>
    <w:p w14:paraId="7014F908" w14:textId="0ED13ADA" w:rsidR="00053EFD" w:rsidRDefault="00053EFD" w:rsidP="00A963F6">
      <w:pPr>
        <w:pStyle w:val="phnormal"/>
      </w:pPr>
      <w:r>
        <w:t xml:space="preserve">После заполнения полей </w:t>
      </w:r>
      <w:r w:rsidR="00A963F6">
        <w:t>нажмите</w:t>
      </w:r>
      <w:r w:rsidR="00062A13">
        <w:t xml:space="preserve"> на</w:t>
      </w:r>
      <w:r>
        <w:t xml:space="preserve"> кнопку </w:t>
      </w:r>
      <w:r w:rsidR="00E97D52">
        <w:t>«Ок»</w:t>
      </w:r>
      <w:r>
        <w:t>.</w:t>
      </w:r>
    </w:p>
    <w:p w14:paraId="6FA28FD4" w14:textId="77777777" w:rsidR="00A54EA8" w:rsidRDefault="00A54EA8" w:rsidP="00A963F6">
      <w:pPr>
        <w:pStyle w:val="phnormal"/>
      </w:pPr>
      <w:r>
        <w:t>Для копирования, копирования с подразделами, редактирования и удаления значений в области «</w:t>
      </w:r>
      <w:r w:rsidRPr="00A54EA8">
        <w:t>Словарь типов интервалов графиков</w:t>
      </w:r>
      <w:r>
        <w:t xml:space="preserve">» </w:t>
      </w:r>
      <w:r w:rsidR="00062A13">
        <w:t xml:space="preserve">воспользуйтесь </w:t>
      </w:r>
      <w:r>
        <w:t>контекстным меню.</w:t>
      </w:r>
    </w:p>
    <w:p w14:paraId="4A74B5D2" w14:textId="77777777" w:rsidR="00D965F7" w:rsidRDefault="00D965F7" w:rsidP="00D965F7">
      <w:pPr>
        <w:pStyle w:val="30"/>
      </w:pPr>
      <w:bookmarkStart w:id="76" w:name="_Toc429732531"/>
      <w:bookmarkStart w:id="77" w:name="_Toc515624978"/>
      <w:r>
        <w:lastRenderedPageBreak/>
        <w:t>Настройка видов оплаты</w:t>
      </w:r>
      <w:bookmarkEnd w:id="76"/>
      <w:bookmarkEnd w:id="77"/>
    </w:p>
    <w:p w14:paraId="7A70123A" w14:textId="44034A46" w:rsidR="00A54EA8" w:rsidRDefault="00A54EA8" w:rsidP="00A963F6">
      <w:pPr>
        <w:pStyle w:val="phnormal"/>
      </w:pPr>
      <w:r>
        <w:t>Для добавления вида оплаты к интер</w:t>
      </w:r>
      <w:r w:rsidR="00062A13">
        <w:t>валу</w:t>
      </w:r>
      <w:r>
        <w:t xml:space="preserve"> </w:t>
      </w:r>
      <w:r w:rsidR="00A963F6">
        <w:t>выберите</w:t>
      </w:r>
      <w:r>
        <w:t xml:space="preserve"> интервала и в области «</w:t>
      </w:r>
      <w:r w:rsidRPr="00A54EA8">
        <w:t>Словарь типов интервалов графиков: виды оплаты</w:t>
      </w:r>
      <w:r>
        <w:t xml:space="preserve">» </w:t>
      </w:r>
      <w:r w:rsidR="00062A13">
        <w:t>выберите</w:t>
      </w:r>
      <w:r>
        <w:t xml:space="preserve"> пункт контекстного меню «</w:t>
      </w:r>
      <w:r w:rsidRPr="00A54EA8">
        <w:t>Добавить</w:t>
      </w:r>
      <w:r>
        <w:t>». Откроется окно «</w:t>
      </w:r>
      <w:r w:rsidRPr="00A54EA8">
        <w:t>Виды оплат к типам интервалов графиков</w:t>
      </w:r>
      <w:r>
        <w:t>» (</w:t>
      </w:r>
      <w:r w:rsidR="00604FD9">
        <w:fldChar w:fldCharType="begin"/>
      </w:r>
      <w:r>
        <w:instrText xml:space="preserve"> REF _Ref399925889 \h </w:instrText>
      </w:r>
      <w:r w:rsidR="00604FD9">
        <w:fldChar w:fldCharType="separate"/>
      </w:r>
      <w:r w:rsidR="00CD1779">
        <w:t>Рисунок </w:t>
      </w:r>
      <w:r w:rsidR="00CD1779">
        <w:rPr>
          <w:noProof/>
        </w:rPr>
        <w:t>25</w:t>
      </w:r>
      <w:r w:rsidR="00604FD9">
        <w:fldChar w:fldCharType="end"/>
      </w:r>
      <w:r>
        <w:t>).</w:t>
      </w:r>
    </w:p>
    <w:p w14:paraId="38782C36" w14:textId="77777777" w:rsidR="00A54EA8" w:rsidRDefault="00BB6598" w:rsidP="00C5561B">
      <w:pPr>
        <w:pStyle w:val="phfigure"/>
      </w:pPr>
      <w:r>
        <w:rPr>
          <w:noProof/>
        </w:rPr>
        <w:drawing>
          <wp:inline distT="0" distB="0" distL="0" distR="0" wp14:anchorId="74B71DB0" wp14:editId="7525C9B3">
            <wp:extent cx="3744000" cy="4012199"/>
            <wp:effectExtent l="19050" t="19050" r="27940" b="26670"/>
            <wp:docPr id="7" name="Рисунок 7"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44000" cy="4012199"/>
                    </a:xfrm>
                    <a:prstGeom prst="rect">
                      <a:avLst/>
                    </a:prstGeom>
                    <a:noFill/>
                    <a:ln w="12700" cmpd="sng">
                      <a:solidFill>
                        <a:srgbClr val="000000"/>
                      </a:solidFill>
                      <a:miter lim="800000"/>
                      <a:headEnd/>
                      <a:tailEnd/>
                    </a:ln>
                    <a:effectLst/>
                  </pic:spPr>
                </pic:pic>
              </a:graphicData>
            </a:graphic>
          </wp:inline>
        </w:drawing>
      </w:r>
    </w:p>
    <w:p w14:paraId="7544F83E" w14:textId="72B5E91E" w:rsidR="00A54EA8" w:rsidRDefault="00E749DD" w:rsidP="00C5561B">
      <w:pPr>
        <w:pStyle w:val="phfiguretitle"/>
      </w:pPr>
      <w:bookmarkStart w:id="78" w:name="_Ref399925889"/>
      <w:r>
        <w:t>Рисунок </w:t>
      </w:r>
      <w:r w:rsidR="00B045C2">
        <w:fldChar w:fldCharType="begin"/>
      </w:r>
      <w:r w:rsidR="00B045C2">
        <w:instrText xml:space="preserve"> SEQ Рисунок \* ARABIC </w:instrText>
      </w:r>
      <w:r w:rsidR="00B045C2">
        <w:fldChar w:fldCharType="separate"/>
      </w:r>
      <w:r w:rsidR="00CD1779">
        <w:rPr>
          <w:noProof/>
        </w:rPr>
        <w:t>25</w:t>
      </w:r>
      <w:r w:rsidR="00B045C2">
        <w:rPr>
          <w:noProof/>
        </w:rPr>
        <w:fldChar w:fldCharType="end"/>
      </w:r>
      <w:bookmarkEnd w:id="78"/>
      <w:r w:rsidR="00062A13">
        <w:t xml:space="preserve"> – Окно «</w:t>
      </w:r>
      <w:r w:rsidR="00062A13" w:rsidRPr="00A54EA8">
        <w:t>Виды оплат к типам интервалов графиков</w:t>
      </w:r>
      <w:r w:rsidR="00062A13">
        <w:t>»</w:t>
      </w:r>
    </w:p>
    <w:p w14:paraId="71F4608D" w14:textId="354B38F7" w:rsidR="00A54EA8" w:rsidRDefault="00062A13" w:rsidP="00A963F6">
      <w:pPr>
        <w:pStyle w:val="phnormal"/>
      </w:pPr>
      <w:r>
        <w:t>Отметьте</w:t>
      </w:r>
      <w:r w:rsidR="00A54EA8">
        <w:t xml:space="preserve"> </w:t>
      </w:r>
      <w:r w:rsidR="00A963F6">
        <w:t>«флажком»</w:t>
      </w:r>
      <w:r w:rsidR="00A54EA8">
        <w:t xml:space="preserve"> нужные значения и </w:t>
      </w:r>
      <w:r>
        <w:t>нажмите на кнопку</w:t>
      </w:r>
      <w:r w:rsidR="00A54EA8">
        <w:t xml:space="preserve"> </w:t>
      </w:r>
      <w:r w:rsidR="00E97D52">
        <w:t>«Ок»</w:t>
      </w:r>
      <w:r w:rsidR="00A54EA8">
        <w:t>.</w:t>
      </w:r>
    </w:p>
    <w:p w14:paraId="4728EF24" w14:textId="77777777" w:rsidR="00A54EA8" w:rsidRDefault="00A54EA8" w:rsidP="00A963F6">
      <w:pPr>
        <w:pStyle w:val="phnormal"/>
      </w:pPr>
      <w:r>
        <w:t>Для удаления значений в области «</w:t>
      </w:r>
      <w:r w:rsidRPr="00A54EA8">
        <w:t>Словарь типов интервалов графиков: виды оплаты</w:t>
      </w:r>
      <w:r>
        <w:t xml:space="preserve">» </w:t>
      </w:r>
      <w:r w:rsidR="00062A13">
        <w:t>воспользуйтесь</w:t>
      </w:r>
      <w:r>
        <w:t xml:space="preserve"> контекстным меню.</w:t>
      </w:r>
    </w:p>
    <w:p w14:paraId="086B23E7" w14:textId="77777777" w:rsidR="00D965F7" w:rsidRDefault="00D965F7" w:rsidP="00D965F7">
      <w:pPr>
        <w:pStyle w:val="30"/>
      </w:pPr>
      <w:bookmarkStart w:id="79" w:name="_Toc429732532"/>
      <w:bookmarkStart w:id="80" w:name="_Toc515624979"/>
      <w:r>
        <w:t>Настройка типов регистрации</w:t>
      </w:r>
      <w:bookmarkEnd w:id="79"/>
      <w:bookmarkEnd w:id="80"/>
    </w:p>
    <w:p w14:paraId="114D1702" w14:textId="3AE8B02E" w:rsidR="00A54EA8" w:rsidRDefault="00A54EA8" w:rsidP="00A963F6">
      <w:pPr>
        <w:pStyle w:val="phnormal"/>
      </w:pPr>
      <w:r>
        <w:t xml:space="preserve">Для добавления типа регистрации к интервалу, </w:t>
      </w:r>
      <w:r w:rsidR="00A963F6">
        <w:t>выберите</w:t>
      </w:r>
      <w:r>
        <w:t xml:space="preserve"> интервала и в области «</w:t>
      </w:r>
      <w:r w:rsidRPr="00A54EA8">
        <w:t xml:space="preserve">Словарь типов интервалов графиков: </w:t>
      </w:r>
      <w:r>
        <w:t xml:space="preserve">типы регистрации» </w:t>
      </w:r>
      <w:r w:rsidR="00062A13">
        <w:t>выберите</w:t>
      </w:r>
      <w:r>
        <w:t xml:space="preserve"> пункт контекстного меню «</w:t>
      </w:r>
      <w:r w:rsidRPr="00A54EA8">
        <w:t>Добавить</w:t>
      </w:r>
      <w:r>
        <w:t>». Откроется окно «Добавление типов регистрации» (</w:t>
      </w:r>
      <w:r w:rsidR="00604FD9">
        <w:fldChar w:fldCharType="begin"/>
      </w:r>
      <w:r>
        <w:instrText xml:space="preserve"> REF _Ref399926167 \h </w:instrText>
      </w:r>
      <w:r w:rsidR="00604FD9">
        <w:fldChar w:fldCharType="separate"/>
      </w:r>
      <w:r w:rsidR="00CD1779">
        <w:t>Рисунок </w:t>
      </w:r>
      <w:r w:rsidR="00CD1779">
        <w:rPr>
          <w:noProof/>
        </w:rPr>
        <w:t>26</w:t>
      </w:r>
      <w:r w:rsidR="00604FD9">
        <w:fldChar w:fldCharType="end"/>
      </w:r>
      <w:r>
        <w:t>).</w:t>
      </w:r>
    </w:p>
    <w:p w14:paraId="55786325" w14:textId="77777777" w:rsidR="00A54EA8" w:rsidRDefault="00BB6598" w:rsidP="00C5561B">
      <w:pPr>
        <w:pStyle w:val="phfigure"/>
      </w:pPr>
      <w:r>
        <w:rPr>
          <w:noProof/>
        </w:rPr>
        <w:lastRenderedPageBreak/>
        <w:drawing>
          <wp:inline distT="0" distB="0" distL="0" distR="0" wp14:anchorId="4770002B" wp14:editId="39F641D5">
            <wp:extent cx="5292000" cy="2711529"/>
            <wp:effectExtent l="19050" t="19050" r="23495" b="12700"/>
            <wp:docPr id="8" name="Рисунок 8"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92000" cy="2711529"/>
                    </a:xfrm>
                    <a:prstGeom prst="rect">
                      <a:avLst/>
                    </a:prstGeom>
                    <a:noFill/>
                    <a:ln w="12700" cmpd="sng">
                      <a:solidFill>
                        <a:srgbClr val="000000"/>
                      </a:solidFill>
                      <a:miter lim="800000"/>
                      <a:headEnd/>
                      <a:tailEnd/>
                    </a:ln>
                    <a:effectLst/>
                  </pic:spPr>
                </pic:pic>
              </a:graphicData>
            </a:graphic>
          </wp:inline>
        </w:drawing>
      </w:r>
    </w:p>
    <w:p w14:paraId="06805DDC" w14:textId="39861002" w:rsidR="00A54EA8" w:rsidRDefault="00E749DD" w:rsidP="00C5561B">
      <w:pPr>
        <w:pStyle w:val="phfiguretitle"/>
      </w:pPr>
      <w:bookmarkStart w:id="81" w:name="_Ref399926167"/>
      <w:r>
        <w:t>Рисунок </w:t>
      </w:r>
      <w:r w:rsidR="00B045C2">
        <w:fldChar w:fldCharType="begin"/>
      </w:r>
      <w:r w:rsidR="00B045C2">
        <w:instrText xml:space="preserve"> SEQ Рисунок \* ARABIC </w:instrText>
      </w:r>
      <w:r w:rsidR="00B045C2">
        <w:fldChar w:fldCharType="separate"/>
      </w:r>
      <w:r w:rsidR="00CD1779">
        <w:rPr>
          <w:noProof/>
        </w:rPr>
        <w:t>26</w:t>
      </w:r>
      <w:r w:rsidR="00B045C2">
        <w:rPr>
          <w:noProof/>
        </w:rPr>
        <w:fldChar w:fldCharType="end"/>
      </w:r>
      <w:bookmarkEnd w:id="81"/>
      <w:r w:rsidR="00062A13">
        <w:t xml:space="preserve"> – Окно «Добавление типов регистрации»</w:t>
      </w:r>
    </w:p>
    <w:p w14:paraId="059D651E" w14:textId="60012EB0" w:rsidR="00A54EA8" w:rsidRDefault="00062A13" w:rsidP="00A963F6">
      <w:pPr>
        <w:pStyle w:val="phnormal"/>
      </w:pPr>
      <w:r>
        <w:t>Отметьте</w:t>
      </w:r>
      <w:r w:rsidR="00A54EA8">
        <w:t xml:space="preserve"> </w:t>
      </w:r>
      <w:r w:rsidR="00A963F6">
        <w:t>«флажком»</w:t>
      </w:r>
      <w:r w:rsidR="00A54EA8">
        <w:t xml:space="preserve"> нужные значения и </w:t>
      </w:r>
      <w:r>
        <w:t>нажмите на кнопку</w:t>
      </w:r>
      <w:r w:rsidR="00A54EA8">
        <w:t xml:space="preserve"> </w:t>
      </w:r>
      <w:r w:rsidR="00E97D52">
        <w:t>«Ок»</w:t>
      </w:r>
      <w:r w:rsidR="00A54EA8">
        <w:t>.</w:t>
      </w:r>
    </w:p>
    <w:p w14:paraId="023CD91D" w14:textId="77777777" w:rsidR="00A54EA8" w:rsidRDefault="00A54EA8" w:rsidP="00A963F6">
      <w:pPr>
        <w:pStyle w:val="phnormal"/>
      </w:pPr>
      <w:r>
        <w:t>Для удаления значений в области «</w:t>
      </w:r>
      <w:r w:rsidRPr="00A54EA8">
        <w:t xml:space="preserve">Словарь типов интервалов графиков: </w:t>
      </w:r>
      <w:r>
        <w:t xml:space="preserve">типы регистрации» </w:t>
      </w:r>
      <w:r w:rsidR="00062A13">
        <w:t>воспользуйтесь</w:t>
      </w:r>
      <w:r>
        <w:t xml:space="preserve"> контекстным меню.</w:t>
      </w:r>
    </w:p>
    <w:p w14:paraId="7361DD43" w14:textId="77777777" w:rsidR="00D965F7" w:rsidRDefault="00D965F7" w:rsidP="00D965F7">
      <w:pPr>
        <w:pStyle w:val="30"/>
      </w:pPr>
      <w:bookmarkStart w:id="82" w:name="_Toc429732533"/>
      <w:bookmarkStart w:id="83" w:name="_Toc515624980"/>
      <w:r>
        <w:t>Настройка связи типов интервалов и внешних систем</w:t>
      </w:r>
      <w:bookmarkEnd w:id="82"/>
      <w:bookmarkEnd w:id="83"/>
    </w:p>
    <w:p w14:paraId="0C72483C" w14:textId="77777777" w:rsidR="00D965F7" w:rsidRDefault="00D965F7" w:rsidP="00A963F6">
      <w:pPr>
        <w:pStyle w:val="phnormal"/>
      </w:pPr>
      <w:r>
        <w:t>Для разграничения передачи и отображения типов интервалов графика во внешних системах для записи на прием можно настроить связь типа интервала и внешней системы.</w:t>
      </w:r>
    </w:p>
    <w:p w14:paraId="1749D7C7" w14:textId="77777777" w:rsidR="00D965F7" w:rsidRDefault="00D965F7" w:rsidP="00A963F6">
      <w:pPr>
        <w:pStyle w:val="phnormal"/>
      </w:pPr>
      <w:r>
        <w:t>Каждое ЛПУ может к типу интервала, имеющему тип регистрации «</w:t>
      </w:r>
      <w:r w:rsidRPr="00565967">
        <w:t>Интернет</w:t>
      </w:r>
      <w:r>
        <w:t>», привязывать любые внешние системы:</w:t>
      </w:r>
    </w:p>
    <w:p w14:paraId="06E7A6B1" w14:textId="77777777" w:rsidR="00D965F7" w:rsidRDefault="00062A13" w:rsidP="00C5561B">
      <w:pPr>
        <w:pStyle w:val="phlistitemized1"/>
      </w:pPr>
      <w:r>
        <w:t>е</w:t>
      </w:r>
      <w:r w:rsidR="00D965F7">
        <w:t>сли к типу интервала не привязан тип регистрации «</w:t>
      </w:r>
      <w:r w:rsidR="00D965F7" w:rsidRPr="00565967">
        <w:t>Интернет</w:t>
      </w:r>
      <w:r w:rsidR="00D965F7">
        <w:t>», то этот тип интервала не передается при выгрузк</w:t>
      </w:r>
      <w:r>
        <w:t>е графика во внешние системы. П</w:t>
      </w:r>
      <w:r w:rsidR="00D965F7">
        <w:t>ривязать к типу интервала в</w:t>
      </w:r>
      <w:r>
        <w:t>нешнюю систему будет невозможно;</w:t>
      </w:r>
    </w:p>
    <w:p w14:paraId="7FF28D05" w14:textId="77777777" w:rsidR="00D965F7" w:rsidRDefault="00062A13" w:rsidP="00C5561B">
      <w:pPr>
        <w:pStyle w:val="phlistitemized1"/>
      </w:pPr>
      <w:r>
        <w:t>е</w:t>
      </w:r>
      <w:r w:rsidR="00D965F7">
        <w:t>сли к типу интервала привязан тип регистрации «</w:t>
      </w:r>
      <w:r w:rsidR="00D965F7" w:rsidRPr="00565967">
        <w:t>Интернет</w:t>
      </w:r>
      <w:r w:rsidR="00D965F7">
        <w:t>»</w:t>
      </w:r>
      <w:r>
        <w:t>,</w:t>
      </w:r>
      <w:r w:rsidR="00D965F7">
        <w:t xml:space="preserve"> и не привязана ни одна внешняя система, то этот тип интервала будет пере</w:t>
      </w:r>
      <w:r>
        <w:t>даваться во все внешние системы;</w:t>
      </w:r>
    </w:p>
    <w:p w14:paraId="1718E5EA" w14:textId="77777777" w:rsidR="00D965F7" w:rsidRDefault="00062A13" w:rsidP="00C5561B">
      <w:pPr>
        <w:pStyle w:val="phlistitemized1"/>
      </w:pPr>
      <w:r>
        <w:t>е</w:t>
      </w:r>
      <w:r w:rsidR="00D965F7">
        <w:t>сли к типу интервала привязан тип регистрации «</w:t>
      </w:r>
      <w:r w:rsidR="00D965F7" w:rsidRPr="00565967">
        <w:t>Интернет</w:t>
      </w:r>
      <w:r w:rsidR="00D965F7">
        <w:t>»</w:t>
      </w:r>
      <w:r>
        <w:t>,</w:t>
      </w:r>
      <w:r w:rsidR="00D965F7">
        <w:t xml:space="preserve"> и привязана внешняя система (одна или несколько), то этот тип интервала будет передаваться только в те внешние системы, которые к нему привязаны.</w:t>
      </w:r>
    </w:p>
    <w:p w14:paraId="31390778" w14:textId="76079133" w:rsidR="00D965F7" w:rsidRDefault="00D965F7" w:rsidP="00A963F6">
      <w:pPr>
        <w:pStyle w:val="phnormal"/>
      </w:pPr>
      <w:r>
        <w:t xml:space="preserve">Для добавления связи </w:t>
      </w:r>
      <w:r w:rsidR="00A963F6">
        <w:t>выберите</w:t>
      </w:r>
      <w:r>
        <w:t xml:space="preserve"> интервал и в области «Связь типов интервалов и внешних систем» </w:t>
      </w:r>
      <w:r w:rsidR="00062A13">
        <w:t>выберите</w:t>
      </w:r>
      <w:r>
        <w:t xml:space="preserve"> пункт контекстного меню «</w:t>
      </w:r>
      <w:r w:rsidRPr="00A54EA8">
        <w:t>Добавить</w:t>
      </w:r>
      <w:r>
        <w:t>». Откроется окно «Внешние системы» (</w:t>
      </w:r>
      <w:r w:rsidR="00604FD9">
        <w:fldChar w:fldCharType="begin"/>
      </w:r>
      <w:r>
        <w:instrText xml:space="preserve"> REF _Ref429387630 \h </w:instrText>
      </w:r>
      <w:r w:rsidR="00604FD9">
        <w:fldChar w:fldCharType="separate"/>
      </w:r>
      <w:r w:rsidR="00CD1779">
        <w:t>Рисунок </w:t>
      </w:r>
      <w:r w:rsidR="00CD1779">
        <w:rPr>
          <w:noProof/>
        </w:rPr>
        <w:t>27</w:t>
      </w:r>
      <w:r w:rsidR="00604FD9">
        <w:fldChar w:fldCharType="end"/>
      </w:r>
      <w:r>
        <w:t>).</w:t>
      </w:r>
    </w:p>
    <w:p w14:paraId="73E048AD" w14:textId="77777777" w:rsidR="00D965F7" w:rsidRDefault="00BB6598" w:rsidP="00C5561B">
      <w:pPr>
        <w:pStyle w:val="phfigure"/>
      </w:pPr>
      <w:r>
        <w:rPr>
          <w:noProof/>
        </w:rPr>
        <w:lastRenderedPageBreak/>
        <w:drawing>
          <wp:inline distT="0" distB="0" distL="0" distR="0" wp14:anchorId="149A6665" wp14:editId="6A36C90E">
            <wp:extent cx="4716000" cy="3343440"/>
            <wp:effectExtent l="19050" t="19050" r="27940" b="9525"/>
            <wp:docPr id="9" name="Рисунок 9"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16000" cy="3343440"/>
                    </a:xfrm>
                    <a:prstGeom prst="rect">
                      <a:avLst/>
                    </a:prstGeom>
                    <a:noFill/>
                    <a:ln w="12700" cmpd="sng">
                      <a:solidFill>
                        <a:srgbClr val="000000"/>
                      </a:solidFill>
                      <a:miter lim="800000"/>
                      <a:headEnd/>
                      <a:tailEnd/>
                    </a:ln>
                    <a:effectLst/>
                  </pic:spPr>
                </pic:pic>
              </a:graphicData>
            </a:graphic>
          </wp:inline>
        </w:drawing>
      </w:r>
    </w:p>
    <w:p w14:paraId="7E511CFD" w14:textId="7129B9AF" w:rsidR="00D965F7" w:rsidRPr="00565967" w:rsidRDefault="00E749DD" w:rsidP="00C5561B">
      <w:pPr>
        <w:pStyle w:val="phfiguretitle"/>
      </w:pPr>
      <w:bookmarkStart w:id="84" w:name="_Ref429387630"/>
      <w:r>
        <w:t>Рисунок </w:t>
      </w:r>
      <w:r w:rsidR="00B045C2">
        <w:fldChar w:fldCharType="begin"/>
      </w:r>
      <w:r w:rsidR="00B045C2">
        <w:instrText xml:space="preserve"> SEQ Рисунок \* ARABIC </w:instrText>
      </w:r>
      <w:r w:rsidR="00B045C2">
        <w:fldChar w:fldCharType="separate"/>
      </w:r>
      <w:r w:rsidR="00CD1779">
        <w:rPr>
          <w:noProof/>
        </w:rPr>
        <w:t>27</w:t>
      </w:r>
      <w:r w:rsidR="00B045C2">
        <w:rPr>
          <w:noProof/>
        </w:rPr>
        <w:fldChar w:fldCharType="end"/>
      </w:r>
      <w:bookmarkEnd w:id="84"/>
      <w:r w:rsidR="00062A13">
        <w:t xml:space="preserve"> – Окно «Внешние системы»</w:t>
      </w:r>
    </w:p>
    <w:p w14:paraId="08D217C4" w14:textId="63331703" w:rsidR="00D965F7" w:rsidRDefault="00062A13" w:rsidP="00A963F6">
      <w:pPr>
        <w:pStyle w:val="phnormal"/>
      </w:pPr>
      <w:r>
        <w:t>Отметьте</w:t>
      </w:r>
      <w:r w:rsidR="00D965F7">
        <w:t xml:space="preserve"> </w:t>
      </w:r>
      <w:r w:rsidR="00A963F6">
        <w:t>«флажком»</w:t>
      </w:r>
      <w:r w:rsidR="00D965F7">
        <w:t xml:space="preserve"> нужные значения и </w:t>
      </w:r>
      <w:r>
        <w:t>нажмите на кнопку</w:t>
      </w:r>
      <w:r w:rsidR="00D965F7">
        <w:t xml:space="preserve"> </w:t>
      </w:r>
      <w:r w:rsidR="00E97D52">
        <w:t>«Ок»</w:t>
      </w:r>
      <w:r w:rsidR="00D965F7">
        <w:t>.</w:t>
      </w:r>
    </w:p>
    <w:p w14:paraId="7EE6656F" w14:textId="77777777" w:rsidR="00D965F7" w:rsidRDefault="00D965F7" w:rsidP="00A963F6">
      <w:pPr>
        <w:pStyle w:val="phnormal"/>
      </w:pPr>
      <w:r>
        <w:t xml:space="preserve">Для удаления значений в области «Связь типов интервалов и внешних систем» </w:t>
      </w:r>
      <w:r w:rsidR="00062A13">
        <w:t>воспользуйтесь</w:t>
      </w:r>
      <w:r>
        <w:t xml:space="preserve"> контекстным меню.</w:t>
      </w:r>
    </w:p>
    <w:p w14:paraId="67CE4C1B" w14:textId="77777777" w:rsidR="000A1870" w:rsidRPr="00FA15D1" w:rsidRDefault="000A1870" w:rsidP="000A1870">
      <w:pPr>
        <w:pStyle w:val="20"/>
      </w:pPr>
      <w:bookmarkStart w:id="85" w:name="_Toc304797325"/>
      <w:bookmarkStart w:id="86" w:name="_Toc323114811"/>
      <w:bookmarkStart w:id="87" w:name="_Toc381370129"/>
      <w:bookmarkStart w:id="88" w:name="_Ref400004048"/>
      <w:bookmarkStart w:id="89" w:name="_Toc515624981"/>
      <w:r w:rsidRPr="00FA15D1">
        <w:t>Создание графика</w:t>
      </w:r>
      <w:bookmarkEnd w:id="85"/>
      <w:bookmarkEnd w:id="86"/>
      <w:bookmarkEnd w:id="87"/>
      <w:bookmarkEnd w:id="88"/>
      <w:bookmarkEnd w:id="89"/>
    </w:p>
    <w:p w14:paraId="704AA084" w14:textId="7654DB33" w:rsidR="000A1870" w:rsidRDefault="000A1870" w:rsidP="00A963F6">
      <w:pPr>
        <w:pStyle w:val="phnormal"/>
      </w:pPr>
      <w:r w:rsidRPr="0022101C">
        <w:t xml:space="preserve">Используемый в Системе принцип составления графиков работ основан на том, что работа есть периодический процесс. Например, обычную 40-часовую </w:t>
      </w:r>
      <w:r>
        <w:t>«</w:t>
      </w:r>
      <w:r w:rsidRPr="0022101C">
        <w:t>пятидневку</w:t>
      </w:r>
      <w:r>
        <w:t>»</w:t>
      </w:r>
      <w:r w:rsidRPr="0022101C">
        <w:t xml:space="preserve"> </w:t>
      </w:r>
      <w:r>
        <w:t>графически можно изобразить так (</w:t>
      </w:r>
      <w:r w:rsidR="00604FD9">
        <w:fldChar w:fldCharType="begin"/>
      </w:r>
      <w:r>
        <w:instrText xml:space="preserve"> REF _Ref369006377 \h </w:instrText>
      </w:r>
      <w:r w:rsidR="00604FD9">
        <w:fldChar w:fldCharType="separate"/>
      </w:r>
      <w:r w:rsidR="00CD1779">
        <w:t>Рисунок </w:t>
      </w:r>
      <w:r w:rsidR="00CD1779">
        <w:rPr>
          <w:noProof/>
        </w:rPr>
        <w:t>28</w:t>
      </w:r>
      <w:r w:rsidR="00604FD9">
        <w:fldChar w:fldCharType="end"/>
      </w:r>
      <w:r>
        <w:t>).</w:t>
      </w:r>
    </w:p>
    <w:p w14:paraId="79FCD9B1" w14:textId="77777777" w:rsidR="000A1870" w:rsidRDefault="00BB6598" w:rsidP="00C5561B">
      <w:pPr>
        <w:pStyle w:val="phfigure"/>
      </w:pPr>
      <w:r>
        <w:rPr>
          <w:noProof/>
        </w:rPr>
        <w:drawing>
          <wp:inline distT="0" distB="0" distL="0" distR="0" wp14:anchorId="5E674A28" wp14:editId="5E9BA606">
            <wp:extent cx="3888000" cy="2599852"/>
            <wp:effectExtent l="19050" t="19050" r="17780" b="1016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5260"/>
                    <a:stretch/>
                  </pic:blipFill>
                  <pic:spPr bwMode="auto">
                    <a:xfrm>
                      <a:off x="0" y="0"/>
                      <a:ext cx="3888000" cy="2599852"/>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7438514F" w14:textId="72FC5960" w:rsidR="000A1870" w:rsidRDefault="00E749DD" w:rsidP="00C5561B">
      <w:pPr>
        <w:pStyle w:val="phfiguretitle"/>
      </w:pPr>
      <w:bookmarkStart w:id="90" w:name="_Ref369006377"/>
      <w:r>
        <w:t>Рисунок </w:t>
      </w:r>
      <w:r w:rsidR="00B045C2">
        <w:fldChar w:fldCharType="begin"/>
      </w:r>
      <w:r w:rsidR="00B045C2">
        <w:instrText xml:space="preserve"> SEQ Рисунок \* ARABIC </w:instrText>
      </w:r>
      <w:r w:rsidR="00B045C2">
        <w:fldChar w:fldCharType="separate"/>
      </w:r>
      <w:r w:rsidR="00CD1779">
        <w:rPr>
          <w:noProof/>
        </w:rPr>
        <w:t>28</w:t>
      </w:r>
      <w:r w:rsidR="00B045C2">
        <w:rPr>
          <w:noProof/>
        </w:rPr>
        <w:fldChar w:fldCharType="end"/>
      </w:r>
      <w:bookmarkEnd w:id="90"/>
      <w:r w:rsidR="00062A13">
        <w:t xml:space="preserve"> – Графическое изображение</w:t>
      </w:r>
    </w:p>
    <w:p w14:paraId="2F944733" w14:textId="77777777" w:rsidR="000A1870" w:rsidRPr="008E58AE" w:rsidRDefault="000A1870" w:rsidP="00A963F6">
      <w:pPr>
        <w:pStyle w:val="phnormal"/>
      </w:pPr>
      <w:r w:rsidRPr="008E58AE">
        <w:lastRenderedPageBreak/>
        <w:t>Т. е. работа выполняется 5 дней по 8 часов, затем – 2 дня по 0 часов (выходные), затем процесс повторяется. Понятно, что для описания такой работы достаточно описать один ее период – рабочую неделю.</w:t>
      </w:r>
    </w:p>
    <w:p w14:paraId="667C40F9" w14:textId="77777777" w:rsidR="000A1870" w:rsidRPr="008E58AE" w:rsidRDefault="000A1870" w:rsidP="00A963F6">
      <w:pPr>
        <w:pStyle w:val="phnormal"/>
      </w:pPr>
      <w:r w:rsidRPr="008E58AE">
        <w:t>График создается на неделю, при необходимости можно создавать график на несколько недель (если расписание на одну неделю не совпадает с расписанием на вторую неделю), на месяц и вообще на любое количество дней.</w:t>
      </w:r>
    </w:p>
    <w:p w14:paraId="47D57B4E" w14:textId="7D167C47" w:rsidR="000A1870" w:rsidRDefault="000A1870" w:rsidP="00A963F6">
      <w:pPr>
        <w:pStyle w:val="phnormal"/>
      </w:pPr>
      <w:r w:rsidRPr="00515C43">
        <w:t xml:space="preserve">Для создания графика </w:t>
      </w:r>
      <w:r w:rsidR="00A963F6">
        <w:t>выберите</w:t>
      </w:r>
      <w:r w:rsidRPr="00515C43">
        <w:t xml:space="preserve"> пункт главного меню «Настройки</w:t>
      </w:r>
      <w:r w:rsidR="006958EA">
        <w:t>/</w:t>
      </w:r>
      <w:r w:rsidR="00646C93">
        <w:t xml:space="preserve"> </w:t>
      </w:r>
      <w:r w:rsidRPr="00515C43">
        <w:t>Настройка графиков работы</w:t>
      </w:r>
      <w:r w:rsidR="006958EA">
        <w:t>/</w:t>
      </w:r>
      <w:r w:rsidR="00646C93">
        <w:t xml:space="preserve"> </w:t>
      </w:r>
      <w:r w:rsidRPr="00515C43">
        <w:t>Графики работ» (</w:t>
      </w:r>
      <w:r w:rsidR="00604FD9">
        <w:fldChar w:fldCharType="begin"/>
      </w:r>
      <w:r w:rsidR="00FE7EBE">
        <w:instrText xml:space="preserve"> REF _Ref399251221 \h </w:instrText>
      </w:r>
      <w:r w:rsidR="00604FD9">
        <w:fldChar w:fldCharType="separate"/>
      </w:r>
      <w:r w:rsidR="00CD1779">
        <w:t>Рисунок </w:t>
      </w:r>
      <w:r w:rsidR="00CD1779">
        <w:rPr>
          <w:noProof/>
        </w:rPr>
        <w:t>29</w:t>
      </w:r>
      <w:r w:rsidR="00604FD9">
        <w:fldChar w:fldCharType="end"/>
      </w:r>
      <w:r w:rsidRPr="008E58AE">
        <w:t>).</w:t>
      </w:r>
    </w:p>
    <w:p w14:paraId="63E839EC" w14:textId="77777777" w:rsidR="000A1870" w:rsidRPr="008E58AE" w:rsidRDefault="000A1870" w:rsidP="00062A13">
      <w:pPr>
        <w:pStyle w:val="phnormal"/>
      </w:pPr>
      <w:r w:rsidRPr="008706FF">
        <w:t xml:space="preserve">В этом </w:t>
      </w:r>
      <w:r w:rsidRPr="00062A13">
        <w:t>разделе</w:t>
      </w:r>
      <w:r w:rsidRPr="008706FF">
        <w:t xml:space="preserve"> хранятся все графики работы врачей, кабинетов, аппаратов и т.</w:t>
      </w:r>
      <w:r>
        <w:t xml:space="preserve"> </w:t>
      </w:r>
      <w:r w:rsidRPr="008706FF">
        <w:t>д.</w:t>
      </w:r>
      <w:r>
        <w:t xml:space="preserve"> Это окно визуально разделено на</w:t>
      </w:r>
      <w:r w:rsidR="00062A13">
        <w:t xml:space="preserve"> две части: каталоги и графики.</w:t>
      </w:r>
    </w:p>
    <w:p w14:paraId="5F0303BA" w14:textId="77777777" w:rsidR="000A1870" w:rsidRDefault="00BB6598" w:rsidP="00C5561B">
      <w:pPr>
        <w:pStyle w:val="phfigure"/>
      </w:pPr>
      <w:bookmarkStart w:id="91" w:name="_Ref369006448"/>
      <w:r>
        <w:rPr>
          <w:noProof/>
        </w:rPr>
        <w:drawing>
          <wp:inline distT="0" distB="0" distL="0" distR="0" wp14:anchorId="569BB635" wp14:editId="2EA9F6E2">
            <wp:extent cx="6295390" cy="1334770"/>
            <wp:effectExtent l="19050" t="19050" r="10160" b="17780"/>
            <wp:docPr id="11" name="Рисунок 11"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95390" cy="1334770"/>
                    </a:xfrm>
                    <a:prstGeom prst="rect">
                      <a:avLst/>
                    </a:prstGeom>
                    <a:noFill/>
                    <a:ln w="12700" cmpd="sng">
                      <a:solidFill>
                        <a:srgbClr val="000000"/>
                      </a:solidFill>
                      <a:miter lim="800000"/>
                      <a:headEnd/>
                      <a:tailEnd/>
                    </a:ln>
                    <a:effectLst/>
                  </pic:spPr>
                </pic:pic>
              </a:graphicData>
            </a:graphic>
          </wp:inline>
        </w:drawing>
      </w:r>
    </w:p>
    <w:p w14:paraId="11B2CD1E" w14:textId="4715137E" w:rsidR="000A1870" w:rsidRDefault="00E749DD" w:rsidP="00C5561B">
      <w:pPr>
        <w:pStyle w:val="phfiguretitle"/>
      </w:pPr>
      <w:bookmarkStart w:id="92" w:name="_Ref399251221"/>
      <w:r>
        <w:t>Рисунок </w:t>
      </w:r>
      <w:r w:rsidR="00B045C2">
        <w:fldChar w:fldCharType="begin"/>
      </w:r>
      <w:r w:rsidR="00B045C2">
        <w:instrText xml:space="preserve"> SEQ Рисунок \* ARABIC </w:instrText>
      </w:r>
      <w:r w:rsidR="00B045C2">
        <w:fldChar w:fldCharType="separate"/>
      </w:r>
      <w:r w:rsidR="00CD1779">
        <w:rPr>
          <w:noProof/>
        </w:rPr>
        <w:t>29</w:t>
      </w:r>
      <w:r w:rsidR="00B045C2">
        <w:rPr>
          <w:noProof/>
        </w:rPr>
        <w:fldChar w:fldCharType="end"/>
      </w:r>
      <w:bookmarkEnd w:id="91"/>
      <w:bookmarkEnd w:id="92"/>
      <w:r w:rsidR="00062A13">
        <w:t xml:space="preserve"> – Графики работ</w:t>
      </w:r>
    </w:p>
    <w:p w14:paraId="1373A382" w14:textId="37704DAA" w:rsidR="000A1870" w:rsidRDefault="000A1870" w:rsidP="00A963F6">
      <w:pPr>
        <w:pStyle w:val="phnormal"/>
      </w:pPr>
      <w:r>
        <w:t xml:space="preserve">Для добавления графика </w:t>
      </w:r>
      <w:r w:rsidR="00062A13">
        <w:t>выберите</w:t>
      </w:r>
      <w:r>
        <w:t xml:space="preserve"> пункт</w:t>
      </w:r>
      <w:r w:rsidRPr="008706FF">
        <w:t xml:space="preserve"> контекстного меню «</w:t>
      </w:r>
      <w:r w:rsidRPr="00B918B3">
        <w:t>Добавить</w:t>
      </w:r>
      <w:r>
        <w:t>». Откроется окно</w:t>
      </w:r>
      <w:r w:rsidR="0057508E">
        <w:t xml:space="preserve"> «</w:t>
      </w:r>
      <w:r w:rsidR="0057508E" w:rsidRPr="0057508E">
        <w:t>Добавление</w:t>
      </w:r>
      <w:r w:rsidR="006958EA">
        <w:t xml:space="preserve">/ </w:t>
      </w:r>
      <w:r w:rsidR="0057508E" w:rsidRPr="0057508E">
        <w:t>редактирование графика</w:t>
      </w:r>
      <w:r w:rsidR="0057508E">
        <w:t>»</w:t>
      </w:r>
      <w:r>
        <w:t xml:space="preserve"> (</w:t>
      </w:r>
      <w:r w:rsidR="00604FD9">
        <w:fldChar w:fldCharType="begin"/>
      </w:r>
      <w:r>
        <w:instrText xml:space="preserve"> REF _Ref369006499 \h </w:instrText>
      </w:r>
      <w:r w:rsidR="00604FD9">
        <w:fldChar w:fldCharType="separate"/>
      </w:r>
      <w:r w:rsidR="00CD1779">
        <w:t>Рисунок </w:t>
      </w:r>
      <w:r w:rsidR="00CD1779">
        <w:rPr>
          <w:noProof/>
        </w:rPr>
        <w:t>30</w:t>
      </w:r>
      <w:r w:rsidR="00604FD9">
        <w:fldChar w:fldCharType="end"/>
      </w:r>
      <w:r>
        <w:t>).</w:t>
      </w:r>
    </w:p>
    <w:p w14:paraId="56548120" w14:textId="77777777" w:rsidR="000A1870" w:rsidRPr="008E58AE" w:rsidRDefault="00BB6598" w:rsidP="00C5561B">
      <w:pPr>
        <w:pStyle w:val="phfigure"/>
      </w:pPr>
      <w:r>
        <w:rPr>
          <w:noProof/>
        </w:rPr>
        <w:drawing>
          <wp:inline distT="0" distB="0" distL="0" distR="0" wp14:anchorId="4970F798" wp14:editId="0DD7649A">
            <wp:extent cx="6295390" cy="1219200"/>
            <wp:effectExtent l="19050" t="19050" r="10160" b="19050"/>
            <wp:docPr id="12" name="Рисунок 12"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95390" cy="1219200"/>
                    </a:xfrm>
                    <a:prstGeom prst="rect">
                      <a:avLst/>
                    </a:prstGeom>
                    <a:noFill/>
                    <a:ln w="12700" cmpd="sng">
                      <a:solidFill>
                        <a:srgbClr val="000000"/>
                      </a:solidFill>
                      <a:miter lim="800000"/>
                      <a:headEnd/>
                      <a:tailEnd/>
                    </a:ln>
                    <a:effectLst/>
                  </pic:spPr>
                </pic:pic>
              </a:graphicData>
            </a:graphic>
          </wp:inline>
        </w:drawing>
      </w:r>
    </w:p>
    <w:p w14:paraId="02EA8CBC" w14:textId="0A3F4894" w:rsidR="000A1870" w:rsidRDefault="00E749DD" w:rsidP="00062A13">
      <w:pPr>
        <w:pStyle w:val="phfiguretitle"/>
      </w:pPr>
      <w:bookmarkStart w:id="93" w:name="_Ref369006499"/>
      <w:r>
        <w:t>Рисунок </w:t>
      </w:r>
      <w:r w:rsidR="00B045C2">
        <w:fldChar w:fldCharType="begin"/>
      </w:r>
      <w:r w:rsidR="00B045C2">
        <w:instrText xml:space="preserve"> SEQ Рисунок \* ARABIC </w:instrText>
      </w:r>
      <w:r w:rsidR="00B045C2">
        <w:fldChar w:fldCharType="separate"/>
      </w:r>
      <w:r w:rsidR="00CD1779">
        <w:rPr>
          <w:noProof/>
        </w:rPr>
        <w:t>30</w:t>
      </w:r>
      <w:r w:rsidR="00B045C2">
        <w:rPr>
          <w:noProof/>
        </w:rPr>
        <w:fldChar w:fldCharType="end"/>
      </w:r>
      <w:bookmarkEnd w:id="93"/>
      <w:r w:rsidR="00062A13">
        <w:t xml:space="preserve"> – Окно «</w:t>
      </w:r>
      <w:r w:rsidR="00062A13" w:rsidRPr="0057508E">
        <w:t>Добавление</w:t>
      </w:r>
      <w:r w:rsidR="006958EA">
        <w:t xml:space="preserve">/ </w:t>
      </w:r>
      <w:r w:rsidR="00062A13" w:rsidRPr="00062A13">
        <w:t>редактирование</w:t>
      </w:r>
      <w:r w:rsidR="00062A13" w:rsidRPr="0057508E">
        <w:t xml:space="preserve"> графика</w:t>
      </w:r>
      <w:r w:rsidR="00062A13">
        <w:t>»</w:t>
      </w:r>
    </w:p>
    <w:p w14:paraId="7B25AF2E" w14:textId="77777777" w:rsidR="00AB3D1B" w:rsidRDefault="000A1870" w:rsidP="00A963F6">
      <w:pPr>
        <w:pStyle w:val="phnormal"/>
      </w:pPr>
      <w:r>
        <w:t xml:space="preserve">В окне </w:t>
      </w:r>
      <w:r w:rsidR="00062A13">
        <w:t>введите</w:t>
      </w:r>
      <w:r>
        <w:t xml:space="preserve"> код и название графика. Оба параметра могут быть произвольными, но</w:t>
      </w:r>
      <w:r w:rsidR="00062A13">
        <w:t xml:space="preserve"> должны быть</w:t>
      </w:r>
      <w:r>
        <w:t xml:space="preserve"> удобными для идентификации графика всеми пользователями, имеющими доступ к данному разделу информации. </w:t>
      </w:r>
      <w:r w:rsidR="00062A13">
        <w:t>Выберите</w:t>
      </w:r>
      <w:r>
        <w:t xml:space="preserve"> тип графика и </w:t>
      </w:r>
      <w:r w:rsidR="00A963F6">
        <w:t>введите</w:t>
      </w:r>
      <w:r>
        <w:t xml:space="preserve"> дату начала отсчета графика, т.е. дату, начиная с которой график будет действовать. </w:t>
      </w:r>
      <w:r w:rsidR="00062A13">
        <w:t>Выберите</w:t>
      </w:r>
      <w:r w:rsidR="00AB3D1B">
        <w:t xml:space="preserve"> один из </w:t>
      </w:r>
      <w:r w:rsidR="0066362B">
        <w:t>нескольких типов графиков.</w:t>
      </w:r>
    </w:p>
    <w:p w14:paraId="6FBE8254" w14:textId="77777777" w:rsidR="00464D62" w:rsidRDefault="00464D62" w:rsidP="00A963F6">
      <w:pPr>
        <w:pStyle w:val="phnormal"/>
      </w:pPr>
      <w:r>
        <w:t xml:space="preserve">Чтобы создать квоты на график, </w:t>
      </w:r>
      <w:r w:rsidR="001C0784">
        <w:t>создайте</w:t>
      </w:r>
      <w:r>
        <w:t xml:space="preserve"> график с </w:t>
      </w:r>
      <w:r w:rsidR="001C0784">
        <w:t>признаком</w:t>
      </w:r>
      <w:r>
        <w:t xml:space="preserve"> «</w:t>
      </w:r>
      <w:r w:rsidRPr="00D61108">
        <w:t>Использовать для квотирования</w:t>
      </w:r>
      <w:r>
        <w:t xml:space="preserve">» (подробнее см. п. </w:t>
      </w:r>
      <w:r w:rsidR="00604FD9">
        <w:fldChar w:fldCharType="begin"/>
      </w:r>
      <w:r>
        <w:instrText xml:space="preserve"> REF _Ref401668581 \r \h </w:instrText>
      </w:r>
      <w:r w:rsidR="00604FD9">
        <w:fldChar w:fldCharType="separate"/>
      </w:r>
      <w:r w:rsidR="00CD1779">
        <w:t>7.9</w:t>
      </w:r>
      <w:r w:rsidR="00604FD9">
        <w:fldChar w:fldCharType="end"/>
      </w:r>
      <w:r>
        <w:t>).</w:t>
      </w:r>
    </w:p>
    <w:p w14:paraId="7A9AC2C7" w14:textId="77777777" w:rsidR="00464D62" w:rsidRDefault="00464D62" w:rsidP="00A963F6">
      <w:pPr>
        <w:pStyle w:val="phnormal"/>
      </w:pPr>
      <w:r>
        <w:t>В поле «</w:t>
      </w:r>
      <w:r w:rsidRPr="00464D62">
        <w:t>Дата начала отсчета</w:t>
      </w:r>
      <w:r>
        <w:t xml:space="preserve">» </w:t>
      </w:r>
      <w:r w:rsidR="001C0784">
        <w:t>установите</w:t>
      </w:r>
      <w:r>
        <w:t xml:space="preserve"> дату начала отсчета добавляемого графика.</w:t>
      </w:r>
    </w:p>
    <w:p w14:paraId="1E2F4CA6" w14:textId="77777777" w:rsidR="00464D62" w:rsidRDefault="00464D62" w:rsidP="00A963F6">
      <w:pPr>
        <w:pStyle w:val="phnormal"/>
      </w:pPr>
      <w:r>
        <w:lastRenderedPageBreak/>
        <w:t>В поле «</w:t>
      </w:r>
      <w:r w:rsidRPr="00464D62">
        <w:t>Выходные дни</w:t>
      </w:r>
      <w:r>
        <w:t xml:space="preserve">» </w:t>
      </w:r>
      <w:r w:rsidR="00A963F6">
        <w:t>отметьте</w:t>
      </w:r>
      <w:r>
        <w:t xml:space="preserve"> выходные дни. В эти дни график работ учитываться не будет (подробнее см. п. </w:t>
      </w:r>
      <w:r w:rsidR="00604FD9">
        <w:fldChar w:fldCharType="begin"/>
      </w:r>
      <w:r>
        <w:instrText xml:space="preserve"> REF _Ref401668727 \r \h </w:instrText>
      </w:r>
      <w:r w:rsidR="00604FD9">
        <w:fldChar w:fldCharType="separate"/>
      </w:r>
      <w:r w:rsidR="00CD1779">
        <w:t>7.8</w:t>
      </w:r>
      <w:r w:rsidR="00604FD9">
        <w:fldChar w:fldCharType="end"/>
      </w:r>
      <w:r>
        <w:t>).</w:t>
      </w:r>
    </w:p>
    <w:p w14:paraId="179C35A1" w14:textId="204CFDB5" w:rsidR="0066362B" w:rsidRDefault="0066362B" w:rsidP="00A963F6">
      <w:pPr>
        <w:pStyle w:val="phnormal"/>
      </w:pPr>
      <w:r>
        <w:t xml:space="preserve">Также </w:t>
      </w:r>
      <w:r w:rsidR="00A963F6">
        <w:t>отметьте</w:t>
      </w:r>
      <w:r>
        <w:t xml:space="preserve"> </w:t>
      </w:r>
      <w:r w:rsidR="001C0784">
        <w:t>«флажками»</w:t>
      </w:r>
      <w:r>
        <w:t xml:space="preserve"> выходные дни. Затем </w:t>
      </w:r>
      <w:r w:rsidR="001C0784">
        <w:t>нажмите на кнопку</w:t>
      </w:r>
      <w:r>
        <w:t xml:space="preserve"> </w:t>
      </w:r>
      <w:r w:rsidR="000F0250">
        <w:t>«</w:t>
      </w:r>
      <w:r w:rsidR="000F0250" w:rsidRPr="000F0250">
        <w:t>Добавить неделю</w:t>
      </w:r>
      <w:r w:rsidR="000F0250">
        <w:t>»</w:t>
      </w:r>
      <w:r>
        <w:t xml:space="preserve"> (</w:t>
      </w:r>
      <w:r w:rsidR="00FC180F">
        <w:fldChar w:fldCharType="begin"/>
      </w:r>
      <w:r w:rsidR="00FC180F">
        <w:instrText xml:space="preserve"> REF _Ref369006536 \h  \* MERGEFORMAT </w:instrText>
      </w:r>
      <w:r w:rsidR="00FC180F">
        <w:fldChar w:fldCharType="separate"/>
      </w:r>
      <w:r w:rsidR="00CD1779">
        <w:t>Рисунок 31</w:t>
      </w:r>
      <w:r w:rsidR="00FC180F">
        <w:fldChar w:fldCharType="end"/>
      </w:r>
      <w:r>
        <w:t>).</w:t>
      </w:r>
    </w:p>
    <w:p w14:paraId="5EC2133D" w14:textId="77777777" w:rsidR="0066362B" w:rsidRDefault="00BB6598" w:rsidP="00C5561B">
      <w:pPr>
        <w:pStyle w:val="phfigure"/>
      </w:pPr>
      <w:r>
        <w:rPr>
          <w:noProof/>
        </w:rPr>
        <w:drawing>
          <wp:inline distT="0" distB="0" distL="0" distR="0" wp14:anchorId="1B3B2E61" wp14:editId="486F0F30">
            <wp:extent cx="6295390" cy="2280920"/>
            <wp:effectExtent l="19050" t="19050" r="10160" b="24130"/>
            <wp:docPr id="13" name="Рисунок 1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95390" cy="2280920"/>
                    </a:xfrm>
                    <a:prstGeom prst="rect">
                      <a:avLst/>
                    </a:prstGeom>
                    <a:noFill/>
                    <a:ln w="12700" cmpd="sng">
                      <a:solidFill>
                        <a:srgbClr val="000000"/>
                      </a:solidFill>
                      <a:miter lim="800000"/>
                      <a:headEnd/>
                      <a:tailEnd/>
                    </a:ln>
                    <a:effectLst/>
                  </pic:spPr>
                </pic:pic>
              </a:graphicData>
            </a:graphic>
          </wp:inline>
        </w:drawing>
      </w:r>
    </w:p>
    <w:p w14:paraId="5668FC60" w14:textId="589C4F49" w:rsidR="0066362B" w:rsidRDefault="00E749DD" w:rsidP="00C5561B">
      <w:pPr>
        <w:pStyle w:val="phfiguretitle"/>
      </w:pPr>
      <w:bookmarkStart w:id="94" w:name="_Ref369006536"/>
      <w:r>
        <w:t>Рисунок </w:t>
      </w:r>
      <w:r w:rsidR="00B045C2">
        <w:fldChar w:fldCharType="begin"/>
      </w:r>
      <w:r w:rsidR="00B045C2">
        <w:instrText xml:space="preserve"> SEQ Рисунок \* ARABIC </w:instrText>
      </w:r>
      <w:r w:rsidR="00B045C2">
        <w:fldChar w:fldCharType="separate"/>
      </w:r>
      <w:r w:rsidR="00CD1779">
        <w:rPr>
          <w:noProof/>
        </w:rPr>
        <w:t>31</w:t>
      </w:r>
      <w:r w:rsidR="00B045C2">
        <w:rPr>
          <w:noProof/>
        </w:rPr>
        <w:fldChar w:fldCharType="end"/>
      </w:r>
      <w:bookmarkEnd w:id="94"/>
      <w:r w:rsidR="001C0784">
        <w:t xml:space="preserve"> – Окно «Добавление</w:t>
      </w:r>
      <w:r w:rsidR="006958EA">
        <w:t>/</w:t>
      </w:r>
      <w:r w:rsidR="00646C93">
        <w:t xml:space="preserve"> </w:t>
      </w:r>
      <w:r w:rsidR="001C0784">
        <w:t>редактирование графика»</w:t>
      </w:r>
    </w:p>
    <w:p w14:paraId="14A6DA53" w14:textId="77777777" w:rsidR="0066362B" w:rsidRPr="00FA15D1" w:rsidRDefault="00A963F6" w:rsidP="00A963F6">
      <w:pPr>
        <w:pStyle w:val="phnormal"/>
      </w:pPr>
      <w:r>
        <w:t>Укажите</w:t>
      </w:r>
      <w:r w:rsidR="0066362B" w:rsidRPr="00FA15D1">
        <w:t xml:space="preserve"> время работы в каждый день недели в соответст</w:t>
      </w:r>
      <w:r w:rsidR="0066362B">
        <w:t xml:space="preserve">вии с типом интервала. Для этого в </w:t>
      </w:r>
      <w:r>
        <w:t>необходимо</w:t>
      </w:r>
      <w:r w:rsidR="0066362B">
        <w:t xml:space="preserve">й ячейке </w:t>
      </w:r>
      <w:r w:rsidR="001C0784">
        <w:t>нажмите</w:t>
      </w:r>
      <w:r w:rsidR="0066362B">
        <w:t xml:space="preserve"> на </w:t>
      </w:r>
      <w:r w:rsidR="001C0784">
        <w:t xml:space="preserve">кнопку </w:t>
      </w:r>
      <w:r w:rsidR="00BB6598">
        <w:rPr>
          <w:noProof/>
        </w:rPr>
        <w:drawing>
          <wp:inline distT="0" distB="0" distL="0" distR="0" wp14:anchorId="67A67702" wp14:editId="78306802">
            <wp:extent cx="1440180" cy="283845"/>
            <wp:effectExtent l="19050" t="19050" r="26670" b="20955"/>
            <wp:docPr id="14" name="Рисунок 14"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40180" cy="283845"/>
                    </a:xfrm>
                    <a:prstGeom prst="rect">
                      <a:avLst/>
                    </a:prstGeom>
                    <a:noFill/>
                    <a:ln w="12700" cmpd="sng">
                      <a:solidFill>
                        <a:srgbClr val="000000"/>
                      </a:solidFill>
                      <a:miter lim="800000"/>
                      <a:headEnd/>
                      <a:tailEnd/>
                    </a:ln>
                    <a:effectLst/>
                  </pic:spPr>
                </pic:pic>
              </a:graphicData>
            </a:graphic>
          </wp:inline>
        </w:drawing>
      </w:r>
      <w:r w:rsidR="0066362B" w:rsidRPr="00FA15D1">
        <w:t xml:space="preserve"> и </w:t>
      </w:r>
      <w:r>
        <w:t>введите</w:t>
      </w:r>
      <w:r w:rsidR="0066362B" w:rsidRPr="00FA15D1">
        <w:t xml:space="preserve"> период работы.</w:t>
      </w:r>
    </w:p>
    <w:p w14:paraId="601267C2" w14:textId="65AB19E0" w:rsidR="0066362B" w:rsidRDefault="001C0784" w:rsidP="00A963F6">
      <w:pPr>
        <w:pStyle w:val="phnormal"/>
      </w:pPr>
      <w:r>
        <w:t>При указании времени</w:t>
      </w:r>
      <w:r w:rsidR="0066362B" w:rsidRPr="00FA15D1">
        <w:t xml:space="preserve"> работы с перерыво</w:t>
      </w:r>
      <w:r>
        <w:t xml:space="preserve">м </w:t>
      </w:r>
      <w:r w:rsidR="00A963F6">
        <w:t>нажмите</w:t>
      </w:r>
      <w:r w:rsidR="0066362B">
        <w:t xml:space="preserve"> на кнопку </w:t>
      </w:r>
      <w:r w:rsidR="00BB6598">
        <w:rPr>
          <w:noProof/>
        </w:rPr>
        <w:drawing>
          <wp:inline distT="0" distB="0" distL="0" distR="0" wp14:anchorId="7412FE39" wp14:editId="17AFC752">
            <wp:extent cx="1440180" cy="283845"/>
            <wp:effectExtent l="19050" t="19050" r="26670" b="20955"/>
            <wp:docPr id="15" name="Рисунок 15"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40180" cy="283845"/>
                    </a:xfrm>
                    <a:prstGeom prst="rect">
                      <a:avLst/>
                    </a:prstGeom>
                    <a:noFill/>
                    <a:ln w="12700" cmpd="sng">
                      <a:solidFill>
                        <a:srgbClr val="000000"/>
                      </a:solidFill>
                      <a:miter lim="800000"/>
                      <a:headEnd/>
                      <a:tailEnd/>
                    </a:ln>
                    <a:effectLst/>
                  </pic:spPr>
                </pic:pic>
              </a:graphicData>
            </a:graphic>
          </wp:inline>
        </w:drawing>
      </w:r>
      <w:r w:rsidR="0066362B" w:rsidRPr="00FA15D1">
        <w:t xml:space="preserve"> еще раз и </w:t>
      </w:r>
      <w:r w:rsidR="00A963F6">
        <w:t>введите</w:t>
      </w:r>
      <w:r>
        <w:t xml:space="preserve"> второй интервал времени,</w:t>
      </w:r>
      <w:r w:rsidR="0066362B" w:rsidRPr="00FA15D1">
        <w:t xml:space="preserve"> для удаления интервала време</w:t>
      </w:r>
      <w:r w:rsidR="0066362B">
        <w:t xml:space="preserve">ни </w:t>
      </w:r>
      <w:r w:rsidR="00A963F6">
        <w:t>нажмите</w:t>
      </w:r>
      <w:r w:rsidR="0066362B">
        <w:t xml:space="preserve"> на кнопку </w:t>
      </w:r>
      <w:r w:rsidR="00BB6598">
        <w:rPr>
          <w:noProof/>
        </w:rPr>
        <w:drawing>
          <wp:inline distT="0" distB="0" distL="0" distR="0" wp14:anchorId="4D7E5CF2" wp14:editId="03C086AF">
            <wp:extent cx="189230" cy="210185"/>
            <wp:effectExtent l="19050" t="19050" r="20320" b="18415"/>
            <wp:docPr id="16" name="Рисунок 16"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9230" cy="210185"/>
                    </a:xfrm>
                    <a:prstGeom prst="rect">
                      <a:avLst/>
                    </a:prstGeom>
                    <a:noFill/>
                    <a:ln w="12700" cmpd="sng">
                      <a:solidFill>
                        <a:srgbClr val="000000"/>
                      </a:solidFill>
                      <a:miter lim="800000"/>
                      <a:headEnd/>
                      <a:tailEnd/>
                    </a:ln>
                    <a:effectLst/>
                  </pic:spPr>
                </pic:pic>
              </a:graphicData>
            </a:graphic>
          </wp:inline>
        </w:drawing>
      </w:r>
      <w:r w:rsidR="0066362B" w:rsidRPr="00FA15D1">
        <w:t xml:space="preserve"> около интервала</w:t>
      </w:r>
      <w:r w:rsidR="0066362B">
        <w:t xml:space="preserve"> (</w:t>
      </w:r>
      <w:r w:rsidR="00FC180F">
        <w:fldChar w:fldCharType="begin"/>
      </w:r>
      <w:r w:rsidR="00FC180F">
        <w:instrText xml:space="preserve"> REF _Ref369006578 \h  \* MERGEFORMAT </w:instrText>
      </w:r>
      <w:r w:rsidR="00FC180F">
        <w:fldChar w:fldCharType="separate"/>
      </w:r>
      <w:r w:rsidR="00CD1779">
        <w:t>Рисунок 32</w:t>
      </w:r>
      <w:r w:rsidR="00FC180F">
        <w:fldChar w:fldCharType="end"/>
      </w:r>
      <w:r w:rsidR="0066362B">
        <w:t>)</w:t>
      </w:r>
      <w:r w:rsidR="0066362B" w:rsidRPr="00FA15D1">
        <w:t>.</w:t>
      </w:r>
    </w:p>
    <w:p w14:paraId="3D2373DD" w14:textId="77777777" w:rsidR="0066362B" w:rsidRDefault="00BB6598" w:rsidP="00C5561B">
      <w:pPr>
        <w:pStyle w:val="phfigure"/>
      </w:pPr>
      <w:r>
        <w:rPr>
          <w:noProof/>
        </w:rPr>
        <w:drawing>
          <wp:inline distT="0" distB="0" distL="0" distR="0" wp14:anchorId="0BFBA817" wp14:editId="506C3CE4">
            <wp:extent cx="1576705" cy="1944370"/>
            <wp:effectExtent l="19050" t="19050" r="23495" b="17780"/>
            <wp:docPr id="17" name="Рисунок 17"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76705" cy="1944370"/>
                    </a:xfrm>
                    <a:prstGeom prst="rect">
                      <a:avLst/>
                    </a:prstGeom>
                    <a:noFill/>
                    <a:ln w="12700" cmpd="sng">
                      <a:solidFill>
                        <a:srgbClr val="000000"/>
                      </a:solidFill>
                      <a:miter lim="800000"/>
                      <a:headEnd/>
                      <a:tailEnd/>
                    </a:ln>
                    <a:effectLst/>
                  </pic:spPr>
                </pic:pic>
              </a:graphicData>
            </a:graphic>
          </wp:inline>
        </w:drawing>
      </w:r>
    </w:p>
    <w:p w14:paraId="1420BED4" w14:textId="2D852E4A" w:rsidR="0066362B" w:rsidRPr="00FA15D1" w:rsidRDefault="00E749DD" w:rsidP="00C5561B">
      <w:pPr>
        <w:pStyle w:val="phfiguretitle"/>
      </w:pPr>
      <w:bookmarkStart w:id="95" w:name="_Ref369006578"/>
      <w:r>
        <w:t>Рисунок </w:t>
      </w:r>
      <w:r w:rsidR="00B045C2">
        <w:fldChar w:fldCharType="begin"/>
      </w:r>
      <w:r w:rsidR="00B045C2">
        <w:instrText xml:space="preserve"> SEQ Рисунок \* ARABIC </w:instrText>
      </w:r>
      <w:r w:rsidR="00B045C2">
        <w:fldChar w:fldCharType="separate"/>
      </w:r>
      <w:r w:rsidR="00CD1779">
        <w:rPr>
          <w:noProof/>
        </w:rPr>
        <w:t>32</w:t>
      </w:r>
      <w:r w:rsidR="00B045C2">
        <w:rPr>
          <w:noProof/>
        </w:rPr>
        <w:fldChar w:fldCharType="end"/>
      </w:r>
      <w:bookmarkEnd w:id="95"/>
      <w:r w:rsidR="0070103E">
        <w:t xml:space="preserve"> – Указание работы с перерывом</w:t>
      </w:r>
    </w:p>
    <w:p w14:paraId="474580D0" w14:textId="77777777" w:rsidR="000F0250" w:rsidRDefault="000F0250" w:rsidP="00A963F6">
      <w:pPr>
        <w:pStyle w:val="phnormal"/>
      </w:pPr>
      <w:r>
        <w:t>Если пери</w:t>
      </w:r>
      <w:r w:rsidR="001C0784">
        <w:t xml:space="preserve">од графика </w:t>
      </w:r>
      <w:r>
        <w:t>не стандартный (одна неделя), а</w:t>
      </w:r>
      <w:r w:rsidR="00E226C9">
        <w:t>,</w:t>
      </w:r>
      <w:r>
        <w:t xml:space="preserve"> например, две недели (т. е. время работы повторяется каждые две недели), то </w:t>
      </w:r>
      <w:r w:rsidR="00A963F6">
        <w:t>необходимо</w:t>
      </w:r>
      <w:r>
        <w:t xml:space="preserve"> составить график на две недели. Для этого </w:t>
      </w:r>
      <w:r w:rsidR="00A963F6">
        <w:t>нажмите</w:t>
      </w:r>
      <w:r>
        <w:t xml:space="preserve"> на кнопку «</w:t>
      </w:r>
      <w:r w:rsidRPr="002E59F2">
        <w:t>Добавить неделю</w:t>
      </w:r>
      <w:r>
        <w:t>».</w:t>
      </w:r>
    </w:p>
    <w:p w14:paraId="506B956F" w14:textId="77777777" w:rsidR="000F0250" w:rsidRDefault="000F0250" w:rsidP="00A963F6">
      <w:pPr>
        <w:pStyle w:val="phnormal"/>
      </w:pPr>
      <w:r>
        <w:lastRenderedPageBreak/>
        <w:t>Чтобы удалить вторую неделю</w:t>
      </w:r>
      <w:r w:rsidR="001C0784">
        <w:t>,</w:t>
      </w:r>
      <w:r>
        <w:t xml:space="preserve"> </w:t>
      </w:r>
      <w:r w:rsidR="00A963F6">
        <w:t>нажмите</w:t>
      </w:r>
      <w:r>
        <w:t xml:space="preserve"> на кнопку «</w:t>
      </w:r>
      <w:r w:rsidRPr="002E59F2">
        <w:t>Удалить последнюю неделю</w:t>
      </w:r>
      <w:r>
        <w:t>».</w:t>
      </w:r>
    </w:p>
    <w:p w14:paraId="4A50B66A" w14:textId="5ED488FD" w:rsidR="0066362B" w:rsidRDefault="000F0250" w:rsidP="00A963F6">
      <w:pPr>
        <w:pStyle w:val="phnormal"/>
      </w:pPr>
      <w:r>
        <w:t xml:space="preserve">Чтобы скопировать график на другие дни недели, </w:t>
      </w:r>
      <w:r w:rsidR="00A963F6">
        <w:t>нажмите</w:t>
      </w:r>
      <w:r w:rsidR="001C0784">
        <w:t xml:space="preserve"> на</w:t>
      </w:r>
      <w:r>
        <w:t xml:space="preserve"> кнопку «</w:t>
      </w:r>
      <w:r w:rsidRPr="002E59F2">
        <w:t>Скопировать</w:t>
      </w:r>
      <w:r>
        <w:t>». Откроется окно «</w:t>
      </w:r>
      <w:r w:rsidRPr="00ED3D8A">
        <w:t>Скопировать график</w:t>
      </w:r>
      <w:r w:rsidR="001C0784">
        <w:t>», в нем</w:t>
      </w:r>
      <w:r>
        <w:t xml:space="preserve"> </w:t>
      </w:r>
      <w:r w:rsidR="00A963F6">
        <w:t>отметьте</w:t>
      </w:r>
      <w:r>
        <w:t xml:space="preserve"> </w:t>
      </w:r>
      <w:r w:rsidR="001C0784">
        <w:t>«флажками»</w:t>
      </w:r>
      <w:r>
        <w:t xml:space="preserve"> дни недели, на которые необходимо скопировать график, и </w:t>
      </w:r>
      <w:r w:rsidR="00062A13">
        <w:t>нажмите на кнопку</w:t>
      </w:r>
      <w:r>
        <w:t xml:space="preserve"> </w:t>
      </w:r>
      <w:r w:rsidR="00E97D52">
        <w:t>«Ок»</w:t>
      </w:r>
      <w:r>
        <w:t xml:space="preserve"> </w:t>
      </w:r>
      <w:r w:rsidR="0066362B">
        <w:t>(</w:t>
      </w:r>
      <w:r w:rsidR="00FC180F">
        <w:fldChar w:fldCharType="begin"/>
      </w:r>
      <w:r w:rsidR="00FC180F">
        <w:instrText xml:space="preserve"> REF _Ref399252085 \h  \* MERGEFORMAT </w:instrText>
      </w:r>
      <w:r w:rsidR="00FC180F">
        <w:fldChar w:fldCharType="separate"/>
      </w:r>
      <w:r w:rsidR="00CD1779">
        <w:t>Рисунок 33</w:t>
      </w:r>
      <w:r w:rsidR="00FC180F">
        <w:fldChar w:fldCharType="end"/>
      </w:r>
      <w:r w:rsidR="0066362B">
        <w:t>).</w:t>
      </w:r>
    </w:p>
    <w:p w14:paraId="1572DA5A" w14:textId="77777777" w:rsidR="0066362B" w:rsidRDefault="00BB6598" w:rsidP="00C5561B">
      <w:pPr>
        <w:pStyle w:val="phfigure"/>
      </w:pPr>
      <w:r>
        <w:rPr>
          <w:noProof/>
        </w:rPr>
        <w:drawing>
          <wp:inline distT="0" distB="0" distL="0" distR="0" wp14:anchorId="6368DC0E" wp14:editId="48CEEE23">
            <wp:extent cx="2396490" cy="2332990"/>
            <wp:effectExtent l="19050" t="19050" r="22860" b="10160"/>
            <wp:docPr id="18" name="Рисунок 18" descr="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8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96490" cy="2332990"/>
                    </a:xfrm>
                    <a:prstGeom prst="rect">
                      <a:avLst/>
                    </a:prstGeom>
                    <a:noFill/>
                    <a:ln w="12700" cmpd="sng">
                      <a:solidFill>
                        <a:srgbClr val="000000"/>
                      </a:solidFill>
                      <a:miter lim="800000"/>
                      <a:headEnd/>
                      <a:tailEnd/>
                    </a:ln>
                    <a:effectLst/>
                  </pic:spPr>
                </pic:pic>
              </a:graphicData>
            </a:graphic>
          </wp:inline>
        </w:drawing>
      </w:r>
    </w:p>
    <w:p w14:paraId="722F5A00" w14:textId="5A8879C8" w:rsidR="0066362B" w:rsidRPr="00ED3D8A" w:rsidRDefault="00E749DD" w:rsidP="00C5561B">
      <w:pPr>
        <w:pStyle w:val="phfiguretitle"/>
      </w:pPr>
      <w:bookmarkStart w:id="96" w:name="_Ref399252085"/>
      <w:r>
        <w:t>Рисунок </w:t>
      </w:r>
      <w:r w:rsidR="00B045C2">
        <w:fldChar w:fldCharType="begin"/>
      </w:r>
      <w:r w:rsidR="00B045C2">
        <w:instrText xml:space="preserve"> SEQ Рисунок \* ARABIC </w:instrText>
      </w:r>
      <w:r w:rsidR="00B045C2">
        <w:fldChar w:fldCharType="separate"/>
      </w:r>
      <w:r w:rsidR="00CD1779">
        <w:rPr>
          <w:noProof/>
        </w:rPr>
        <w:t>33</w:t>
      </w:r>
      <w:r w:rsidR="00B045C2">
        <w:rPr>
          <w:noProof/>
        </w:rPr>
        <w:fldChar w:fldCharType="end"/>
      </w:r>
      <w:bookmarkEnd w:id="96"/>
      <w:r w:rsidR="001C0784" w:rsidRPr="001C0784">
        <w:t xml:space="preserve"> </w:t>
      </w:r>
      <w:r w:rsidR="001C0784">
        <w:t>– О</w:t>
      </w:r>
      <w:r w:rsidR="001C0784" w:rsidRPr="001C0784">
        <w:t>кно «Скопировать график»,</w:t>
      </w:r>
    </w:p>
    <w:p w14:paraId="1D9CB1C1" w14:textId="77777777" w:rsidR="00464D62" w:rsidRDefault="00464D62" w:rsidP="00A963F6">
      <w:pPr>
        <w:pStyle w:val="phnormal"/>
      </w:pPr>
      <w:r>
        <w:t xml:space="preserve">Чтобы скопировать график на другие дни, </w:t>
      </w:r>
      <w:r w:rsidR="00A963F6">
        <w:t>нажмите</w:t>
      </w:r>
      <w:r>
        <w:t xml:space="preserve"> </w:t>
      </w:r>
      <w:r w:rsidR="001C0784">
        <w:t xml:space="preserve">на </w:t>
      </w:r>
      <w:r>
        <w:t xml:space="preserve">кнопку </w:t>
      </w:r>
      <w:r w:rsidR="000F0250">
        <w:t>«</w:t>
      </w:r>
      <w:r w:rsidR="000F0250" w:rsidRPr="000F0250">
        <w:t>Скопировать</w:t>
      </w:r>
      <w:r w:rsidR="000F0250">
        <w:t>»</w:t>
      </w:r>
      <w:r>
        <w:t>.</w:t>
      </w:r>
    </w:p>
    <w:p w14:paraId="1F5C076A" w14:textId="77777777" w:rsidR="000A1870" w:rsidRDefault="000A1870" w:rsidP="00A963F6">
      <w:pPr>
        <w:pStyle w:val="phnormal"/>
      </w:pPr>
      <w:r>
        <w:t xml:space="preserve">После заполнения всех необходимых полей </w:t>
      </w:r>
      <w:r w:rsidR="00A963F6">
        <w:t>нажмите</w:t>
      </w:r>
      <w:r>
        <w:t xml:space="preserve"> на кнопку </w:t>
      </w:r>
      <w:r w:rsidR="000F0250">
        <w:t>«</w:t>
      </w:r>
      <w:r w:rsidR="000F0250" w:rsidRPr="000F0250">
        <w:t>Сохранить график</w:t>
      </w:r>
      <w:r w:rsidR="000F0250">
        <w:t>»</w:t>
      </w:r>
      <w:r>
        <w:t>.</w:t>
      </w:r>
    </w:p>
    <w:p w14:paraId="2895403B" w14:textId="0D6E94F3" w:rsidR="00660627" w:rsidRDefault="00660627" w:rsidP="00A963F6">
      <w:pPr>
        <w:pStyle w:val="phnormal"/>
      </w:pPr>
      <w:r>
        <w:t xml:space="preserve">Для копирования, копирования с подразделами, редактирования, перемещения и удаления графиков </w:t>
      </w:r>
      <w:r w:rsidR="00062A13">
        <w:t>воспользуйтесь</w:t>
      </w:r>
      <w:r>
        <w:t xml:space="preserve"> контекстным меню в области «</w:t>
      </w:r>
      <w:r w:rsidRPr="00660627">
        <w:t>Графики</w:t>
      </w:r>
      <w:r>
        <w:t>»</w:t>
      </w:r>
      <w:r w:rsidR="00E749DD">
        <w:t xml:space="preserve"> </w:t>
      </w:r>
      <w:r>
        <w:t>(</w:t>
      </w:r>
      <w:r w:rsidR="00604FD9">
        <w:fldChar w:fldCharType="begin"/>
      </w:r>
      <w:r>
        <w:instrText xml:space="preserve"> REF _Ref399251221 \h </w:instrText>
      </w:r>
      <w:r w:rsidR="00604FD9">
        <w:fldChar w:fldCharType="separate"/>
      </w:r>
      <w:r w:rsidR="00CD1779">
        <w:t>Рисунок </w:t>
      </w:r>
      <w:r w:rsidR="00CD1779">
        <w:rPr>
          <w:noProof/>
        </w:rPr>
        <w:t>29</w:t>
      </w:r>
      <w:r w:rsidR="00604FD9">
        <w:fldChar w:fldCharType="end"/>
      </w:r>
      <w:r>
        <w:t>).</w:t>
      </w:r>
    </w:p>
    <w:p w14:paraId="00CDDF4B" w14:textId="5E7AAA43" w:rsidR="00E45428" w:rsidRDefault="00E45428" w:rsidP="00A963F6">
      <w:pPr>
        <w:pStyle w:val="phnormal"/>
      </w:pPr>
      <w:r>
        <w:t xml:space="preserve">При попытке удаления графика </w:t>
      </w:r>
      <w:r w:rsidR="00523F1B">
        <w:t xml:space="preserve">Система выдаст </w:t>
      </w:r>
      <w:r>
        <w:t>сообщение, в котором перечислены те объекты, которые связаны с удаляемой записью (</w:t>
      </w:r>
      <w:r w:rsidR="00604FD9">
        <w:fldChar w:fldCharType="begin"/>
      </w:r>
      <w:r>
        <w:instrText xml:space="preserve"> REF _Ref421111128 \h </w:instrText>
      </w:r>
      <w:r w:rsidR="00604FD9">
        <w:fldChar w:fldCharType="separate"/>
      </w:r>
      <w:r w:rsidR="00CD1779">
        <w:t>Рисунок </w:t>
      </w:r>
      <w:r w:rsidR="00CD1779">
        <w:rPr>
          <w:noProof/>
        </w:rPr>
        <w:t>34</w:t>
      </w:r>
      <w:r w:rsidR="00604FD9">
        <w:fldChar w:fldCharType="end"/>
      </w:r>
      <w:r>
        <w:t>).</w:t>
      </w:r>
    </w:p>
    <w:p w14:paraId="74FBFB23" w14:textId="77777777" w:rsidR="00E45428" w:rsidRDefault="00BB6598" w:rsidP="00C5561B">
      <w:pPr>
        <w:pStyle w:val="phfigure"/>
      </w:pPr>
      <w:r>
        <w:rPr>
          <w:noProof/>
        </w:rPr>
        <w:lastRenderedPageBreak/>
        <w:drawing>
          <wp:inline distT="0" distB="0" distL="0" distR="0" wp14:anchorId="45928184" wp14:editId="207F85C3">
            <wp:extent cx="4761230" cy="3174365"/>
            <wp:effectExtent l="19050" t="19050" r="20320" b="26035"/>
            <wp:docPr id="19" name="Рисунок 19"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61230" cy="3174365"/>
                    </a:xfrm>
                    <a:prstGeom prst="rect">
                      <a:avLst/>
                    </a:prstGeom>
                    <a:noFill/>
                    <a:ln w="12700" cmpd="sng">
                      <a:solidFill>
                        <a:srgbClr val="000000"/>
                      </a:solidFill>
                      <a:miter lim="800000"/>
                      <a:headEnd/>
                      <a:tailEnd/>
                    </a:ln>
                    <a:effectLst/>
                  </pic:spPr>
                </pic:pic>
              </a:graphicData>
            </a:graphic>
          </wp:inline>
        </w:drawing>
      </w:r>
    </w:p>
    <w:p w14:paraId="01DE6515" w14:textId="6C9ADE0B" w:rsidR="00E45428" w:rsidRDefault="00E749DD" w:rsidP="00C5561B">
      <w:pPr>
        <w:pStyle w:val="phfiguretitle"/>
      </w:pPr>
      <w:bookmarkStart w:id="97" w:name="_Ref421111128"/>
      <w:r>
        <w:t>Рисунок </w:t>
      </w:r>
      <w:r w:rsidR="00B045C2">
        <w:fldChar w:fldCharType="begin"/>
      </w:r>
      <w:r w:rsidR="00B045C2">
        <w:instrText xml:space="preserve"> SEQ Рисунок \* ARABIC </w:instrText>
      </w:r>
      <w:r w:rsidR="00B045C2">
        <w:fldChar w:fldCharType="separate"/>
      </w:r>
      <w:r w:rsidR="00CD1779">
        <w:rPr>
          <w:noProof/>
        </w:rPr>
        <w:t>34</w:t>
      </w:r>
      <w:r w:rsidR="00B045C2">
        <w:rPr>
          <w:noProof/>
        </w:rPr>
        <w:fldChar w:fldCharType="end"/>
      </w:r>
      <w:bookmarkEnd w:id="97"/>
      <w:r w:rsidR="001C0784">
        <w:t xml:space="preserve"> – Окно «Сообщение системы»</w:t>
      </w:r>
    </w:p>
    <w:p w14:paraId="4BD87CEB" w14:textId="77777777" w:rsidR="000A1870" w:rsidRPr="00FA15D1" w:rsidRDefault="000A1870" w:rsidP="000A1870">
      <w:pPr>
        <w:pStyle w:val="20"/>
      </w:pPr>
      <w:bookmarkStart w:id="98" w:name="_Toc304797326"/>
      <w:bookmarkStart w:id="99" w:name="_Toc323114812"/>
      <w:bookmarkStart w:id="100" w:name="_Toc381370130"/>
      <w:bookmarkStart w:id="101" w:name="_Ref393198040"/>
      <w:bookmarkStart w:id="102" w:name="_Ref480447453"/>
      <w:bookmarkStart w:id="103" w:name="_Toc515624982"/>
      <w:r w:rsidRPr="00FA15D1">
        <w:t>Назначение график</w:t>
      </w:r>
      <w:bookmarkEnd w:id="98"/>
      <w:bookmarkEnd w:id="99"/>
      <w:bookmarkEnd w:id="100"/>
      <w:bookmarkEnd w:id="101"/>
      <w:r w:rsidR="006D68FE">
        <w:t>ов</w:t>
      </w:r>
      <w:bookmarkEnd w:id="102"/>
      <w:bookmarkEnd w:id="103"/>
    </w:p>
    <w:p w14:paraId="4B3D163E" w14:textId="57F3C46F" w:rsidR="000A1870" w:rsidRDefault="00430424" w:rsidP="00A963F6">
      <w:pPr>
        <w:pStyle w:val="phnormal"/>
      </w:pPr>
      <w:r>
        <w:t>Для назначения график</w:t>
      </w:r>
      <w:r w:rsidR="001C0784">
        <w:t>ов на услугу, кабинет или врача</w:t>
      </w:r>
      <w:r>
        <w:t xml:space="preserve"> </w:t>
      </w:r>
      <w:r w:rsidR="00A963F6">
        <w:t>выберите</w:t>
      </w:r>
      <w:r w:rsidR="000A1870">
        <w:t xml:space="preserve"> пункт главного меню «</w:t>
      </w:r>
      <w:r w:rsidR="000A1870" w:rsidRPr="00B918B3">
        <w:t>Настройки</w:t>
      </w:r>
      <w:r w:rsidR="006958EA">
        <w:t>/</w:t>
      </w:r>
      <w:r w:rsidR="00646C93">
        <w:t xml:space="preserve"> </w:t>
      </w:r>
      <w:r w:rsidR="000A1870" w:rsidRPr="00B918B3">
        <w:t>Настройка графиков</w:t>
      </w:r>
      <w:r w:rsidR="000A1870">
        <w:t xml:space="preserve"> работы</w:t>
      </w:r>
      <w:r w:rsidR="006958EA">
        <w:t>/</w:t>
      </w:r>
      <w:r w:rsidR="00646C93">
        <w:t xml:space="preserve"> </w:t>
      </w:r>
      <w:r w:rsidR="000A1870" w:rsidRPr="00B918B3">
        <w:t>Назначение графиков</w:t>
      </w:r>
      <w:r w:rsidR="000A1870">
        <w:t>» (</w:t>
      </w:r>
      <w:r w:rsidR="00604FD9">
        <w:fldChar w:fldCharType="begin"/>
      </w:r>
      <w:r w:rsidR="000A1870">
        <w:instrText xml:space="preserve"> REF _Ref369006628 \h </w:instrText>
      </w:r>
      <w:r w:rsidR="00604FD9">
        <w:fldChar w:fldCharType="separate"/>
      </w:r>
      <w:r w:rsidR="00CD1779">
        <w:t>Рисунок </w:t>
      </w:r>
      <w:r w:rsidR="00CD1779">
        <w:rPr>
          <w:noProof/>
        </w:rPr>
        <w:t>35</w:t>
      </w:r>
      <w:r w:rsidR="00604FD9">
        <w:fldChar w:fldCharType="end"/>
      </w:r>
      <w:r w:rsidR="000A1870">
        <w:t>).</w:t>
      </w:r>
    </w:p>
    <w:p w14:paraId="018B3553" w14:textId="0F4566E5" w:rsidR="000A1870" w:rsidRPr="003E0AF2" w:rsidRDefault="00685581" w:rsidP="004059BF">
      <w:pPr>
        <w:pStyle w:val="phfiguretitle"/>
        <w:keepNext/>
        <w:rPr>
          <w:noProof/>
        </w:rPr>
      </w:pPr>
      <w:r>
        <w:rPr>
          <w:noProof/>
        </w:rPr>
        <w:drawing>
          <wp:inline distT="0" distB="0" distL="0" distR="0" wp14:anchorId="3B39DA10" wp14:editId="54F6138C">
            <wp:extent cx="6152515" cy="2124710"/>
            <wp:effectExtent l="19050" t="19050" r="19685" b="2794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6152515" cy="2124710"/>
                    </a:xfrm>
                    <a:prstGeom prst="rect">
                      <a:avLst/>
                    </a:prstGeom>
                    <a:ln w="12700">
                      <a:solidFill>
                        <a:schemeClr val="tx1"/>
                      </a:solidFill>
                    </a:ln>
                  </pic:spPr>
                </pic:pic>
              </a:graphicData>
            </a:graphic>
          </wp:inline>
        </w:drawing>
      </w:r>
    </w:p>
    <w:p w14:paraId="54895ABD" w14:textId="18106402" w:rsidR="000A1870" w:rsidRDefault="00E749DD" w:rsidP="00C5561B">
      <w:pPr>
        <w:pStyle w:val="phfiguretitle"/>
      </w:pPr>
      <w:bookmarkStart w:id="104" w:name="_Ref369006628"/>
      <w:r>
        <w:t>Рисунок </w:t>
      </w:r>
      <w:r w:rsidR="00B045C2">
        <w:fldChar w:fldCharType="begin"/>
      </w:r>
      <w:r w:rsidR="00B045C2">
        <w:instrText xml:space="preserve"> SEQ Рисунок \* ARABIC </w:instrText>
      </w:r>
      <w:r w:rsidR="00B045C2">
        <w:fldChar w:fldCharType="separate"/>
      </w:r>
      <w:r w:rsidR="00CD1779">
        <w:rPr>
          <w:noProof/>
        </w:rPr>
        <w:t>35</w:t>
      </w:r>
      <w:r w:rsidR="00B045C2">
        <w:rPr>
          <w:noProof/>
        </w:rPr>
        <w:fldChar w:fldCharType="end"/>
      </w:r>
      <w:bookmarkEnd w:id="104"/>
      <w:r w:rsidR="001C0784">
        <w:t xml:space="preserve"> – Назначение графиков</w:t>
      </w:r>
    </w:p>
    <w:p w14:paraId="346AD73C" w14:textId="77777777" w:rsidR="000A1870" w:rsidRPr="00BF1630" w:rsidRDefault="000A1870" w:rsidP="00A963F6">
      <w:pPr>
        <w:pStyle w:val="phnormal"/>
      </w:pPr>
      <w:r w:rsidRPr="00BF1630">
        <w:t xml:space="preserve">В левой части показана структура ЛПУ: кабинеты, в них сотрудники и услуги, настроенные ранее. Справа показаны назначенные графики с указанием периода действия графика. При выборе </w:t>
      </w:r>
      <w:r w:rsidR="00D44458">
        <w:t xml:space="preserve">контекстного </w:t>
      </w:r>
      <w:r w:rsidRPr="00BF1630">
        <w:t>пункта «</w:t>
      </w:r>
      <w:r w:rsidRPr="00B918B3">
        <w:t>Просмотреть график</w:t>
      </w:r>
      <w:r w:rsidRPr="00BF1630">
        <w:t>» можно п</w:t>
      </w:r>
      <w:r>
        <w:t>росмотреть назначенный график.</w:t>
      </w:r>
    </w:p>
    <w:p w14:paraId="01CFDE2F" w14:textId="0C93E7BC" w:rsidR="000A1870" w:rsidRDefault="000A1870" w:rsidP="00685581">
      <w:pPr>
        <w:pStyle w:val="phnormal"/>
        <w:keepNext/>
      </w:pPr>
      <w:r w:rsidRPr="00BF1630">
        <w:lastRenderedPageBreak/>
        <w:t>В верхней части окна расположен</w:t>
      </w:r>
      <w:r w:rsidR="00685581">
        <w:t>ы</w:t>
      </w:r>
      <w:r w:rsidRPr="00BF1630">
        <w:t xml:space="preserve"> </w:t>
      </w:r>
      <w:r w:rsidR="00685581">
        <w:t>поля фильтрации:</w:t>
      </w:r>
    </w:p>
    <w:p w14:paraId="0B606874" w14:textId="1FA8D4B3" w:rsidR="00685581" w:rsidRDefault="00685581" w:rsidP="00685581">
      <w:pPr>
        <w:pStyle w:val="phlistitemized1"/>
      </w:pPr>
      <w:r>
        <w:t xml:space="preserve">«Подразделение» - нажмите на кнопку </w:t>
      </w:r>
      <w:r>
        <w:rPr>
          <w:noProof/>
          <w:lang w:eastAsia="ru-RU"/>
        </w:rPr>
        <w:drawing>
          <wp:inline distT="0" distB="0" distL="0" distR="0" wp14:anchorId="43826BC2" wp14:editId="71D9CEA1">
            <wp:extent cx="199390" cy="178435"/>
            <wp:effectExtent l="19050" t="19050" r="10160" b="12065"/>
            <wp:docPr id="2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9390" cy="178435"/>
                    </a:xfrm>
                    <a:prstGeom prst="rect">
                      <a:avLst/>
                    </a:prstGeom>
                    <a:noFill/>
                    <a:ln w="12700">
                      <a:solidFill>
                        <a:schemeClr val="tx1"/>
                      </a:solidFill>
                    </a:ln>
                  </pic:spPr>
                </pic:pic>
              </a:graphicData>
            </a:graphic>
          </wp:inline>
        </w:drawing>
      </w:r>
      <w:r>
        <w:rPr>
          <w:noProof/>
          <w:lang w:eastAsia="ru-RU"/>
        </w:rPr>
        <w:t xml:space="preserve"> для выбора подразделения из справочника;</w:t>
      </w:r>
    </w:p>
    <w:p w14:paraId="360EA6BF" w14:textId="77F30FC2" w:rsidR="00685581" w:rsidRDefault="00685581" w:rsidP="00685581">
      <w:pPr>
        <w:pStyle w:val="phlistitemized1"/>
      </w:pPr>
      <w:r>
        <w:rPr>
          <w:noProof/>
          <w:lang w:eastAsia="ru-RU"/>
        </w:rPr>
        <w:t>«Отделение» - выберите отделение из выпадающего списка с помощью кнопки </w:t>
      </w:r>
      <w:r>
        <w:rPr>
          <w:noProof/>
          <w:lang w:eastAsia="ru-RU"/>
        </w:rPr>
        <w:drawing>
          <wp:inline distT="0" distB="0" distL="0" distR="0" wp14:anchorId="36993977" wp14:editId="2F3E60A0">
            <wp:extent cx="210185" cy="231140"/>
            <wp:effectExtent l="19050" t="19050" r="18415" b="16510"/>
            <wp:docPr id="248" name="Рисунок 24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0185" cy="231140"/>
                    </a:xfrm>
                    <a:prstGeom prst="rect">
                      <a:avLst/>
                    </a:prstGeom>
                    <a:noFill/>
                    <a:ln w="12700" cmpd="sng">
                      <a:solidFill>
                        <a:srgbClr val="000000"/>
                      </a:solidFill>
                      <a:miter lim="800000"/>
                      <a:headEnd/>
                      <a:tailEnd/>
                    </a:ln>
                    <a:effectLst/>
                  </pic:spPr>
                </pic:pic>
              </a:graphicData>
            </a:graphic>
          </wp:inline>
        </w:drawing>
      </w:r>
      <w:r>
        <w:rPr>
          <w:noProof/>
          <w:lang w:eastAsia="ru-RU"/>
        </w:rPr>
        <w:t>;</w:t>
      </w:r>
    </w:p>
    <w:p w14:paraId="711E6C13" w14:textId="2AF488DB" w:rsidR="00685581" w:rsidRDefault="00685581" w:rsidP="00685581">
      <w:pPr>
        <w:pStyle w:val="phlistitemized1"/>
      </w:pPr>
      <w:r>
        <w:t xml:space="preserve">«Кабинет» - нажмите на кнопку </w:t>
      </w:r>
      <w:r>
        <w:rPr>
          <w:noProof/>
          <w:lang w:eastAsia="ru-RU"/>
        </w:rPr>
        <w:drawing>
          <wp:inline distT="0" distB="0" distL="0" distR="0" wp14:anchorId="3724F7A9" wp14:editId="203DD14F">
            <wp:extent cx="199390" cy="178435"/>
            <wp:effectExtent l="19050" t="19050" r="10160" b="12065"/>
            <wp:docPr id="2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9390" cy="178435"/>
                    </a:xfrm>
                    <a:prstGeom prst="rect">
                      <a:avLst/>
                    </a:prstGeom>
                    <a:noFill/>
                    <a:ln w="12700">
                      <a:solidFill>
                        <a:schemeClr val="tx1"/>
                      </a:solidFill>
                    </a:ln>
                  </pic:spPr>
                </pic:pic>
              </a:graphicData>
            </a:graphic>
          </wp:inline>
        </w:drawing>
      </w:r>
      <w:r>
        <w:rPr>
          <w:noProof/>
          <w:lang w:eastAsia="ru-RU"/>
        </w:rPr>
        <w:t xml:space="preserve"> для выбора кабинета из справочника;</w:t>
      </w:r>
    </w:p>
    <w:p w14:paraId="2BFF55B2" w14:textId="24ECD3AA" w:rsidR="00685581" w:rsidRDefault="00685581" w:rsidP="00685581">
      <w:pPr>
        <w:pStyle w:val="phlistitemized1"/>
      </w:pPr>
      <w:r>
        <w:t xml:space="preserve">«Аппарат» - нажмите на кнопку </w:t>
      </w:r>
      <w:r>
        <w:rPr>
          <w:noProof/>
          <w:lang w:eastAsia="ru-RU"/>
        </w:rPr>
        <w:drawing>
          <wp:inline distT="0" distB="0" distL="0" distR="0" wp14:anchorId="7D875A16" wp14:editId="4C9808AF">
            <wp:extent cx="199390" cy="178435"/>
            <wp:effectExtent l="19050" t="19050" r="10160" b="12065"/>
            <wp:docPr id="2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9390" cy="178435"/>
                    </a:xfrm>
                    <a:prstGeom prst="rect">
                      <a:avLst/>
                    </a:prstGeom>
                    <a:noFill/>
                    <a:ln w="12700">
                      <a:solidFill>
                        <a:schemeClr val="tx1"/>
                      </a:solidFill>
                    </a:ln>
                  </pic:spPr>
                </pic:pic>
              </a:graphicData>
            </a:graphic>
          </wp:inline>
        </w:drawing>
      </w:r>
      <w:r>
        <w:rPr>
          <w:noProof/>
          <w:lang w:eastAsia="ru-RU"/>
        </w:rPr>
        <w:t xml:space="preserve"> для выбора аппарата из справочника;</w:t>
      </w:r>
    </w:p>
    <w:p w14:paraId="683BCC3B" w14:textId="39B65CDC" w:rsidR="00685581" w:rsidRDefault="00685581" w:rsidP="00685581">
      <w:pPr>
        <w:pStyle w:val="phlistitemized1"/>
      </w:pPr>
      <w:r>
        <w:t xml:space="preserve">«Врач» - нажмите на кнопку </w:t>
      </w:r>
      <w:r>
        <w:rPr>
          <w:noProof/>
          <w:lang w:eastAsia="ru-RU"/>
        </w:rPr>
        <w:drawing>
          <wp:inline distT="0" distB="0" distL="0" distR="0" wp14:anchorId="5916DCB5" wp14:editId="5D1DED75">
            <wp:extent cx="199390" cy="178435"/>
            <wp:effectExtent l="19050" t="19050" r="10160" b="12065"/>
            <wp:docPr id="2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9390" cy="178435"/>
                    </a:xfrm>
                    <a:prstGeom prst="rect">
                      <a:avLst/>
                    </a:prstGeom>
                    <a:noFill/>
                    <a:ln w="12700">
                      <a:solidFill>
                        <a:schemeClr val="tx1"/>
                      </a:solidFill>
                    </a:ln>
                  </pic:spPr>
                </pic:pic>
              </a:graphicData>
            </a:graphic>
          </wp:inline>
        </w:drawing>
      </w:r>
      <w:r>
        <w:rPr>
          <w:noProof/>
          <w:lang w:eastAsia="ru-RU"/>
        </w:rPr>
        <w:t xml:space="preserve"> для выбора врача из справочника;</w:t>
      </w:r>
    </w:p>
    <w:p w14:paraId="070D9E2A" w14:textId="0FF265CB" w:rsidR="00685581" w:rsidRDefault="00685581" w:rsidP="00685581">
      <w:pPr>
        <w:pStyle w:val="phlistitemized1"/>
      </w:pPr>
      <w:r>
        <w:t xml:space="preserve">«Услуга» - нажмите на кнопку </w:t>
      </w:r>
      <w:r>
        <w:rPr>
          <w:noProof/>
          <w:lang w:eastAsia="ru-RU"/>
        </w:rPr>
        <w:drawing>
          <wp:inline distT="0" distB="0" distL="0" distR="0" wp14:anchorId="3F8AE08D" wp14:editId="4DD567F3">
            <wp:extent cx="199390" cy="178435"/>
            <wp:effectExtent l="19050" t="19050" r="10160" b="12065"/>
            <wp:docPr id="2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9390" cy="178435"/>
                    </a:xfrm>
                    <a:prstGeom prst="rect">
                      <a:avLst/>
                    </a:prstGeom>
                    <a:noFill/>
                    <a:ln w="12700">
                      <a:solidFill>
                        <a:schemeClr val="tx1"/>
                      </a:solidFill>
                    </a:ln>
                  </pic:spPr>
                </pic:pic>
              </a:graphicData>
            </a:graphic>
          </wp:inline>
        </w:drawing>
      </w:r>
      <w:r>
        <w:rPr>
          <w:noProof/>
          <w:lang w:eastAsia="ru-RU"/>
        </w:rPr>
        <w:t xml:space="preserve"> для выбора услуги из справочника;</w:t>
      </w:r>
    </w:p>
    <w:p w14:paraId="6137CA3A" w14:textId="23408AD0" w:rsidR="00685581" w:rsidRDefault="00685581" w:rsidP="00685581">
      <w:pPr>
        <w:pStyle w:val="phlistitemized1"/>
      </w:pPr>
      <w:r>
        <w:rPr>
          <w:noProof/>
          <w:lang w:eastAsia="ru-RU"/>
        </w:rPr>
        <w:t xml:space="preserve">«Шаблон графика» - </w:t>
      </w:r>
      <w:r>
        <w:t xml:space="preserve">нажмите на кнопку </w:t>
      </w:r>
      <w:r>
        <w:rPr>
          <w:noProof/>
          <w:lang w:eastAsia="ru-RU"/>
        </w:rPr>
        <w:drawing>
          <wp:inline distT="0" distB="0" distL="0" distR="0" wp14:anchorId="31F1F6A2" wp14:editId="2A8F6D29">
            <wp:extent cx="199390" cy="178435"/>
            <wp:effectExtent l="19050" t="19050" r="10160" b="12065"/>
            <wp:docPr id="2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9390" cy="178435"/>
                    </a:xfrm>
                    <a:prstGeom prst="rect">
                      <a:avLst/>
                    </a:prstGeom>
                    <a:noFill/>
                    <a:ln w="12700">
                      <a:solidFill>
                        <a:schemeClr val="tx1"/>
                      </a:solidFill>
                    </a:ln>
                  </pic:spPr>
                </pic:pic>
              </a:graphicData>
            </a:graphic>
          </wp:inline>
        </w:drawing>
      </w:r>
      <w:r>
        <w:rPr>
          <w:noProof/>
          <w:lang w:eastAsia="ru-RU"/>
        </w:rPr>
        <w:t xml:space="preserve"> для выбора шаблона графика из справочника;</w:t>
      </w:r>
    </w:p>
    <w:p w14:paraId="47C67342" w14:textId="5EBB9655" w:rsidR="00685581" w:rsidRDefault="00685581" w:rsidP="00685581">
      <w:pPr>
        <w:pStyle w:val="phlistitemized1"/>
      </w:pPr>
      <w:r>
        <w:rPr>
          <w:noProof/>
          <w:lang w:eastAsia="ru-RU"/>
        </w:rPr>
        <w:t>«</w:t>
      </w:r>
      <w:r w:rsidRPr="00685581">
        <w:rPr>
          <w:noProof/>
          <w:lang w:eastAsia="ru-RU"/>
        </w:rPr>
        <w:t>Действующие на тек.дату</w:t>
      </w:r>
      <w:r>
        <w:rPr>
          <w:noProof/>
          <w:lang w:eastAsia="ru-RU"/>
        </w:rPr>
        <w:t>» - установите «флажок», чтобы отобрать графики, которые действуют на текущую дату;</w:t>
      </w:r>
    </w:p>
    <w:p w14:paraId="1128A12B" w14:textId="26629542" w:rsidR="00685581" w:rsidRDefault="00685581" w:rsidP="00685581">
      <w:pPr>
        <w:pStyle w:val="phlistitemized1"/>
      </w:pPr>
      <w:r>
        <w:rPr>
          <w:noProof/>
          <w:lang w:eastAsia="ru-RU"/>
        </w:rPr>
        <w:t>«</w:t>
      </w:r>
      <w:r w:rsidRPr="00685581">
        <w:rPr>
          <w:noProof/>
          <w:lang w:eastAsia="ru-RU"/>
        </w:rPr>
        <w:t>Показать уволенных</w:t>
      </w:r>
      <w:r>
        <w:rPr>
          <w:noProof/>
          <w:lang w:eastAsia="ru-RU"/>
        </w:rPr>
        <w:t>» - установите «флажок», чтобы отображались графики уволенных сотрудников</w:t>
      </w:r>
      <w:r w:rsidR="004917C7">
        <w:rPr>
          <w:noProof/>
          <w:lang w:eastAsia="ru-RU"/>
        </w:rPr>
        <w:t xml:space="preserve"> (см. п. </w:t>
      </w:r>
      <w:r w:rsidR="004917C7">
        <w:rPr>
          <w:noProof/>
          <w:lang w:eastAsia="ru-RU"/>
        </w:rPr>
        <w:fldChar w:fldCharType="begin"/>
      </w:r>
      <w:r w:rsidR="004917C7">
        <w:rPr>
          <w:noProof/>
          <w:lang w:eastAsia="ru-RU"/>
        </w:rPr>
        <w:instrText xml:space="preserve"> REF _Ref515624151 \r \h </w:instrText>
      </w:r>
      <w:r w:rsidR="004917C7">
        <w:rPr>
          <w:noProof/>
          <w:lang w:eastAsia="ru-RU"/>
        </w:rPr>
      </w:r>
      <w:r w:rsidR="004917C7">
        <w:rPr>
          <w:noProof/>
          <w:lang w:eastAsia="ru-RU"/>
        </w:rPr>
        <w:fldChar w:fldCharType="separate"/>
      </w:r>
      <w:r w:rsidR="00CD1779">
        <w:rPr>
          <w:noProof/>
          <w:lang w:eastAsia="ru-RU"/>
        </w:rPr>
        <w:t>7.4</w:t>
      </w:r>
      <w:r w:rsidR="004917C7">
        <w:rPr>
          <w:noProof/>
          <w:lang w:eastAsia="ru-RU"/>
        </w:rPr>
        <w:fldChar w:fldCharType="end"/>
      </w:r>
      <w:r w:rsidR="004917C7">
        <w:rPr>
          <w:noProof/>
          <w:lang w:eastAsia="ru-RU"/>
        </w:rPr>
        <w:t>)</w:t>
      </w:r>
      <w:r>
        <w:rPr>
          <w:noProof/>
          <w:lang w:eastAsia="ru-RU"/>
        </w:rPr>
        <w:t>;</w:t>
      </w:r>
    </w:p>
    <w:p w14:paraId="1242E774" w14:textId="2DA6EDD2" w:rsidR="00685581" w:rsidRDefault="00685581" w:rsidP="00685581">
      <w:pPr>
        <w:pStyle w:val="phlistitemized1"/>
      </w:pPr>
      <w:r>
        <w:t>«</w:t>
      </w:r>
      <w:r w:rsidRPr="00685581">
        <w:t>Показать сотрудников, на настоящий момент не пребывающих в кабинете</w:t>
      </w:r>
      <w:r>
        <w:t xml:space="preserve">» - </w:t>
      </w:r>
      <w:r>
        <w:rPr>
          <w:noProof/>
          <w:lang w:eastAsia="ru-RU"/>
        </w:rPr>
        <w:t xml:space="preserve">установите «флажок», чтобы отображались графики </w:t>
      </w:r>
      <w:r w:rsidRPr="00685581">
        <w:t>сотрудников, на настоящий момент не пребывающих в кабинете</w:t>
      </w:r>
      <w:r>
        <w:t>.</w:t>
      </w:r>
    </w:p>
    <w:p w14:paraId="1E8B6C32" w14:textId="77777777" w:rsidR="00B227E3" w:rsidRDefault="00B227E3" w:rsidP="00A963F6">
      <w:pPr>
        <w:pStyle w:val="phnormal"/>
      </w:pPr>
      <w:r>
        <w:t>Если выбран график в поле «</w:t>
      </w:r>
      <w:r w:rsidRPr="00CD5318">
        <w:t>Шаблон графика</w:t>
      </w:r>
      <w:r w:rsidR="001C0784">
        <w:t>» и признак</w:t>
      </w:r>
      <w:r>
        <w:t xml:space="preserve"> «</w:t>
      </w:r>
      <w:r w:rsidRPr="00CD5318">
        <w:t>Действующие на тек</w:t>
      </w:r>
      <w:proofErr w:type="gramStart"/>
      <w:r w:rsidRPr="00CD5318">
        <w:t>.</w:t>
      </w:r>
      <w:proofErr w:type="gramEnd"/>
      <w:r w:rsidRPr="00CD5318">
        <w:t xml:space="preserve"> </w:t>
      </w:r>
      <w:proofErr w:type="gramStart"/>
      <w:r w:rsidRPr="00CD5318">
        <w:t>д</w:t>
      </w:r>
      <w:proofErr w:type="gramEnd"/>
      <w:r w:rsidRPr="00CD5318">
        <w:t>ату</w:t>
      </w:r>
      <w:r>
        <w:t>» не установлен, то при нажатии на кнопку «</w:t>
      </w:r>
      <w:r w:rsidRPr="00CD5318">
        <w:t>Поиск</w:t>
      </w:r>
      <w:r>
        <w:t>» отбираются кабинеты, в которых есть назначение выбранного графика (назначени</w:t>
      </w:r>
      <w:r w:rsidR="001C0784">
        <w:t xml:space="preserve">е на кабинет, услугу или врача), </w:t>
      </w:r>
      <w:r>
        <w:t>откры</w:t>
      </w:r>
      <w:r w:rsidR="001C0784">
        <w:t>тые и закрытые на текущую дату.</w:t>
      </w:r>
    </w:p>
    <w:p w14:paraId="65C279B4" w14:textId="77777777" w:rsidR="00B227E3" w:rsidRDefault="001C0784" w:rsidP="00A963F6">
      <w:pPr>
        <w:pStyle w:val="phnormal"/>
      </w:pPr>
      <w:r>
        <w:t xml:space="preserve">Если признак </w:t>
      </w:r>
      <w:r w:rsidR="00B227E3">
        <w:t>«</w:t>
      </w:r>
      <w:r w:rsidR="00B227E3" w:rsidRPr="00CD5318">
        <w:t xml:space="preserve">Действующие на </w:t>
      </w:r>
      <w:proofErr w:type="spellStart"/>
      <w:r w:rsidR="00B227E3" w:rsidRPr="00CD5318">
        <w:t>тек</w:t>
      </w:r>
      <w:proofErr w:type="gramStart"/>
      <w:r w:rsidR="00B227E3" w:rsidRPr="00CD5318">
        <w:t>.д</w:t>
      </w:r>
      <w:proofErr w:type="gramEnd"/>
      <w:r w:rsidR="00B227E3" w:rsidRPr="00CD5318">
        <w:t>ату</w:t>
      </w:r>
      <w:proofErr w:type="spellEnd"/>
      <w:r w:rsidR="00B227E3">
        <w:t>» установлен, то отбираются кабинеты, в которых есть назначение выбранного графика</w:t>
      </w:r>
      <w:r w:rsidR="00C41984">
        <w:t>,</w:t>
      </w:r>
      <w:r w:rsidR="00B227E3">
        <w:t xml:space="preserve"> открытые на текущую дату.</w:t>
      </w:r>
    </w:p>
    <w:p w14:paraId="70C3E06E" w14:textId="7AD01A68" w:rsidR="007D3D1B" w:rsidRDefault="007D3D1B" w:rsidP="00A963F6">
      <w:pPr>
        <w:pStyle w:val="phnormal"/>
      </w:pPr>
      <w:r>
        <w:t xml:space="preserve">В левой части </w:t>
      </w:r>
      <w:r w:rsidR="009A5A57" w:rsidRPr="00BF1630">
        <w:t>окна</w:t>
      </w:r>
      <w:r w:rsidR="009A5A57">
        <w:t xml:space="preserve"> </w:t>
      </w:r>
      <w:r>
        <w:t xml:space="preserve">для структуры ЛПУ можно настроить </w:t>
      </w:r>
      <w:r w:rsidR="00402F61">
        <w:t>запись из</w:t>
      </w:r>
      <w:r w:rsidR="00670ACF">
        <w:t xml:space="preserve"> ЕР. Для этого </w:t>
      </w:r>
      <w:r w:rsidR="00A963F6">
        <w:t>нажмите</w:t>
      </w:r>
      <w:r w:rsidR="00670ACF">
        <w:t xml:space="preserve"> правой кнопкой мыши на запись в левой части. После этого откроется контекстное меню с пунктами</w:t>
      </w:r>
      <w:r w:rsidR="00402F61">
        <w:t xml:space="preserve"> (</w:t>
      </w:r>
      <w:r w:rsidR="00604FD9">
        <w:fldChar w:fldCharType="begin"/>
      </w:r>
      <w:r w:rsidR="00402F61">
        <w:instrText xml:space="preserve"> REF _Ref480278583 \h </w:instrText>
      </w:r>
      <w:r w:rsidR="00604FD9">
        <w:fldChar w:fldCharType="separate"/>
      </w:r>
      <w:r w:rsidR="00CD1779">
        <w:t>Рисунок </w:t>
      </w:r>
      <w:r w:rsidR="00CD1779">
        <w:rPr>
          <w:noProof/>
        </w:rPr>
        <w:t>36</w:t>
      </w:r>
      <w:r w:rsidR="00604FD9">
        <w:fldChar w:fldCharType="end"/>
      </w:r>
      <w:r w:rsidR="00402F61">
        <w:t>)</w:t>
      </w:r>
      <w:r w:rsidR="00670ACF">
        <w:t>:</w:t>
      </w:r>
    </w:p>
    <w:p w14:paraId="2585C756" w14:textId="42445C7B" w:rsidR="00670ACF" w:rsidRDefault="00670ACF" w:rsidP="00670ACF">
      <w:pPr>
        <w:pStyle w:val="phlistitemized1"/>
      </w:pPr>
      <w:r>
        <w:t>«Разрешить запись из ЕР»</w:t>
      </w:r>
      <w:r w:rsidR="00E749DD">
        <w:t xml:space="preserve"> – </w:t>
      </w:r>
      <w:r w:rsidR="00C41984">
        <w:t xml:space="preserve">при выборе данного пункта </w:t>
      </w:r>
      <w:r w:rsidR="00402F61">
        <w:t>запись из ЕР будет разрешена</w:t>
      </w:r>
      <w:r>
        <w:t>;</w:t>
      </w:r>
    </w:p>
    <w:p w14:paraId="183CECF6" w14:textId="3B8A4417" w:rsidR="00670ACF" w:rsidRDefault="00670ACF" w:rsidP="00670ACF">
      <w:pPr>
        <w:pStyle w:val="phlistitemized1"/>
      </w:pPr>
      <w:r>
        <w:t>«Остановить запись из ЕР»</w:t>
      </w:r>
      <w:r w:rsidR="00E749DD">
        <w:t xml:space="preserve"> – </w:t>
      </w:r>
      <w:r w:rsidR="00C41984">
        <w:t xml:space="preserve">при выборе данного пункта </w:t>
      </w:r>
      <w:r w:rsidR="00402F61">
        <w:t>запись из ЕР будет остановлена</w:t>
      </w:r>
      <w:r>
        <w:t>;</w:t>
      </w:r>
    </w:p>
    <w:p w14:paraId="745B4E1D" w14:textId="676519DD" w:rsidR="00670ACF" w:rsidRDefault="00670ACF" w:rsidP="00670ACF">
      <w:pPr>
        <w:pStyle w:val="phlistitemized1"/>
      </w:pPr>
      <w:r>
        <w:lastRenderedPageBreak/>
        <w:t>«Изменить данные для ЕР»</w:t>
      </w:r>
      <w:r w:rsidR="00E749DD">
        <w:t xml:space="preserve"> – </w:t>
      </w:r>
      <w:r w:rsidR="00C41984">
        <w:t xml:space="preserve">при выборе данного пункта </w:t>
      </w:r>
      <w:r w:rsidR="00402F61">
        <w:t>откроется окно редактирования «Данные ресурса для ЕР: редактирование» (</w:t>
      </w:r>
      <w:r w:rsidR="00604FD9">
        <w:fldChar w:fldCharType="begin"/>
      </w:r>
      <w:r w:rsidR="00402F61">
        <w:instrText xml:space="preserve"> REF _Ref480279217 \h </w:instrText>
      </w:r>
      <w:r w:rsidR="00604FD9">
        <w:fldChar w:fldCharType="separate"/>
      </w:r>
      <w:r w:rsidR="00CD1779">
        <w:t>Рисунок </w:t>
      </w:r>
      <w:r w:rsidR="00CD1779">
        <w:rPr>
          <w:noProof/>
        </w:rPr>
        <w:t>37</w:t>
      </w:r>
      <w:r w:rsidR="00604FD9">
        <w:fldChar w:fldCharType="end"/>
      </w:r>
      <w:r w:rsidR="00402F61">
        <w:t>).</w:t>
      </w:r>
    </w:p>
    <w:p w14:paraId="6DD0A9F1" w14:textId="77777777" w:rsidR="00670ACF" w:rsidRDefault="00BB6598" w:rsidP="00670ACF">
      <w:pPr>
        <w:pStyle w:val="phfigure"/>
      </w:pPr>
      <w:r>
        <w:rPr>
          <w:noProof/>
        </w:rPr>
        <w:drawing>
          <wp:inline distT="0" distB="0" distL="0" distR="0" wp14:anchorId="4BC3706C" wp14:editId="7107A490">
            <wp:extent cx="3720465" cy="3426460"/>
            <wp:effectExtent l="19050" t="19050" r="13335" b="2159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20465" cy="3426460"/>
                    </a:xfrm>
                    <a:prstGeom prst="rect">
                      <a:avLst/>
                    </a:prstGeom>
                    <a:noFill/>
                    <a:ln w="12700">
                      <a:solidFill>
                        <a:schemeClr val="tx1"/>
                      </a:solidFill>
                    </a:ln>
                  </pic:spPr>
                </pic:pic>
              </a:graphicData>
            </a:graphic>
          </wp:inline>
        </w:drawing>
      </w:r>
    </w:p>
    <w:p w14:paraId="791462AE" w14:textId="5894328B" w:rsidR="00670ACF" w:rsidRDefault="00E749DD" w:rsidP="00670ACF">
      <w:pPr>
        <w:pStyle w:val="phfiguretitle"/>
      </w:pPr>
      <w:bookmarkStart w:id="105" w:name="_Ref480278583"/>
      <w:r>
        <w:t>Рисунок </w:t>
      </w:r>
      <w:r w:rsidR="00B045C2">
        <w:fldChar w:fldCharType="begin"/>
      </w:r>
      <w:r w:rsidR="00B045C2">
        <w:instrText xml:space="preserve"> SEQ Рисунок \* ARABIC </w:instrText>
      </w:r>
      <w:r w:rsidR="00B045C2">
        <w:fldChar w:fldCharType="separate"/>
      </w:r>
      <w:r w:rsidR="00CD1779">
        <w:rPr>
          <w:noProof/>
        </w:rPr>
        <w:t>36</w:t>
      </w:r>
      <w:r w:rsidR="00B045C2">
        <w:rPr>
          <w:noProof/>
        </w:rPr>
        <w:fldChar w:fldCharType="end"/>
      </w:r>
      <w:bookmarkEnd w:id="105"/>
      <w:r w:rsidR="00670ACF">
        <w:t xml:space="preserve"> – Контекстное меню при настройке</w:t>
      </w:r>
      <w:r w:rsidR="009938AC">
        <w:t xml:space="preserve"> получения</w:t>
      </w:r>
      <w:r w:rsidR="00670ACF">
        <w:t xml:space="preserve"> расписания </w:t>
      </w:r>
      <w:r w:rsidR="009938AC">
        <w:t>из</w:t>
      </w:r>
      <w:r w:rsidR="00670ACF">
        <w:t xml:space="preserve"> ЕР</w:t>
      </w:r>
    </w:p>
    <w:p w14:paraId="1E1AAF37" w14:textId="77777777" w:rsidR="00402F61" w:rsidRDefault="00BB6598" w:rsidP="00402F61">
      <w:pPr>
        <w:pStyle w:val="phfigure"/>
      </w:pPr>
      <w:r>
        <w:rPr>
          <w:noProof/>
        </w:rPr>
        <w:drawing>
          <wp:inline distT="0" distB="0" distL="0" distR="0" wp14:anchorId="1AA1B93D" wp14:editId="2B0A1B69">
            <wp:extent cx="3609975" cy="3933825"/>
            <wp:effectExtent l="19050" t="19050" r="28575" b="28575"/>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020" t="2301" r="2273" b="2666"/>
                    <a:stretch/>
                  </pic:blipFill>
                  <pic:spPr bwMode="auto">
                    <a:xfrm>
                      <a:off x="0" y="0"/>
                      <a:ext cx="3611191" cy="393515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00C08A28" w14:textId="3CD065FD" w:rsidR="00402F61" w:rsidRDefault="00E749DD" w:rsidP="00402F61">
      <w:pPr>
        <w:pStyle w:val="phfiguretitle"/>
      </w:pPr>
      <w:bookmarkStart w:id="106" w:name="_Ref480279217"/>
      <w:r>
        <w:t>Рисунок </w:t>
      </w:r>
      <w:r w:rsidR="00B045C2">
        <w:fldChar w:fldCharType="begin"/>
      </w:r>
      <w:r w:rsidR="00B045C2">
        <w:instrText xml:space="preserve"> SEQ Рисунок \* ARABIC </w:instrText>
      </w:r>
      <w:r w:rsidR="00B045C2">
        <w:fldChar w:fldCharType="separate"/>
      </w:r>
      <w:r w:rsidR="00CD1779">
        <w:rPr>
          <w:noProof/>
        </w:rPr>
        <w:t>37</w:t>
      </w:r>
      <w:r w:rsidR="00B045C2">
        <w:rPr>
          <w:noProof/>
        </w:rPr>
        <w:fldChar w:fldCharType="end"/>
      </w:r>
      <w:bookmarkEnd w:id="106"/>
      <w:r w:rsidR="00402F61">
        <w:t xml:space="preserve"> – Окно «</w:t>
      </w:r>
      <w:r w:rsidR="00402F61" w:rsidRPr="00402F61">
        <w:t>Данные ресурса для ЕР: редактирование</w:t>
      </w:r>
      <w:r w:rsidR="00402F61">
        <w:t>»</w:t>
      </w:r>
    </w:p>
    <w:p w14:paraId="7580C458" w14:textId="77777777" w:rsidR="001D7FD0" w:rsidRDefault="001D7FD0" w:rsidP="007F50CF">
      <w:pPr>
        <w:pStyle w:val="phnormal"/>
        <w:keepNext/>
      </w:pPr>
      <w:r>
        <w:lastRenderedPageBreak/>
        <w:t>В этом окне содержатся поля:</w:t>
      </w:r>
    </w:p>
    <w:p w14:paraId="67F95D6D" w14:textId="4B977AAD" w:rsidR="001D7FD0" w:rsidRDefault="001D7FD0" w:rsidP="001D7FD0">
      <w:pPr>
        <w:pStyle w:val="phlistitemized1"/>
      </w:pPr>
      <w:r>
        <w:t>«Услуга по умолчанию»</w:t>
      </w:r>
      <w:r w:rsidR="00E749DD">
        <w:t xml:space="preserve"> – </w:t>
      </w:r>
      <w:r>
        <w:t xml:space="preserve">содержит услугу по умолчанию, нажмите на кнопку </w:t>
      </w:r>
      <w:r w:rsidR="00BB6598">
        <w:rPr>
          <w:noProof/>
          <w:lang w:eastAsia="ru-RU"/>
        </w:rPr>
        <w:drawing>
          <wp:inline distT="0" distB="0" distL="0" distR="0" wp14:anchorId="09B80AE9" wp14:editId="7487454A">
            <wp:extent cx="199390" cy="178435"/>
            <wp:effectExtent l="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9390" cy="178435"/>
                    </a:xfrm>
                    <a:prstGeom prst="rect">
                      <a:avLst/>
                    </a:prstGeom>
                    <a:noFill/>
                    <a:ln>
                      <a:noFill/>
                    </a:ln>
                  </pic:spPr>
                </pic:pic>
              </a:graphicData>
            </a:graphic>
          </wp:inline>
        </w:drawing>
      </w:r>
      <w:r>
        <w:rPr>
          <w:noProof/>
          <w:lang w:eastAsia="ru-RU"/>
        </w:rPr>
        <w:t xml:space="preserve"> для выбора значения из справочника;</w:t>
      </w:r>
    </w:p>
    <w:p w14:paraId="648214E8" w14:textId="7150EAB3" w:rsidR="001D7FD0" w:rsidRDefault="001D7FD0" w:rsidP="001D7FD0">
      <w:pPr>
        <w:pStyle w:val="phlistitemized1"/>
      </w:pPr>
      <w:r>
        <w:rPr>
          <w:noProof/>
          <w:lang w:eastAsia="ru-RU"/>
        </w:rPr>
        <w:t>«Ограничение по пацинетам»</w:t>
      </w:r>
      <w:r w:rsidR="00E749DD">
        <w:rPr>
          <w:noProof/>
          <w:lang w:eastAsia="ru-RU"/>
        </w:rPr>
        <w:t xml:space="preserve"> – </w:t>
      </w:r>
      <w:r>
        <w:t xml:space="preserve">нажмите на кнопку </w:t>
      </w:r>
      <w:r w:rsidR="00BB6598">
        <w:rPr>
          <w:noProof/>
          <w:lang w:eastAsia="ru-RU"/>
        </w:rPr>
        <w:drawing>
          <wp:inline distT="0" distB="0" distL="0" distR="0" wp14:anchorId="047A0E04" wp14:editId="597852BE">
            <wp:extent cx="199390" cy="178435"/>
            <wp:effectExtent l="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9390" cy="178435"/>
                    </a:xfrm>
                    <a:prstGeom prst="rect">
                      <a:avLst/>
                    </a:prstGeom>
                    <a:noFill/>
                    <a:ln>
                      <a:noFill/>
                    </a:ln>
                  </pic:spPr>
                </pic:pic>
              </a:graphicData>
            </a:graphic>
          </wp:inline>
        </w:drawing>
      </w:r>
      <w:r>
        <w:rPr>
          <w:noProof/>
          <w:lang w:eastAsia="ru-RU"/>
        </w:rPr>
        <w:t xml:space="preserve"> для выбора значения из справочника;</w:t>
      </w:r>
    </w:p>
    <w:p w14:paraId="6D690137" w14:textId="77777777" w:rsidR="001D7FD0" w:rsidRDefault="001D7FD0" w:rsidP="001D7FD0">
      <w:pPr>
        <w:pStyle w:val="phlistitemized1"/>
      </w:pPr>
      <w:r>
        <w:rPr>
          <w:noProof/>
          <w:lang w:eastAsia="ru-RU"/>
        </w:rPr>
        <w:t>признаки – установленный «флажок»</w:t>
      </w:r>
      <w:r w:rsidR="00DD5A08">
        <w:rPr>
          <w:noProof/>
          <w:lang w:eastAsia="ru-RU"/>
        </w:rPr>
        <w:t xml:space="preserve"> означает наличие</w:t>
      </w:r>
      <w:r>
        <w:rPr>
          <w:noProof/>
          <w:lang w:eastAsia="ru-RU"/>
        </w:rPr>
        <w:t xml:space="preserve"> признака:</w:t>
      </w:r>
    </w:p>
    <w:p w14:paraId="70607B43" w14:textId="29381780" w:rsidR="001D7FD0" w:rsidRDefault="001D7FD0" w:rsidP="001D7FD0">
      <w:pPr>
        <w:pStyle w:val="phlistitemized2"/>
      </w:pPr>
      <w:r>
        <w:t xml:space="preserve">«Разрешить запись только пациентам на </w:t>
      </w:r>
      <w:proofErr w:type="spellStart"/>
      <w:r>
        <w:t>дисп</w:t>
      </w:r>
      <w:proofErr w:type="spellEnd"/>
      <w:r>
        <w:t>. учете»</w:t>
      </w:r>
      <w:r w:rsidR="00E749DD">
        <w:t xml:space="preserve"> – </w:t>
      </w:r>
      <w:r>
        <w:t>при</w:t>
      </w:r>
      <w:r w:rsidR="00A246EF">
        <w:t xml:space="preserve"> </w:t>
      </w:r>
      <w:r w:rsidR="00DD5A08">
        <w:t xml:space="preserve">наличии </w:t>
      </w:r>
      <w:r>
        <w:t>признака запись становится разреше</w:t>
      </w:r>
      <w:r w:rsidR="00054F3D">
        <w:t>н</w:t>
      </w:r>
      <w:r>
        <w:t>н</w:t>
      </w:r>
      <w:r w:rsidR="00054F3D">
        <w:t>ой</w:t>
      </w:r>
      <w:r>
        <w:t xml:space="preserve"> только пациентам на диспансерном учете, а также появляется поле «Использовать настройку»</w:t>
      </w:r>
      <w:r w:rsidR="00054F3D">
        <w:t>, в котором</w:t>
      </w:r>
      <w:r>
        <w:t xml:space="preserve"> выберите значение из выпадающего списка;</w:t>
      </w:r>
    </w:p>
    <w:p w14:paraId="4065A2EA" w14:textId="242E8695" w:rsidR="001D7FD0" w:rsidRDefault="001D7FD0" w:rsidP="001D7FD0">
      <w:pPr>
        <w:pStyle w:val="phlistitemized2"/>
      </w:pPr>
      <w:r>
        <w:t>«Разрешить анонимную запись на платный прием»</w:t>
      </w:r>
      <w:r w:rsidR="00E749DD">
        <w:t xml:space="preserve"> – </w:t>
      </w:r>
      <w:r>
        <w:t xml:space="preserve">при </w:t>
      </w:r>
      <w:r w:rsidR="00DD5A08">
        <w:t xml:space="preserve">наличии </w:t>
      </w:r>
      <w:r>
        <w:t>признака запись на платный прием становится разрешен</w:t>
      </w:r>
      <w:r w:rsidR="00054F3D">
        <w:t>ной</w:t>
      </w:r>
      <w:r>
        <w:t>;</w:t>
      </w:r>
    </w:p>
    <w:p w14:paraId="1627C24D" w14:textId="6A44F476" w:rsidR="001D7FD0" w:rsidRPr="001D7FD0" w:rsidRDefault="001D7FD0" w:rsidP="001D7FD0">
      <w:pPr>
        <w:pStyle w:val="phlistitemized2"/>
      </w:pPr>
      <w:r>
        <w:t>«Разрешить запись в очередь ожидания</w:t>
      </w:r>
      <w:r w:rsidRPr="001D7FD0">
        <w:t>»</w:t>
      </w:r>
      <w:r w:rsidR="00E749DD">
        <w:t xml:space="preserve"> – </w:t>
      </w:r>
      <w:r w:rsidRPr="001D7FD0">
        <w:t xml:space="preserve">при </w:t>
      </w:r>
      <w:r w:rsidR="00DD5A08">
        <w:t>наличии</w:t>
      </w:r>
      <w:r w:rsidRPr="001D7FD0">
        <w:t xml:space="preserve"> признака запись </w:t>
      </w:r>
      <w:r>
        <w:t>в очередь ожидания</w:t>
      </w:r>
      <w:r w:rsidRPr="001D7FD0">
        <w:t xml:space="preserve"> становится разрешен</w:t>
      </w:r>
      <w:r w:rsidR="00054F3D">
        <w:t>ной</w:t>
      </w:r>
      <w:r w:rsidRPr="001D7FD0">
        <w:t>;</w:t>
      </w:r>
    </w:p>
    <w:p w14:paraId="0E55CEE8" w14:textId="67B8C83C" w:rsidR="001D7FD0" w:rsidRPr="001D7FD0" w:rsidRDefault="001D7FD0" w:rsidP="001D7FD0">
      <w:pPr>
        <w:pStyle w:val="phlistitemized2"/>
      </w:pPr>
      <w:r>
        <w:t>«Разрешить</w:t>
      </w:r>
      <w:r w:rsidRPr="001D7FD0">
        <w:t xml:space="preserve"> запись</w:t>
      </w:r>
      <w:r>
        <w:t xml:space="preserve"> из ЕР только при наличии направления</w:t>
      </w:r>
      <w:r w:rsidRPr="001D7FD0">
        <w:t>»</w:t>
      </w:r>
      <w:r w:rsidR="00E749DD">
        <w:t xml:space="preserve"> – </w:t>
      </w:r>
      <w:r w:rsidRPr="001D7FD0">
        <w:t xml:space="preserve">при </w:t>
      </w:r>
      <w:r w:rsidR="00DD5A08">
        <w:t>наличии</w:t>
      </w:r>
      <w:r w:rsidRPr="001D7FD0">
        <w:t xml:space="preserve"> признака запись </w:t>
      </w:r>
      <w:r w:rsidR="00DD5A08">
        <w:t xml:space="preserve">из ЕР </w:t>
      </w:r>
      <w:r w:rsidRPr="001D7FD0">
        <w:t>становится разрешен</w:t>
      </w:r>
      <w:r w:rsidR="00054F3D">
        <w:t>ной</w:t>
      </w:r>
      <w:r w:rsidR="00DD5A08">
        <w:t xml:space="preserve"> пациенту только при наличии у него направления</w:t>
      </w:r>
      <w:r w:rsidRPr="001D7FD0">
        <w:t>;</w:t>
      </w:r>
    </w:p>
    <w:p w14:paraId="4886312A" w14:textId="77777777" w:rsidR="008A3CB4" w:rsidRDefault="00DD5A08" w:rsidP="001D7FD0">
      <w:pPr>
        <w:pStyle w:val="phlistitemized2"/>
      </w:pPr>
      <w:r>
        <w:t>«Необходимо анкетирование пациента»</w:t>
      </w:r>
      <w:r w:rsidR="00E749DD">
        <w:t xml:space="preserve"> – </w:t>
      </w:r>
      <w:r>
        <w:t>при наличии признака анкетирование пациента становится обязательным.</w:t>
      </w:r>
      <w:r w:rsidR="00C42AD5">
        <w:t xml:space="preserve"> Актуально при необходимости использовать данные анкетирования для создания карты медицинского осмотра.</w:t>
      </w:r>
    </w:p>
    <w:p w14:paraId="5175F4F2" w14:textId="15B12932" w:rsidR="00DD5A08" w:rsidRDefault="00DD5A08" w:rsidP="00DD5A08">
      <w:pPr>
        <w:pStyle w:val="phlistitemized1"/>
      </w:pPr>
      <w:r>
        <w:t>«Период доступности записи (в днях)»</w:t>
      </w:r>
      <w:r w:rsidR="00E749DD">
        <w:t xml:space="preserve"> – </w:t>
      </w:r>
      <w:r>
        <w:t>введите количество дней, в течение которых запись будет д</w:t>
      </w:r>
      <w:r w:rsidR="00F61815">
        <w:t>оступна, выбрав при этом пункт «Календарные дни» или «Рабочие дни»;</w:t>
      </w:r>
    </w:p>
    <w:p w14:paraId="3542B850" w14:textId="54875805" w:rsidR="00F61815" w:rsidRDefault="00F61815" w:rsidP="00DD5A08">
      <w:pPr>
        <w:pStyle w:val="phlistitemized1"/>
      </w:pPr>
      <w:r>
        <w:t>«Информация о ресурсе для ЕР»</w:t>
      </w:r>
      <w:r w:rsidR="00E749DD">
        <w:t xml:space="preserve"> – </w:t>
      </w:r>
      <w:r>
        <w:t>введите дополнительную информацию</w:t>
      </w:r>
      <w:r w:rsidR="00821C9B" w:rsidRPr="00821C9B">
        <w:t xml:space="preserve"> </w:t>
      </w:r>
      <w:r w:rsidR="00821C9B">
        <w:t>о ресурсе для ЕР.</w:t>
      </w:r>
    </w:p>
    <w:p w14:paraId="5BA5AB14" w14:textId="24039187" w:rsidR="00821C9B" w:rsidRPr="001D7FD0" w:rsidRDefault="00821C9B" w:rsidP="00A963F6">
      <w:pPr>
        <w:pStyle w:val="phnormal"/>
      </w:pPr>
      <w:r>
        <w:t xml:space="preserve">Нажмите на кнопку </w:t>
      </w:r>
      <w:r w:rsidR="00E97D52">
        <w:t>«Ок»</w:t>
      </w:r>
      <w:r>
        <w:t xml:space="preserve"> для сохранения изменений или на кнопку «Отмена» для отмены изменений.</w:t>
      </w:r>
    </w:p>
    <w:p w14:paraId="7DA10C2F" w14:textId="77777777" w:rsidR="000A1870" w:rsidRDefault="000A1870" w:rsidP="00A963F6">
      <w:pPr>
        <w:pStyle w:val="phnormal"/>
      </w:pPr>
      <w:r w:rsidRPr="00BF1630">
        <w:t xml:space="preserve">На каждую запись </w:t>
      </w:r>
      <w:r w:rsidR="009A5A57">
        <w:t>правой части окна</w:t>
      </w:r>
      <w:r w:rsidRPr="00BF1630">
        <w:t xml:space="preserve"> </w:t>
      </w:r>
      <w:r w:rsidR="009A5A57">
        <w:t>(в области «</w:t>
      </w:r>
      <w:r w:rsidR="009A5A57" w:rsidRPr="00545CD8">
        <w:t>Назначение графиков</w:t>
      </w:r>
      <w:r w:rsidR="009A5A57">
        <w:t xml:space="preserve">») </w:t>
      </w:r>
      <w:r w:rsidRPr="00BF1630">
        <w:t xml:space="preserve">можно назначить график </w:t>
      </w:r>
      <w:r>
        <w:t xml:space="preserve">с помощью пункта </w:t>
      </w:r>
      <w:r w:rsidR="009A5A57">
        <w:t xml:space="preserve">контекстного меню </w:t>
      </w:r>
      <w:r>
        <w:t>«</w:t>
      </w:r>
      <w:r w:rsidRPr="00115338">
        <w:t>Добавить</w:t>
      </w:r>
      <w:r>
        <w:t>».</w:t>
      </w:r>
    </w:p>
    <w:p w14:paraId="265D52D3" w14:textId="77777777" w:rsidR="00D6365F" w:rsidRPr="00BF1630" w:rsidRDefault="0070103E" w:rsidP="0070103E">
      <w:pPr>
        <w:pStyle w:val="phnormal"/>
      </w:pPr>
      <w:r w:rsidRPr="0070103E">
        <w:rPr>
          <w:b/>
        </w:rPr>
        <w:t>Примечание</w:t>
      </w:r>
      <w:r>
        <w:t xml:space="preserve"> – е</w:t>
      </w:r>
      <w:r w:rsidR="00D6365F">
        <w:t xml:space="preserve">сли у ресурса (врача, кабинета или услуги) есть дополнительный график, то для закрытия основного графика необходимо сначала закрыть дополнительный график. При этом дата окончания дополнительного графика не должна </w:t>
      </w:r>
      <w:r w:rsidR="00D6365F">
        <w:lastRenderedPageBreak/>
        <w:t xml:space="preserve">быть </w:t>
      </w:r>
      <w:r w:rsidR="00B74EC2">
        <w:t>позднее</w:t>
      </w:r>
      <w:r w:rsidR="00D6365F">
        <w:t>, чем да</w:t>
      </w:r>
      <w:r>
        <w:t>та окончания основного графика, и</w:t>
      </w:r>
      <w:r w:rsidR="00D6365F">
        <w:t>наче при записи в график</w:t>
      </w:r>
      <w:r w:rsidR="00B74EC2">
        <w:t>е</w:t>
      </w:r>
      <w:r w:rsidR="00D6365F">
        <w:t xml:space="preserve"> будут возникать ошибки.</w:t>
      </w:r>
    </w:p>
    <w:p w14:paraId="653F23EB" w14:textId="77777777" w:rsidR="000A1870" w:rsidRPr="00757946" w:rsidRDefault="000A1870" w:rsidP="00A963F6">
      <w:pPr>
        <w:pStyle w:val="phnormal"/>
      </w:pPr>
      <w:r w:rsidRPr="00BF1630">
        <w:t>При назначении графика на кабинет он автоматически спускается на все его составляющие, т.</w:t>
      </w:r>
      <w:r>
        <w:t xml:space="preserve"> </w:t>
      </w:r>
      <w:r w:rsidRPr="00BF1630">
        <w:t>е. все входящие в него услуги и сотрудники будут работать по такому же графику, если не указано другого. При назначении графика, например, на сотрудника, его график становится «главнее», т.е. сотрудник будет работать по своему графику. Если у сотрудников и услуг, входящих в кабинет, разные графики, то на кабинет график вообще можно не назначать.</w:t>
      </w:r>
    </w:p>
    <w:p w14:paraId="4251E236" w14:textId="78BFF24F" w:rsidR="00053EFD" w:rsidRDefault="00660627" w:rsidP="00A963F6">
      <w:pPr>
        <w:pStyle w:val="phnormal"/>
      </w:pPr>
      <w:r>
        <w:t>Для добавления графика в области «</w:t>
      </w:r>
      <w:r w:rsidR="00A45AAF" w:rsidRPr="00545CD8">
        <w:t>Назначение графиков</w:t>
      </w:r>
      <w:r>
        <w:t xml:space="preserve">» </w:t>
      </w:r>
      <w:r w:rsidR="00062A13">
        <w:t>выберите</w:t>
      </w:r>
      <w:r>
        <w:t xml:space="preserve"> пункт </w:t>
      </w:r>
      <w:r w:rsidR="00A45AAF">
        <w:t>контекстного меню</w:t>
      </w:r>
      <w:r w:rsidR="000A1870" w:rsidRPr="00BF1630">
        <w:t xml:space="preserve"> «</w:t>
      </w:r>
      <w:r w:rsidR="000A1870" w:rsidRPr="00115338">
        <w:t>Добавить</w:t>
      </w:r>
      <w:r>
        <w:t>». О</w:t>
      </w:r>
      <w:r w:rsidR="000A1870">
        <w:t>ткр</w:t>
      </w:r>
      <w:r w:rsidR="00A45AAF">
        <w:t>оется</w:t>
      </w:r>
      <w:r w:rsidR="000A1870">
        <w:t xml:space="preserve"> окно</w:t>
      </w:r>
      <w:r w:rsidR="00A45AAF">
        <w:t xml:space="preserve"> «</w:t>
      </w:r>
      <w:r w:rsidR="00A45AAF" w:rsidRPr="00A45AAF">
        <w:t>Добавление графика</w:t>
      </w:r>
      <w:r w:rsidR="00A45AAF">
        <w:t>»</w:t>
      </w:r>
      <w:r w:rsidR="000A1870">
        <w:t xml:space="preserve"> </w:t>
      </w:r>
      <w:r w:rsidR="00053EFD">
        <w:t>(</w:t>
      </w:r>
      <w:r w:rsidR="00604FD9">
        <w:fldChar w:fldCharType="begin"/>
      </w:r>
      <w:r w:rsidR="00053EFD">
        <w:instrText xml:space="preserve"> REF _Ref369006657 \h </w:instrText>
      </w:r>
      <w:r w:rsidR="00604FD9">
        <w:fldChar w:fldCharType="separate"/>
      </w:r>
      <w:r w:rsidR="00CD1779">
        <w:t>Рисунок </w:t>
      </w:r>
      <w:r w:rsidR="00CD1779">
        <w:rPr>
          <w:noProof/>
        </w:rPr>
        <w:t>38</w:t>
      </w:r>
      <w:r w:rsidR="00604FD9">
        <w:fldChar w:fldCharType="end"/>
      </w:r>
      <w:r w:rsidR="00053EFD">
        <w:t>).</w:t>
      </w:r>
    </w:p>
    <w:p w14:paraId="5A600469" w14:textId="77777777" w:rsidR="00053EFD" w:rsidRDefault="00BB6598" w:rsidP="00C5561B">
      <w:pPr>
        <w:pStyle w:val="phfigure"/>
      </w:pPr>
      <w:r>
        <w:rPr>
          <w:noProof/>
        </w:rPr>
        <w:drawing>
          <wp:inline distT="0" distB="0" distL="0" distR="0" wp14:anchorId="780B3210" wp14:editId="2CF590C5">
            <wp:extent cx="5220000" cy="4266002"/>
            <wp:effectExtent l="19050" t="19050" r="19050" b="20320"/>
            <wp:docPr id="25" name="Рисунок 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20000" cy="4266002"/>
                    </a:xfrm>
                    <a:prstGeom prst="rect">
                      <a:avLst/>
                    </a:prstGeom>
                    <a:noFill/>
                    <a:ln w="12700" cmpd="sng">
                      <a:solidFill>
                        <a:srgbClr val="000000"/>
                      </a:solidFill>
                      <a:miter lim="800000"/>
                      <a:headEnd/>
                      <a:tailEnd/>
                    </a:ln>
                    <a:effectLst/>
                  </pic:spPr>
                </pic:pic>
              </a:graphicData>
            </a:graphic>
          </wp:inline>
        </w:drawing>
      </w:r>
    </w:p>
    <w:p w14:paraId="30962555" w14:textId="355B0F76" w:rsidR="00053EFD" w:rsidRPr="00344DA0" w:rsidRDefault="00E749DD" w:rsidP="00C5561B">
      <w:pPr>
        <w:pStyle w:val="phfiguretitle"/>
      </w:pPr>
      <w:bookmarkStart w:id="107" w:name="_Ref369006657"/>
      <w:r>
        <w:t>Рисунок </w:t>
      </w:r>
      <w:r w:rsidR="00B045C2">
        <w:fldChar w:fldCharType="begin"/>
      </w:r>
      <w:r w:rsidR="00B045C2">
        <w:instrText xml:space="preserve"> SEQ Рисунок \* ARABIC </w:instrText>
      </w:r>
      <w:r w:rsidR="00B045C2">
        <w:fldChar w:fldCharType="separate"/>
      </w:r>
      <w:r w:rsidR="00CD1779">
        <w:rPr>
          <w:noProof/>
        </w:rPr>
        <w:t>38</w:t>
      </w:r>
      <w:r w:rsidR="00B045C2">
        <w:rPr>
          <w:noProof/>
        </w:rPr>
        <w:fldChar w:fldCharType="end"/>
      </w:r>
      <w:bookmarkEnd w:id="107"/>
      <w:r w:rsidR="0070103E">
        <w:t xml:space="preserve"> – Окно «</w:t>
      </w:r>
      <w:r w:rsidR="0070103E" w:rsidRPr="00A45AAF">
        <w:t>Добавление графика</w:t>
      </w:r>
      <w:r w:rsidR="0070103E">
        <w:t>»</w:t>
      </w:r>
    </w:p>
    <w:p w14:paraId="0B230B05" w14:textId="77777777" w:rsidR="00053EFD" w:rsidRPr="00A45AAF" w:rsidRDefault="00A963F6" w:rsidP="00A963F6">
      <w:pPr>
        <w:pStyle w:val="phnormal"/>
      </w:pPr>
      <w:r>
        <w:t>Заполните</w:t>
      </w:r>
      <w:r w:rsidR="00053EFD" w:rsidRPr="00A45AAF">
        <w:t xml:space="preserve"> следующие поля:</w:t>
      </w:r>
    </w:p>
    <w:p w14:paraId="5A6A69D3" w14:textId="77777777" w:rsidR="00053EFD" w:rsidRPr="00BF1630" w:rsidRDefault="00053EFD" w:rsidP="00C5561B">
      <w:pPr>
        <w:pStyle w:val="phlistitemized1"/>
      </w:pPr>
      <w:r w:rsidRPr="00A45AAF">
        <w:t xml:space="preserve">«Шаблон графика» – </w:t>
      </w:r>
      <w:r w:rsidR="0070103E">
        <w:t>в</w:t>
      </w:r>
      <w:r w:rsidR="00A963F6">
        <w:t>ыберите</w:t>
      </w:r>
      <w:r w:rsidRPr="00BF1630">
        <w:t xml:space="preserve"> созданный ранее график</w:t>
      </w:r>
      <w:r w:rsidR="0070103E">
        <w:t>;</w:t>
      </w:r>
    </w:p>
    <w:p w14:paraId="3F6AA788" w14:textId="6705A052" w:rsidR="00053EFD" w:rsidRDefault="00053EFD" w:rsidP="00C5561B">
      <w:pPr>
        <w:pStyle w:val="phlistitemized1"/>
      </w:pPr>
      <w:r>
        <w:t>«</w:t>
      </w:r>
      <w:r w:rsidRPr="00AE61C0">
        <w:t>Тип расписания</w:t>
      </w:r>
      <w:r w:rsidR="0070103E">
        <w:t>»</w:t>
      </w:r>
      <w:r w:rsidR="00E749DD">
        <w:t xml:space="preserve"> – </w:t>
      </w:r>
      <w:r w:rsidR="0070103E">
        <w:t>з</w:t>
      </w:r>
      <w:r>
        <w:t>аполнение формы добавления расписания изменяется в</w:t>
      </w:r>
      <w:r w:rsidR="0070103E">
        <w:t xml:space="preserve"> зависимости от типа расписания</w:t>
      </w:r>
      <w:r w:rsidR="00F55ACA">
        <w:t>:</w:t>
      </w:r>
    </w:p>
    <w:p w14:paraId="79A9EB1D" w14:textId="1C16E5BA" w:rsidR="00F55ACA" w:rsidRPr="00F55ACA" w:rsidRDefault="00F55ACA" w:rsidP="00F55ACA">
      <w:pPr>
        <w:pStyle w:val="phlistordereda"/>
      </w:pPr>
      <w:r w:rsidRPr="00F55ACA">
        <w:t>«Обычный»</w:t>
      </w:r>
      <w:r w:rsidR="00E749DD">
        <w:t xml:space="preserve"> – </w:t>
      </w:r>
      <w:r w:rsidRPr="00F55ACA">
        <w:t>запись на прием проводится с указанием конкретного време</w:t>
      </w:r>
      <w:r>
        <w:t>ни и интервалом приема (</w:t>
      </w:r>
      <w:r w:rsidR="00604FD9">
        <w:fldChar w:fldCharType="begin"/>
      </w:r>
      <w:r>
        <w:instrText xml:space="preserve"> REF _Ref401660480 \h </w:instrText>
      </w:r>
      <w:r w:rsidR="00604FD9">
        <w:fldChar w:fldCharType="separate"/>
      </w:r>
      <w:r w:rsidR="00CD1779">
        <w:t>Рисунок </w:t>
      </w:r>
      <w:r w:rsidR="00CD1779">
        <w:rPr>
          <w:noProof/>
        </w:rPr>
        <w:t>39</w:t>
      </w:r>
      <w:r w:rsidR="00604FD9">
        <w:fldChar w:fldCharType="end"/>
      </w:r>
      <w:r>
        <w:t>);</w:t>
      </w:r>
    </w:p>
    <w:p w14:paraId="06ADA828" w14:textId="77777777" w:rsidR="00053EFD" w:rsidRDefault="00BB6598" w:rsidP="00C5561B">
      <w:pPr>
        <w:pStyle w:val="phfigure"/>
      </w:pPr>
      <w:r>
        <w:rPr>
          <w:noProof/>
        </w:rPr>
        <w:lastRenderedPageBreak/>
        <w:drawing>
          <wp:inline distT="0" distB="0" distL="0" distR="0" wp14:anchorId="0C976E88" wp14:editId="2877FD2C">
            <wp:extent cx="5875020" cy="1955165"/>
            <wp:effectExtent l="19050" t="19050" r="11430" b="26035"/>
            <wp:docPr id="26" name="Рисунок 26"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5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75020" cy="1955165"/>
                    </a:xfrm>
                    <a:prstGeom prst="rect">
                      <a:avLst/>
                    </a:prstGeom>
                    <a:noFill/>
                    <a:ln w="12700" cmpd="sng">
                      <a:solidFill>
                        <a:srgbClr val="000000"/>
                      </a:solidFill>
                      <a:miter lim="800000"/>
                      <a:headEnd/>
                      <a:tailEnd/>
                    </a:ln>
                    <a:effectLst/>
                  </pic:spPr>
                </pic:pic>
              </a:graphicData>
            </a:graphic>
          </wp:inline>
        </w:drawing>
      </w:r>
    </w:p>
    <w:p w14:paraId="4F18BA4E" w14:textId="2E3FCD6F" w:rsidR="00053EFD" w:rsidRDefault="00E749DD" w:rsidP="00C5561B">
      <w:pPr>
        <w:pStyle w:val="phfiguretitle"/>
      </w:pPr>
      <w:bookmarkStart w:id="108" w:name="_Ref401660480"/>
      <w:r>
        <w:t>Рисунок </w:t>
      </w:r>
      <w:r w:rsidR="00B045C2">
        <w:fldChar w:fldCharType="begin"/>
      </w:r>
      <w:r w:rsidR="00B045C2">
        <w:instrText xml:space="preserve"> SEQ Рисунок \* ARABIC </w:instrText>
      </w:r>
      <w:r w:rsidR="00B045C2">
        <w:fldChar w:fldCharType="separate"/>
      </w:r>
      <w:r w:rsidR="00CD1779">
        <w:rPr>
          <w:noProof/>
        </w:rPr>
        <w:t>39</w:t>
      </w:r>
      <w:r w:rsidR="00B045C2">
        <w:rPr>
          <w:noProof/>
        </w:rPr>
        <w:fldChar w:fldCharType="end"/>
      </w:r>
      <w:bookmarkEnd w:id="108"/>
      <w:r w:rsidR="0070103E">
        <w:t xml:space="preserve"> – Заполнение полей при добавлении графика</w:t>
      </w:r>
    </w:p>
    <w:p w14:paraId="02B02FE3" w14:textId="77777777" w:rsidR="00F55ACA" w:rsidRPr="00F55ACA" w:rsidRDefault="00F55ACA" w:rsidP="00656269">
      <w:pPr>
        <w:pStyle w:val="phnormal"/>
        <w:keepNext/>
      </w:pPr>
      <w:r>
        <w:t>Заполните поля:</w:t>
      </w:r>
    </w:p>
    <w:p w14:paraId="3C29BA02" w14:textId="51D92D4D" w:rsidR="00053EFD" w:rsidRDefault="00053EFD" w:rsidP="00F55ACA">
      <w:pPr>
        <w:pStyle w:val="phlistitemized1"/>
      </w:pPr>
      <w:r>
        <w:t>«</w:t>
      </w:r>
      <w:r w:rsidRPr="00AE61C0">
        <w:t>Тип влияния на другие графики</w:t>
      </w:r>
      <w:r>
        <w:t>»</w:t>
      </w:r>
      <w:r w:rsidR="00E749DD">
        <w:t xml:space="preserve"> – </w:t>
      </w:r>
      <w:r w:rsidR="00C03E87">
        <w:t>в</w:t>
      </w:r>
      <w:r w:rsidR="00062A13">
        <w:t>ыберите</w:t>
      </w:r>
      <w:r>
        <w:t xml:space="preserve"> значение из </w:t>
      </w:r>
      <w:r w:rsidR="00062A13">
        <w:t>выпадающего</w:t>
      </w:r>
      <w:r>
        <w:t xml:space="preserve"> списка с помощью кнопки </w:t>
      </w:r>
      <w:r w:rsidR="00BB6598">
        <w:rPr>
          <w:noProof/>
          <w:lang w:eastAsia="ru-RU"/>
        </w:rPr>
        <w:drawing>
          <wp:inline distT="0" distB="0" distL="0" distR="0" wp14:anchorId="1E384971" wp14:editId="70664053">
            <wp:extent cx="210185" cy="231140"/>
            <wp:effectExtent l="19050" t="19050" r="18415" b="16510"/>
            <wp:docPr id="27" name="Рисунок 2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0185" cy="231140"/>
                    </a:xfrm>
                    <a:prstGeom prst="rect">
                      <a:avLst/>
                    </a:prstGeom>
                    <a:noFill/>
                    <a:ln w="12700" cmpd="sng">
                      <a:solidFill>
                        <a:srgbClr val="000000"/>
                      </a:solidFill>
                      <a:miter lim="800000"/>
                      <a:headEnd/>
                      <a:tailEnd/>
                    </a:ln>
                    <a:effectLst/>
                  </pic:spPr>
                </pic:pic>
              </a:graphicData>
            </a:graphic>
          </wp:inline>
        </w:drawing>
      </w:r>
      <w:r w:rsidR="0070103E">
        <w:t>:</w:t>
      </w:r>
    </w:p>
    <w:p w14:paraId="27D1AE74" w14:textId="77777777" w:rsidR="00053EFD" w:rsidRDefault="00053EFD" w:rsidP="0070103E">
      <w:pPr>
        <w:pStyle w:val="phlistitemized2"/>
      </w:pPr>
      <w:r>
        <w:t>«</w:t>
      </w:r>
      <w:r w:rsidRPr="00DB4415">
        <w:t>Обычный</w:t>
      </w:r>
      <w:r w:rsidR="00F55ACA">
        <w:t>» – з</w:t>
      </w:r>
      <w:r>
        <w:t>адает основной график работы;</w:t>
      </w:r>
    </w:p>
    <w:p w14:paraId="321E6CD0" w14:textId="77777777" w:rsidR="00053EFD" w:rsidRDefault="00053EFD" w:rsidP="0070103E">
      <w:pPr>
        <w:pStyle w:val="phlistitemized2"/>
      </w:pPr>
      <w:r>
        <w:t>«</w:t>
      </w:r>
      <w:r w:rsidRPr="00DB4415">
        <w:t>Замещение</w:t>
      </w:r>
      <w:r w:rsidR="00F55ACA">
        <w:t>» – г</w:t>
      </w:r>
      <w:r>
        <w:t>рафик с этим типом предназначен для изменения времени приема по основному графику на определенный период. График с типом «</w:t>
      </w:r>
      <w:r w:rsidRPr="00DB4415">
        <w:t>Замещение</w:t>
      </w:r>
      <w:r>
        <w:t>» можно создать только при наличии основного графика. В период своего действия график имеет приоритет над основными графиками, т.е. действие основных графиков считает</w:t>
      </w:r>
      <w:r w:rsidR="00F55ACA">
        <w:t>ся приостановленным.</w:t>
      </w:r>
    </w:p>
    <w:p w14:paraId="544124C7" w14:textId="413A696C" w:rsidR="00053EFD" w:rsidRPr="00FA15D1" w:rsidRDefault="00053EFD" w:rsidP="00C5561B">
      <w:pPr>
        <w:pStyle w:val="phlistitemized1"/>
      </w:pPr>
      <w:r>
        <w:t>«Период действия»</w:t>
      </w:r>
      <w:r w:rsidR="00E749DD">
        <w:t xml:space="preserve"> – </w:t>
      </w:r>
      <w:r w:rsidR="00F55ACA">
        <w:t>у</w:t>
      </w:r>
      <w:r w:rsidR="00A963F6">
        <w:t>кажите</w:t>
      </w:r>
      <w:r>
        <w:t>, с</w:t>
      </w:r>
      <w:r w:rsidRPr="00FA15D1">
        <w:t xml:space="preserve"> какой даты сотрудник (кабинет, услуга, аппарат) начинает работать по новому графику;</w:t>
      </w:r>
    </w:p>
    <w:p w14:paraId="622CCF7E" w14:textId="77777777" w:rsidR="00053EFD" w:rsidRDefault="00053EFD" w:rsidP="00C5561B">
      <w:pPr>
        <w:pStyle w:val="phlistitemized1"/>
      </w:pPr>
      <w:r>
        <w:t>«</w:t>
      </w:r>
      <w:r w:rsidRPr="00115338">
        <w:t>Конец действия</w:t>
      </w:r>
      <w:r>
        <w:t>»</w:t>
      </w:r>
      <w:r w:rsidRPr="00FA15D1">
        <w:t xml:space="preserve"> – </w:t>
      </w:r>
      <w:r w:rsidR="00F55ACA">
        <w:t>м</w:t>
      </w:r>
      <w:r>
        <w:t>ожно не заполнять</w:t>
      </w:r>
      <w:r w:rsidRPr="00FA15D1">
        <w:t>, если не известен. При переходе сотрудника на новый график дата окончания действия предыдущего графика должн</w:t>
      </w:r>
      <w:r>
        <w:t>а быть предварительно заполнена.</w:t>
      </w:r>
    </w:p>
    <w:p w14:paraId="6C20EF82" w14:textId="323D8275" w:rsidR="00053EFD" w:rsidRDefault="00053EFD" w:rsidP="00F55ACA">
      <w:pPr>
        <w:pStyle w:val="phnormal"/>
      </w:pPr>
      <w:r>
        <w:t xml:space="preserve">Для добавления периода действия </w:t>
      </w:r>
      <w:r w:rsidR="00A963F6">
        <w:t>нажмите</w:t>
      </w:r>
      <w:r>
        <w:t xml:space="preserve"> </w:t>
      </w:r>
      <w:r w:rsidR="00C03E87">
        <w:t xml:space="preserve">на </w:t>
      </w:r>
      <w:r>
        <w:t xml:space="preserve">кнопку </w:t>
      </w:r>
      <w:r w:rsidR="00BB6598">
        <w:rPr>
          <w:noProof/>
        </w:rPr>
        <w:drawing>
          <wp:inline distT="0" distB="0" distL="0" distR="0" wp14:anchorId="1DBEACE9" wp14:editId="36FC2AC1">
            <wp:extent cx="220980" cy="210185"/>
            <wp:effectExtent l="19050" t="19050" r="26670" b="18415"/>
            <wp:docPr id="28" name="Рисунок 28"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7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0980" cy="210185"/>
                    </a:xfrm>
                    <a:prstGeom prst="rect">
                      <a:avLst/>
                    </a:prstGeom>
                    <a:noFill/>
                    <a:ln w="12700" cmpd="sng">
                      <a:solidFill>
                        <a:srgbClr val="000000"/>
                      </a:solidFill>
                      <a:miter lim="800000"/>
                      <a:headEnd/>
                      <a:tailEnd/>
                    </a:ln>
                    <a:effectLst/>
                  </pic:spPr>
                </pic:pic>
              </a:graphicData>
            </a:graphic>
          </wp:inline>
        </w:drawing>
      </w:r>
      <w:r>
        <w:t>. Появятся поля для ввода еще одного периода (</w:t>
      </w:r>
      <w:r w:rsidR="00604FD9">
        <w:fldChar w:fldCharType="begin"/>
      </w:r>
      <w:r>
        <w:instrText xml:space="preserve"> REF _Ref399926410 \h </w:instrText>
      </w:r>
      <w:r w:rsidR="00604FD9">
        <w:fldChar w:fldCharType="separate"/>
      </w:r>
      <w:r w:rsidR="00CD1779">
        <w:t>Рисунок </w:t>
      </w:r>
      <w:r w:rsidR="00CD1779">
        <w:rPr>
          <w:noProof/>
        </w:rPr>
        <w:t>40</w:t>
      </w:r>
      <w:r w:rsidR="00604FD9">
        <w:fldChar w:fldCharType="end"/>
      </w:r>
      <w:r>
        <w:t xml:space="preserve">). Таким образом, можно добавить множество периодов. Для удаления периода </w:t>
      </w:r>
      <w:r w:rsidR="00A963F6">
        <w:t>нажмите</w:t>
      </w:r>
      <w:r>
        <w:t xml:space="preserve"> </w:t>
      </w:r>
      <w:r w:rsidR="00C03E87">
        <w:t xml:space="preserve">на </w:t>
      </w:r>
      <w:r>
        <w:t xml:space="preserve">кнопку </w:t>
      </w:r>
      <w:r w:rsidR="00BB6598">
        <w:rPr>
          <w:noProof/>
        </w:rPr>
        <w:drawing>
          <wp:inline distT="0" distB="0" distL="0" distR="0" wp14:anchorId="03010C3A" wp14:editId="5A3EC5F1">
            <wp:extent cx="220980" cy="241935"/>
            <wp:effectExtent l="19050" t="19050" r="26670" b="24765"/>
            <wp:docPr id="29" name="Рисунок 2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0980" cy="241935"/>
                    </a:xfrm>
                    <a:prstGeom prst="rect">
                      <a:avLst/>
                    </a:prstGeom>
                    <a:noFill/>
                    <a:ln w="12700" cmpd="sng">
                      <a:solidFill>
                        <a:srgbClr val="000000"/>
                      </a:solidFill>
                      <a:miter lim="800000"/>
                      <a:headEnd/>
                      <a:tailEnd/>
                    </a:ln>
                    <a:effectLst/>
                  </pic:spPr>
                </pic:pic>
              </a:graphicData>
            </a:graphic>
          </wp:inline>
        </w:drawing>
      </w:r>
      <w:r w:rsidR="00F55ACA">
        <w:t>.</w:t>
      </w:r>
    </w:p>
    <w:p w14:paraId="46914D28" w14:textId="77777777" w:rsidR="00053EFD" w:rsidRDefault="00BB6598" w:rsidP="00C5561B">
      <w:pPr>
        <w:pStyle w:val="phfigure"/>
      </w:pPr>
      <w:r>
        <w:rPr>
          <w:noProof/>
        </w:rPr>
        <w:drawing>
          <wp:inline distT="0" distB="0" distL="0" distR="0" wp14:anchorId="353C8339" wp14:editId="6D82F5ED">
            <wp:extent cx="2501265" cy="567690"/>
            <wp:effectExtent l="19050" t="19050" r="13335" b="22860"/>
            <wp:docPr id="30" name="Рисунок 30"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7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01265" cy="567690"/>
                    </a:xfrm>
                    <a:prstGeom prst="rect">
                      <a:avLst/>
                    </a:prstGeom>
                    <a:noFill/>
                    <a:ln w="12700" cmpd="sng">
                      <a:solidFill>
                        <a:srgbClr val="000000"/>
                      </a:solidFill>
                      <a:miter lim="800000"/>
                      <a:headEnd/>
                      <a:tailEnd/>
                    </a:ln>
                    <a:effectLst/>
                  </pic:spPr>
                </pic:pic>
              </a:graphicData>
            </a:graphic>
          </wp:inline>
        </w:drawing>
      </w:r>
    </w:p>
    <w:p w14:paraId="4F49C5FB" w14:textId="4F81DE53" w:rsidR="00053EFD" w:rsidRPr="00F11A5F" w:rsidRDefault="00E749DD" w:rsidP="00C5561B">
      <w:pPr>
        <w:pStyle w:val="phfiguretitle"/>
      </w:pPr>
      <w:bookmarkStart w:id="109" w:name="_Ref399926410"/>
      <w:r>
        <w:t>Рисунок </w:t>
      </w:r>
      <w:r w:rsidR="00B045C2">
        <w:fldChar w:fldCharType="begin"/>
      </w:r>
      <w:r w:rsidR="00B045C2">
        <w:instrText xml:space="preserve"> SEQ Рисунок \* ARABIC </w:instrText>
      </w:r>
      <w:r w:rsidR="00B045C2">
        <w:fldChar w:fldCharType="separate"/>
      </w:r>
      <w:r w:rsidR="00CD1779">
        <w:rPr>
          <w:noProof/>
        </w:rPr>
        <w:t>40</w:t>
      </w:r>
      <w:r w:rsidR="00B045C2">
        <w:rPr>
          <w:noProof/>
        </w:rPr>
        <w:fldChar w:fldCharType="end"/>
      </w:r>
      <w:bookmarkEnd w:id="109"/>
      <w:r w:rsidR="00C03E87">
        <w:t xml:space="preserve"> – Добавление периода</w:t>
      </w:r>
    </w:p>
    <w:p w14:paraId="5C3D0ED7" w14:textId="6ECF7D8A" w:rsidR="00053EFD" w:rsidRDefault="00053EFD" w:rsidP="00C5561B">
      <w:pPr>
        <w:pStyle w:val="phlistitemized1"/>
      </w:pPr>
      <w:r>
        <w:t>«</w:t>
      </w:r>
      <w:r w:rsidRPr="00115338">
        <w:t>Время оказания</w:t>
      </w:r>
      <w:r>
        <w:t>»</w:t>
      </w:r>
      <w:r w:rsidR="00E749DD">
        <w:t xml:space="preserve"> – </w:t>
      </w:r>
      <w:r w:rsidR="00C03E87">
        <w:t>в</w:t>
      </w:r>
      <w:r w:rsidRPr="00FA15D1">
        <w:t>ремя первичного приема одного пациента (в минутах);</w:t>
      </w:r>
    </w:p>
    <w:p w14:paraId="2D6F3416" w14:textId="69A6CCA0" w:rsidR="00053EFD" w:rsidRDefault="00053EFD" w:rsidP="00C5561B">
      <w:pPr>
        <w:pStyle w:val="phlistitemized1"/>
      </w:pPr>
      <w:r>
        <w:lastRenderedPageBreak/>
        <w:t>«Количество»</w:t>
      </w:r>
      <w:r w:rsidR="00E749DD">
        <w:t xml:space="preserve"> – </w:t>
      </w:r>
      <w:r w:rsidR="00C03E87">
        <w:t>к</w:t>
      </w:r>
      <w:r w:rsidR="00F55ACA">
        <w:t>оличество пациентов в интервал.</w:t>
      </w:r>
    </w:p>
    <w:p w14:paraId="1E2DEBA3" w14:textId="3DA16F71" w:rsidR="00053EFD" w:rsidRDefault="00053EFD" w:rsidP="00F55ACA">
      <w:pPr>
        <w:pStyle w:val="phlistordereda"/>
      </w:pPr>
      <w:r>
        <w:t>«</w:t>
      </w:r>
      <w:r w:rsidRPr="00AE61C0">
        <w:t>Динамический</w:t>
      </w:r>
      <w:r w:rsidR="00F55ACA">
        <w:t>»</w:t>
      </w:r>
      <w:r w:rsidR="00E749DD">
        <w:t xml:space="preserve"> – </w:t>
      </w:r>
      <w:r w:rsidR="00F55ACA">
        <w:t>и</w:t>
      </w:r>
      <w:r>
        <w:t>спользуется для создания графиков приема с различной длительностью оказания услуги. Позволяет в рамках одного графика вести приемы с различной длительностью. Длительность приема может зависеть от услуги и типа интервала (</w:t>
      </w:r>
      <w:r w:rsidR="00604FD9">
        <w:fldChar w:fldCharType="begin"/>
      </w:r>
      <w:r>
        <w:instrText xml:space="preserve"> REF _Ref401660500 \h </w:instrText>
      </w:r>
      <w:r w:rsidR="00604FD9">
        <w:fldChar w:fldCharType="separate"/>
      </w:r>
      <w:r w:rsidR="00CD1779">
        <w:t>Рисунок </w:t>
      </w:r>
      <w:r w:rsidR="00CD1779">
        <w:rPr>
          <w:noProof/>
        </w:rPr>
        <w:t>41</w:t>
      </w:r>
      <w:r w:rsidR="00604FD9">
        <w:fldChar w:fldCharType="end"/>
      </w:r>
      <w:r w:rsidR="00F55ACA">
        <w:t>):</w:t>
      </w:r>
    </w:p>
    <w:p w14:paraId="62B5962B" w14:textId="2FD0EBE8" w:rsidR="00053EFD" w:rsidRDefault="00656269" w:rsidP="00C5561B">
      <w:pPr>
        <w:pStyle w:val="phfigure"/>
      </w:pPr>
      <w:r>
        <w:rPr>
          <w:noProof/>
        </w:rPr>
        <w:drawing>
          <wp:inline distT="0" distB="0" distL="0" distR="0" wp14:anchorId="46894297" wp14:editId="22E2914E">
            <wp:extent cx="5220000" cy="2851413"/>
            <wp:effectExtent l="19050" t="19050" r="19050" b="2540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220000" cy="2851413"/>
                    </a:xfrm>
                    <a:prstGeom prst="rect">
                      <a:avLst/>
                    </a:prstGeom>
                    <a:ln w="12700">
                      <a:solidFill>
                        <a:schemeClr val="tx1"/>
                      </a:solidFill>
                    </a:ln>
                  </pic:spPr>
                </pic:pic>
              </a:graphicData>
            </a:graphic>
          </wp:inline>
        </w:drawing>
      </w:r>
    </w:p>
    <w:p w14:paraId="6B4ED42C" w14:textId="6BEBEBBE" w:rsidR="00053EFD" w:rsidRPr="00154D42" w:rsidRDefault="00E749DD" w:rsidP="00C5561B">
      <w:pPr>
        <w:pStyle w:val="phfiguretitle"/>
      </w:pPr>
      <w:bookmarkStart w:id="110" w:name="_Ref401660500"/>
      <w:r>
        <w:t>Рисунок </w:t>
      </w:r>
      <w:r w:rsidR="00B045C2">
        <w:fldChar w:fldCharType="begin"/>
      </w:r>
      <w:r w:rsidR="00B045C2">
        <w:instrText xml:space="preserve"> SEQ Рисунок \* ARABIC </w:instrText>
      </w:r>
      <w:r w:rsidR="00B045C2">
        <w:fldChar w:fldCharType="separate"/>
      </w:r>
      <w:r w:rsidR="00CD1779">
        <w:rPr>
          <w:noProof/>
        </w:rPr>
        <w:t>41</w:t>
      </w:r>
      <w:r w:rsidR="00B045C2">
        <w:rPr>
          <w:noProof/>
        </w:rPr>
        <w:fldChar w:fldCharType="end"/>
      </w:r>
      <w:bookmarkEnd w:id="110"/>
      <w:r w:rsidR="00C47845">
        <w:t xml:space="preserve"> – Тип расписания «Динамический»</w:t>
      </w:r>
    </w:p>
    <w:p w14:paraId="4A2E930C" w14:textId="77777777" w:rsidR="0057296F" w:rsidRDefault="00B74EC2" w:rsidP="00F55ACA">
      <w:pPr>
        <w:pStyle w:val="phlistitemized1"/>
      </w:pPr>
      <w:r>
        <w:t>д</w:t>
      </w:r>
      <w:r w:rsidR="0057296F">
        <w:t>инамическ</w:t>
      </w:r>
      <w:r w:rsidR="00C47845">
        <w:t>ий, признак</w:t>
      </w:r>
      <w:r w:rsidR="0057296F">
        <w:t xml:space="preserve"> «</w:t>
      </w:r>
      <w:r w:rsidR="0057296F" w:rsidRPr="007C390A">
        <w:t>Строгая очередность</w:t>
      </w:r>
      <w:r w:rsidR="0057296F">
        <w:t>» не установлен. Запись на прием производится по вр</w:t>
      </w:r>
      <w:r w:rsidR="00C47845">
        <w:t>емени, для записи на прием</w:t>
      </w:r>
      <w:r w:rsidR="0057296F">
        <w:t xml:space="preserve"> </w:t>
      </w:r>
      <w:r w:rsidR="00062A13">
        <w:t>выберите</w:t>
      </w:r>
      <w:r w:rsidR="0057296F">
        <w:t xml:space="preserve"> любое удобное время, при условии, что длительность выбранной услуги меньше или равна длительности оставшегося свободного времени;</w:t>
      </w:r>
    </w:p>
    <w:p w14:paraId="77CBFEF5" w14:textId="77777777" w:rsidR="0057296F" w:rsidRDefault="00B74EC2" w:rsidP="00F55ACA">
      <w:pPr>
        <w:pStyle w:val="phlistitemized1"/>
      </w:pPr>
      <w:r>
        <w:t>д</w:t>
      </w:r>
      <w:r w:rsidR="0057296F">
        <w:t>инами</w:t>
      </w:r>
      <w:r w:rsidR="00C47845">
        <w:t>ческий, признак</w:t>
      </w:r>
      <w:r w:rsidR="0057296F">
        <w:t xml:space="preserve"> «</w:t>
      </w:r>
      <w:r w:rsidR="0057296F" w:rsidRPr="007C390A">
        <w:t>Строгая очередность</w:t>
      </w:r>
      <w:r w:rsidR="0057296F">
        <w:t xml:space="preserve">» установлен. Запись на прием ведется по времени, но последовательно, т.е. нет возможности </w:t>
      </w:r>
      <w:r w:rsidR="006726F7">
        <w:t>выбрать</w:t>
      </w:r>
      <w:r w:rsidR="0057296F">
        <w:t xml:space="preserve"> желаемое время, то</w:t>
      </w:r>
      <w:r w:rsidR="00F55ACA">
        <w:t>лько ближайшее свободное время.</w:t>
      </w:r>
    </w:p>
    <w:p w14:paraId="680107C5" w14:textId="77777777" w:rsidR="0057296F" w:rsidRDefault="00A963F6" w:rsidP="00F55ACA">
      <w:pPr>
        <w:pStyle w:val="phlistordereda"/>
        <w:numPr>
          <w:ilvl w:val="0"/>
          <w:numId w:val="0"/>
        </w:numPr>
        <w:ind w:left="720"/>
      </w:pPr>
      <w:r>
        <w:t>Заполните</w:t>
      </w:r>
      <w:r w:rsidR="0057296F">
        <w:t xml:space="preserve"> следующие поля:</w:t>
      </w:r>
    </w:p>
    <w:p w14:paraId="0A93F9B2" w14:textId="45DC5A8F" w:rsidR="0057296F" w:rsidRDefault="0057296F" w:rsidP="00C5561B">
      <w:pPr>
        <w:pStyle w:val="phlistitemized1"/>
      </w:pPr>
      <w:r>
        <w:t>«</w:t>
      </w:r>
      <w:r w:rsidRPr="00AE61C0">
        <w:t>Тип влияния на другие графики</w:t>
      </w:r>
      <w:r>
        <w:t>»</w:t>
      </w:r>
      <w:r w:rsidR="00E749DD">
        <w:t xml:space="preserve"> – </w:t>
      </w:r>
      <w:r w:rsidR="00F55ACA">
        <w:t>в</w:t>
      </w:r>
      <w:r w:rsidR="00062A13">
        <w:t>ыберите</w:t>
      </w:r>
      <w:r>
        <w:t xml:space="preserve"> значение из </w:t>
      </w:r>
      <w:r w:rsidR="00062A13">
        <w:t>выпадающего</w:t>
      </w:r>
      <w:r>
        <w:t xml:space="preserve"> списка с помощью кнопки </w:t>
      </w:r>
      <w:r w:rsidR="00BB6598">
        <w:rPr>
          <w:noProof/>
          <w:lang w:eastAsia="ru-RU"/>
        </w:rPr>
        <w:drawing>
          <wp:inline distT="0" distB="0" distL="0" distR="0" wp14:anchorId="3B4CE600" wp14:editId="10205137">
            <wp:extent cx="210185" cy="231140"/>
            <wp:effectExtent l="19050" t="19050" r="18415" b="16510"/>
            <wp:docPr id="32" name="Рисунок 3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0185" cy="231140"/>
                    </a:xfrm>
                    <a:prstGeom prst="rect">
                      <a:avLst/>
                    </a:prstGeom>
                    <a:noFill/>
                    <a:ln w="12700" cmpd="sng">
                      <a:solidFill>
                        <a:srgbClr val="000000"/>
                      </a:solidFill>
                      <a:miter lim="800000"/>
                      <a:headEnd/>
                      <a:tailEnd/>
                    </a:ln>
                    <a:effectLst/>
                  </pic:spPr>
                </pic:pic>
              </a:graphicData>
            </a:graphic>
          </wp:inline>
        </w:drawing>
      </w:r>
      <w:r>
        <w:t>:</w:t>
      </w:r>
    </w:p>
    <w:p w14:paraId="69DECF12" w14:textId="77777777" w:rsidR="0057296F" w:rsidRDefault="0057296F" w:rsidP="0070103E">
      <w:pPr>
        <w:pStyle w:val="phlistitemized2"/>
      </w:pPr>
      <w:r>
        <w:t>«</w:t>
      </w:r>
      <w:r w:rsidRPr="00DB4415">
        <w:t>Обычный</w:t>
      </w:r>
      <w:r w:rsidR="00F55ACA">
        <w:t>» – з</w:t>
      </w:r>
      <w:r>
        <w:t>адает основной график работы;</w:t>
      </w:r>
    </w:p>
    <w:p w14:paraId="23BAC23A" w14:textId="4192F87C" w:rsidR="0057296F" w:rsidRDefault="0057296F" w:rsidP="0070103E">
      <w:pPr>
        <w:pStyle w:val="phlistitemized2"/>
      </w:pPr>
      <w:r>
        <w:t>«</w:t>
      </w:r>
      <w:r w:rsidRPr="00DB4415">
        <w:t>Замещение</w:t>
      </w:r>
      <w:r w:rsidR="00F55ACA">
        <w:t>» – г</w:t>
      </w:r>
      <w:r>
        <w:t>рафик с этим типом предназначен для изменения времени приема по основному графику на определенный период. График с типом «</w:t>
      </w:r>
      <w:r w:rsidRPr="00DB4415">
        <w:t>Замещение</w:t>
      </w:r>
      <w:r>
        <w:t xml:space="preserve">» можно создать только при наличии основного графика. В период своего действия график имеет приоритет </w:t>
      </w:r>
      <w:r>
        <w:lastRenderedPageBreak/>
        <w:t>над основными графиками, т.е. действие основных графиков считается приостановленным</w:t>
      </w:r>
      <w:r w:rsidR="00523F1B">
        <w:t>.</w:t>
      </w:r>
    </w:p>
    <w:p w14:paraId="4EB9F8FF" w14:textId="3B24D17D" w:rsidR="0057296F" w:rsidRPr="00FA15D1" w:rsidRDefault="0057296F" w:rsidP="00C5561B">
      <w:pPr>
        <w:pStyle w:val="phlistitemized1"/>
      </w:pPr>
      <w:r>
        <w:t>«Период действия»</w:t>
      </w:r>
      <w:r w:rsidR="00E749DD">
        <w:t xml:space="preserve"> – </w:t>
      </w:r>
      <w:r w:rsidR="00F55ACA">
        <w:t>у</w:t>
      </w:r>
      <w:r w:rsidR="00A963F6">
        <w:t>кажите</w:t>
      </w:r>
      <w:r>
        <w:t>, с</w:t>
      </w:r>
      <w:r w:rsidRPr="00FA15D1">
        <w:t xml:space="preserve"> какой даты сотрудник (кабинет, услуга, аппарат) начинает работать по новому графику;</w:t>
      </w:r>
    </w:p>
    <w:p w14:paraId="4F9224E1" w14:textId="77777777" w:rsidR="0057296F" w:rsidRDefault="0057296F" w:rsidP="00C5561B">
      <w:pPr>
        <w:pStyle w:val="phlistitemized1"/>
      </w:pPr>
      <w:r>
        <w:t>«</w:t>
      </w:r>
      <w:r w:rsidRPr="00115338">
        <w:t>Конец действия</w:t>
      </w:r>
      <w:r>
        <w:t>»</w:t>
      </w:r>
      <w:r w:rsidRPr="00FA15D1">
        <w:t xml:space="preserve"> – </w:t>
      </w:r>
      <w:r w:rsidR="00F55ACA">
        <w:t>м</w:t>
      </w:r>
      <w:r>
        <w:t>ожно не заполнять</w:t>
      </w:r>
      <w:r w:rsidRPr="00FA15D1">
        <w:t>, если</w:t>
      </w:r>
      <w:r w:rsidR="006726F7">
        <w:t xml:space="preserve"> конец действия графика</w:t>
      </w:r>
      <w:r w:rsidRPr="00FA15D1">
        <w:t xml:space="preserve"> не известен. При переходе сотрудника на новый график дата окончания действия предыдущего графика должн</w:t>
      </w:r>
      <w:r>
        <w:t>а быть предварительно заполнена.</w:t>
      </w:r>
    </w:p>
    <w:p w14:paraId="349DA833" w14:textId="77777777" w:rsidR="0057296F" w:rsidRDefault="0057296F" w:rsidP="00F55ACA">
      <w:pPr>
        <w:pStyle w:val="phnormal"/>
      </w:pPr>
      <w:r>
        <w:t xml:space="preserve">Для добавления периода действия </w:t>
      </w:r>
      <w:r w:rsidR="00A963F6">
        <w:t>нажмите</w:t>
      </w:r>
      <w:r>
        <w:t xml:space="preserve"> </w:t>
      </w:r>
      <w:r w:rsidR="00C47845">
        <w:t xml:space="preserve">на </w:t>
      </w:r>
      <w:r>
        <w:t xml:space="preserve">кнопку </w:t>
      </w:r>
      <w:r w:rsidR="00BB6598">
        <w:rPr>
          <w:noProof/>
        </w:rPr>
        <w:drawing>
          <wp:inline distT="0" distB="0" distL="0" distR="0" wp14:anchorId="42D85BD5" wp14:editId="0147E4B5">
            <wp:extent cx="220980" cy="210185"/>
            <wp:effectExtent l="19050" t="19050" r="26670" b="18415"/>
            <wp:docPr id="33" name="Рисунок 33"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7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0980" cy="210185"/>
                    </a:xfrm>
                    <a:prstGeom prst="rect">
                      <a:avLst/>
                    </a:prstGeom>
                    <a:noFill/>
                    <a:ln w="12700" cmpd="sng">
                      <a:solidFill>
                        <a:srgbClr val="000000"/>
                      </a:solidFill>
                      <a:miter lim="800000"/>
                      <a:headEnd/>
                      <a:tailEnd/>
                    </a:ln>
                    <a:effectLst/>
                  </pic:spPr>
                </pic:pic>
              </a:graphicData>
            </a:graphic>
          </wp:inline>
        </w:drawing>
      </w:r>
      <w:r>
        <w:t xml:space="preserve">. Появятся поля для ввода еще одного периода. Таким образом, можно добавить множество периодов. Для удаления периода </w:t>
      </w:r>
      <w:r w:rsidR="00A963F6">
        <w:t>нажмите</w:t>
      </w:r>
      <w:r>
        <w:t xml:space="preserve"> кнопку </w:t>
      </w:r>
      <w:r w:rsidR="00BB6598">
        <w:rPr>
          <w:noProof/>
        </w:rPr>
        <w:drawing>
          <wp:inline distT="0" distB="0" distL="0" distR="0" wp14:anchorId="3E1D9D90" wp14:editId="113284CB">
            <wp:extent cx="220980" cy="241935"/>
            <wp:effectExtent l="19050" t="19050" r="26670" b="24765"/>
            <wp:docPr id="34" name="Рисунок 3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0980" cy="241935"/>
                    </a:xfrm>
                    <a:prstGeom prst="rect">
                      <a:avLst/>
                    </a:prstGeom>
                    <a:noFill/>
                    <a:ln w="12700" cmpd="sng">
                      <a:solidFill>
                        <a:srgbClr val="000000"/>
                      </a:solidFill>
                      <a:miter lim="800000"/>
                      <a:headEnd/>
                      <a:tailEnd/>
                    </a:ln>
                    <a:effectLst/>
                  </pic:spPr>
                </pic:pic>
              </a:graphicData>
            </a:graphic>
          </wp:inline>
        </w:drawing>
      </w:r>
      <w:r>
        <w:t>.</w:t>
      </w:r>
    </w:p>
    <w:p w14:paraId="1F4A8BEA" w14:textId="77777777" w:rsidR="0057296F" w:rsidRDefault="0057296F" w:rsidP="00F55ACA">
      <w:pPr>
        <w:pStyle w:val="phnormal"/>
      </w:pPr>
      <w:r>
        <w:t xml:space="preserve">Также </w:t>
      </w:r>
      <w:r w:rsidR="00A963F6">
        <w:t>укажите</w:t>
      </w:r>
      <w:r>
        <w:t xml:space="preserve"> длительность приема </w:t>
      </w:r>
      <w:r w:rsidR="00F55ACA">
        <w:t xml:space="preserve">на услуги в зависимости от типа </w:t>
      </w:r>
      <w:r>
        <w:t xml:space="preserve">интервала. Для этого </w:t>
      </w:r>
      <w:r w:rsidR="00062A13">
        <w:t>выберите</w:t>
      </w:r>
      <w:r>
        <w:t xml:space="preserve"> услугу, </w:t>
      </w:r>
      <w:r w:rsidR="00062A13">
        <w:t>выберите</w:t>
      </w:r>
      <w:r>
        <w:t xml:space="preserve"> тип интервала из </w:t>
      </w:r>
      <w:r w:rsidR="00062A13">
        <w:t>выпадающего</w:t>
      </w:r>
      <w:r>
        <w:t xml:space="preserve"> списка в столбце «</w:t>
      </w:r>
      <w:r w:rsidRPr="00CF63FC">
        <w:t>Тип интервала</w:t>
      </w:r>
      <w:r>
        <w:t xml:space="preserve">», </w:t>
      </w:r>
      <w:r w:rsidR="00A963F6">
        <w:t>укажите</w:t>
      </w:r>
      <w:r>
        <w:t xml:space="preserve"> длительность приема (в минутах). Для добавления интервала </w:t>
      </w:r>
      <w:r w:rsidR="00A963F6">
        <w:t>нажмите</w:t>
      </w:r>
      <w:r>
        <w:t xml:space="preserve"> кнопку </w:t>
      </w:r>
      <w:r w:rsidR="00BB6598">
        <w:rPr>
          <w:noProof/>
        </w:rPr>
        <w:drawing>
          <wp:inline distT="0" distB="0" distL="0" distR="0" wp14:anchorId="5A1D18C4" wp14:editId="294BF9CF">
            <wp:extent cx="220980" cy="210185"/>
            <wp:effectExtent l="19050" t="19050" r="26670" b="18415"/>
            <wp:docPr id="35" name="Рисунок 35"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7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0980" cy="210185"/>
                    </a:xfrm>
                    <a:prstGeom prst="rect">
                      <a:avLst/>
                    </a:prstGeom>
                    <a:noFill/>
                    <a:ln w="12700" cmpd="sng">
                      <a:solidFill>
                        <a:srgbClr val="000000"/>
                      </a:solidFill>
                      <a:miter lim="800000"/>
                      <a:headEnd/>
                      <a:tailEnd/>
                    </a:ln>
                    <a:effectLst/>
                  </pic:spPr>
                </pic:pic>
              </a:graphicData>
            </a:graphic>
          </wp:inline>
        </w:drawing>
      </w:r>
      <w:r>
        <w:t xml:space="preserve">. Появятся поля для ввода еще одного интервала и длительности приема на услугу по указанному интервалу. Таким образом, можно добавить множество интервалов. Для удаления интервала </w:t>
      </w:r>
      <w:r w:rsidR="00A963F6">
        <w:t>нажмите</w:t>
      </w:r>
      <w:r>
        <w:t xml:space="preserve"> </w:t>
      </w:r>
      <w:r w:rsidR="00C47845">
        <w:t xml:space="preserve">на </w:t>
      </w:r>
      <w:r>
        <w:t xml:space="preserve">кнопку </w:t>
      </w:r>
      <w:r w:rsidR="00BB6598">
        <w:rPr>
          <w:noProof/>
        </w:rPr>
        <w:drawing>
          <wp:inline distT="0" distB="0" distL="0" distR="0" wp14:anchorId="62BB5589" wp14:editId="47CD52B8">
            <wp:extent cx="220980" cy="241935"/>
            <wp:effectExtent l="19050" t="19050" r="26670" b="24765"/>
            <wp:docPr id="36" name="Рисунок 3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0980" cy="241935"/>
                    </a:xfrm>
                    <a:prstGeom prst="rect">
                      <a:avLst/>
                    </a:prstGeom>
                    <a:noFill/>
                    <a:ln w="12700" cmpd="sng">
                      <a:solidFill>
                        <a:srgbClr val="000000"/>
                      </a:solidFill>
                      <a:miter lim="800000"/>
                      <a:headEnd/>
                      <a:tailEnd/>
                    </a:ln>
                    <a:effectLst/>
                  </pic:spPr>
                </pic:pic>
              </a:graphicData>
            </a:graphic>
          </wp:inline>
        </w:drawing>
      </w:r>
      <w:r w:rsidR="00F55ACA">
        <w:t>.</w:t>
      </w:r>
    </w:p>
    <w:p w14:paraId="09E64C41" w14:textId="3002C408" w:rsidR="0057296F" w:rsidRDefault="0057296F" w:rsidP="00F55ACA">
      <w:pPr>
        <w:pStyle w:val="phlistordereda"/>
      </w:pPr>
      <w:r>
        <w:t>«</w:t>
      </w:r>
      <w:r w:rsidRPr="00AE61C0">
        <w:t>Живая очередь</w:t>
      </w:r>
      <w:r>
        <w:t>»</w:t>
      </w:r>
      <w:r w:rsidR="00E749DD">
        <w:t xml:space="preserve"> – </w:t>
      </w:r>
      <w:r>
        <w:t>запись на прием проводится последовательно б</w:t>
      </w:r>
      <w:r w:rsidR="00C47845">
        <w:t>ез указания конкретного времени (</w:t>
      </w:r>
      <w:r w:rsidR="00604FD9">
        <w:fldChar w:fldCharType="begin"/>
      </w:r>
      <w:r w:rsidR="00C47845">
        <w:instrText xml:space="preserve"> REF _Ref480468157 \h </w:instrText>
      </w:r>
      <w:r w:rsidR="00604FD9">
        <w:fldChar w:fldCharType="separate"/>
      </w:r>
      <w:r w:rsidR="00CD1779">
        <w:t>Рисунок </w:t>
      </w:r>
      <w:r w:rsidR="00CD1779">
        <w:rPr>
          <w:noProof/>
        </w:rPr>
        <w:t>42</w:t>
      </w:r>
      <w:r w:rsidR="00604FD9">
        <w:fldChar w:fldCharType="end"/>
      </w:r>
      <w:r w:rsidR="00C47845">
        <w:t>).</w:t>
      </w:r>
    </w:p>
    <w:p w14:paraId="63080E96" w14:textId="5FAD8129" w:rsidR="0057296F" w:rsidRDefault="00656269" w:rsidP="00C5561B">
      <w:pPr>
        <w:pStyle w:val="phfigure"/>
      </w:pPr>
      <w:r>
        <w:rPr>
          <w:noProof/>
        </w:rPr>
        <w:drawing>
          <wp:inline distT="0" distB="0" distL="0" distR="0" wp14:anchorId="1D35493A" wp14:editId="5899CBE6">
            <wp:extent cx="5256000" cy="2509787"/>
            <wp:effectExtent l="19050" t="19050" r="20955" b="2413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b="2817"/>
                    <a:stretch/>
                  </pic:blipFill>
                  <pic:spPr bwMode="auto">
                    <a:xfrm>
                      <a:off x="0" y="0"/>
                      <a:ext cx="5256000" cy="2509787"/>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7247A71" w14:textId="5F54F921" w:rsidR="0057296F" w:rsidRPr="007C390A" w:rsidRDefault="00E749DD" w:rsidP="00C5561B">
      <w:pPr>
        <w:pStyle w:val="phfiguretitle"/>
      </w:pPr>
      <w:bookmarkStart w:id="111" w:name="_Ref480468157"/>
      <w:r>
        <w:t>Рисунок </w:t>
      </w:r>
      <w:r w:rsidR="00B045C2">
        <w:fldChar w:fldCharType="begin"/>
      </w:r>
      <w:r w:rsidR="00B045C2">
        <w:instrText xml:space="preserve"> SEQ Рисунок \* ARABIC </w:instrText>
      </w:r>
      <w:r w:rsidR="00B045C2">
        <w:fldChar w:fldCharType="separate"/>
      </w:r>
      <w:r w:rsidR="00CD1779">
        <w:rPr>
          <w:noProof/>
        </w:rPr>
        <w:t>42</w:t>
      </w:r>
      <w:r w:rsidR="00B045C2">
        <w:rPr>
          <w:noProof/>
        </w:rPr>
        <w:fldChar w:fldCharType="end"/>
      </w:r>
      <w:bookmarkEnd w:id="111"/>
      <w:r w:rsidR="00C47845">
        <w:t xml:space="preserve"> – Тип расписания: «Живая очередь»</w:t>
      </w:r>
    </w:p>
    <w:p w14:paraId="5D7A14BF" w14:textId="77777777" w:rsidR="0057296F" w:rsidRDefault="00A963F6" w:rsidP="00A963F6">
      <w:pPr>
        <w:pStyle w:val="phnormal"/>
      </w:pPr>
      <w:r>
        <w:t>Заполните</w:t>
      </w:r>
      <w:r w:rsidR="0057296F">
        <w:t xml:space="preserve"> следующие поля:</w:t>
      </w:r>
    </w:p>
    <w:p w14:paraId="2F7AB91B" w14:textId="7AFA92F0" w:rsidR="0057296F" w:rsidRDefault="0057296F" w:rsidP="00C5561B">
      <w:pPr>
        <w:pStyle w:val="phlistitemized1"/>
      </w:pPr>
      <w:r>
        <w:t>«</w:t>
      </w:r>
      <w:r w:rsidRPr="00AE61C0">
        <w:t>Тип влияния на другие графики</w:t>
      </w:r>
      <w:r>
        <w:t>»</w:t>
      </w:r>
      <w:r w:rsidR="00E749DD">
        <w:t xml:space="preserve"> – </w:t>
      </w:r>
      <w:r w:rsidR="00F55ACA">
        <w:t>в</w:t>
      </w:r>
      <w:r w:rsidR="00062A13">
        <w:t>ыберите</w:t>
      </w:r>
      <w:r>
        <w:t xml:space="preserve"> значение из </w:t>
      </w:r>
      <w:r w:rsidR="00062A13">
        <w:t>выпадающего</w:t>
      </w:r>
      <w:r>
        <w:t xml:space="preserve"> списка с помощью кнопки </w:t>
      </w:r>
      <w:r w:rsidR="00BB6598">
        <w:rPr>
          <w:noProof/>
          <w:lang w:eastAsia="ru-RU"/>
        </w:rPr>
        <w:drawing>
          <wp:inline distT="0" distB="0" distL="0" distR="0" wp14:anchorId="14E4C43F" wp14:editId="27495465">
            <wp:extent cx="210185" cy="231140"/>
            <wp:effectExtent l="19050" t="19050" r="18415" b="16510"/>
            <wp:docPr id="38" name="Рисунок 3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0185" cy="231140"/>
                    </a:xfrm>
                    <a:prstGeom prst="rect">
                      <a:avLst/>
                    </a:prstGeom>
                    <a:noFill/>
                    <a:ln w="12700" cmpd="sng">
                      <a:solidFill>
                        <a:srgbClr val="000000"/>
                      </a:solidFill>
                      <a:miter lim="800000"/>
                      <a:headEnd/>
                      <a:tailEnd/>
                    </a:ln>
                    <a:effectLst/>
                  </pic:spPr>
                </pic:pic>
              </a:graphicData>
            </a:graphic>
          </wp:inline>
        </w:drawing>
      </w:r>
      <w:r w:rsidR="00BC7D19">
        <w:t>;</w:t>
      </w:r>
    </w:p>
    <w:p w14:paraId="121C12DC" w14:textId="77777777" w:rsidR="0057296F" w:rsidRDefault="0057296F" w:rsidP="0070103E">
      <w:pPr>
        <w:pStyle w:val="phlistitemized2"/>
      </w:pPr>
      <w:r>
        <w:lastRenderedPageBreak/>
        <w:t>«</w:t>
      </w:r>
      <w:r w:rsidRPr="00DB4415">
        <w:t>Обычный</w:t>
      </w:r>
      <w:r w:rsidR="00F55ACA">
        <w:t>» – з</w:t>
      </w:r>
      <w:r>
        <w:t>адает основной график работы;</w:t>
      </w:r>
    </w:p>
    <w:p w14:paraId="5A0C316D" w14:textId="3E537B46" w:rsidR="0057296F" w:rsidRDefault="0057296F" w:rsidP="0070103E">
      <w:pPr>
        <w:pStyle w:val="phlistitemized2"/>
      </w:pPr>
      <w:r>
        <w:t>«</w:t>
      </w:r>
      <w:r w:rsidRPr="00DB4415">
        <w:t>Замещение</w:t>
      </w:r>
      <w:r>
        <w:t xml:space="preserve">» – </w:t>
      </w:r>
      <w:r w:rsidR="00F55ACA">
        <w:t>г</w:t>
      </w:r>
      <w:r>
        <w:t>рафик с этим типом предназначен для изменения времени приема по основному графику на определенный период. График с типом «</w:t>
      </w:r>
      <w:r w:rsidRPr="00DB4415">
        <w:t>Замещение</w:t>
      </w:r>
      <w:r>
        <w:t>» можно создать только при наличии основного графика. В период своего действия график имеет приоритет над основными графиками, т.е. действие основных графиков считается приостановленным</w:t>
      </w:r>
      <w:r w:rsidR="00523F1B">
        <w:t>.</w:t>
      </w:r>
    </w:p>
    <w:p w14:paraId="20D10295" w14:textId="3BD9A248" w:rsidR="0057296F" w:rsidRPr="00FA15D1" w:rsidRDefault="0057296F" w:rsidP="00C5561B">
      <w:pPr>
        <w:pStyle w:val="phlistitemized1"/>
      </w:pPr>
      <w:r>
        <w:t>«Период действия»</w:t>
      </w:r>
      <w:r w:rsidR="00E749DD">
        <w:t xml:space="preserve"> – </w:t>
      </w:r>
      <w:r w:rsidR="00F55ACA">
        <w:t>у</w:t>
      </w:r>
      <w:r w:rsidR="00A963F6">
        <w:t>кажите</w:t>
      </w:r>
      <w:r>
        <w:t>, с</w:t>
      </w:r>
      <w:r w:rsidRPr="00FA15D1">
        <w:t xml:space="preserve"> какой даты сотрудник (кабинет, услуга, аппарат) начинает работать по новому графику;</w:t>
      </w:r>
    </w:p>
    <w:p w14:paraId="0D5CDBC2" w14:textId="77777777" w:rsidR="0057296F" w:rsidRDefault="0057296F" w:rsidP="00C5561B">
      <w:pPr>
        <w:pStyle w:val="phlistitemized1"/>
      </w:pPr>
      <w:r>
        <w:t>«</w:t>
      </w:r>
      <w:r w:rsidRPr="00115338">
        <w:t>Конец действия</w:t>
      </w:r>
      <w:r>
        <w:t>»</w:t>
      </w:r>
      <w:r w:rsidRPr="00FA15D1">
        <w:t xml:space="preserve"> – </w:t>
      </w:r>
      <w:r w:rsidR="00F55ACA">
        <w:t>м</w:t>
      </w:r>
      <w:r>
        <w:t>ожно не заполнять</w:t>
      </w:r>
      <w:r w:rsidRPr="00FA15D1">
        <w:t>, если не известен. При переходе сотрудника на новый график дата окончания действия предыдущего графика должн</w:t>
      </w:r>
      <w:r>
        <w:t>а быть предварительно заполнена.</w:t>
      </w:r>
    </w:p>
    <w:p w14:paraId="3E675BD9" w14:textId="7CB1FA19" w:rsidR="00B227E3" w:rsidRDefault="00C47845" w:rsidP="00C47845">
      <w:pPr>
        <w:pStyle w:val="phnormal"/>
      </w:pPr>
      <w:r w:rsidRPr="00C47845">
        <w:rPr>
          <w:b/>
        </w:rPr>
        <w:t>Примечание</w:t>
      </w:r>
      <w:r w:rsidR="00E749DD">
        <w:t xml:space="preserve"> – </w:t>
      </w:r>
      <w:r>
        <w:t>Н</w:t>
      </w:r>
      <w:r w:rsidR="00B227E3">
        <w:t>еобходимо указывать длительность оказания для всех типов интервалов,</w:t>
      </w:r>
      <w:r>
        <w:t xml:space="preserve"> имеющихся в выбранном шаблоне, и</w:t>
      </w:r>
      <w:r w:rsidR="00B227E3">
        <w:t xml:space="preserve">наче при сохранении графика </w:t>
      </w:r>
      <w:r>
        <w:t>Система выведет сообщение об ошибке:</w:t>
      </w:r>
      <w:r w:rsidR="00B227E3">
        <w:t xml:space="preserve"> «Для всех интервалов должна быть заполнена длительность оказания».</w:t>
      </w:r>
    </w:p>
    <w:p w14:paraId="1E3B5A6B" w14:textId="77777777" w:rsidR="0057296F" w:rsidRDefault="0057296F" w:rsidP="00A963F6">
      <w:pPr>
        <w:pStyle w:val="phnormal"/>
      </w:pPr>
      <w:r>
        <w:t xml:space="preserve">Для добавления периода действия </w:t>
      </w:r>
      <w:r w:rsidR="00A963F6">
        <w:t>нажмите</w:t>
      </w:r>
      <w:r w:rsidR="00C47845">
        <w:t xml:space="preserve"> на</w:t>
      </w:r>
      <w:r>
        <w:t xml:space="preserve"> кнопку </w:t>
      </w:r>
      <w:r w:rsidR="00BB6598">
        <w:rPr>
          <w:noProof/>
        </w:rPr>
        <w:drawing>
          <wp:inline distT="0" distB="0" distL="0" distR="0" wp14:anchorId="43376050" wp14:editId="3E76AAB0">
            <wp:extent cx="220980" cy="210185"/>
            <wp:effectExtent l="19050" t="19050" r="26670" b="18415"/>
            <wp:docPr id="39" name="Рисунок 39"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7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0980" cy="210185"/>
                    </a:xfrm>
                    <a:prstGeom prst="rect">
                      <a:avLst/>
                    </a:prstGeom>
                    <a:noFill/>
                    <a:ln w="12700" cmpd="sng">
                      <a:solidFill>
                        <a:srgbClr val="000000"/>
                      </a:solidFill>
                      <a:miter lim="800000"/>
                      <a:headEnd/>
                      <a:tailEnd/>
                    </a:ln>
                    <a:effectLst/>
                  </pic:spPr>
                </pic:pic>
              </a:graphicData>
            </a:graphic>
          </wp:inline>
        </w:drawing>
      </w:r>
      <w:r>
        <w:t xml:space="preserve">. Появятся поля для ввода еще одного периода. Таким образом, можно добавить множество периодов. Для удаления периода </w:t>
      </w:r>
      <w:r w:rsidR="00A963F6">
        <w:t>нажмите</w:t>
      </w:r>
      <w:r>
        <w:t xml:space="preserve"> кнопку </w:t>
      </w:r>
      <w:r w:rsidR="00BB6598">
        <w:rPr>
          <w:noProof/>
        </w:rPr>
        <w:drawing>
          <wp:inline distT="0" distB="0" distL="0" distR="0" wp14:anchorId="697F02AB" wp14:editId="48964711">
            <wp:extent cx="220980" cy="241935"/>
            <wp:effectExtent l="19050" t="19050" r="26670" b="24765"/>
            <wp:docPr id="40" name="Рисунок 4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0980" cy="241935"/>
                    </a:xfrm>
                    <a:prstGeom prst="rect">
                      <a:avLst/>
                    </a:prstGeom>
                    <a:noFill/>
                    <a:ln w="12700" cmpd="sng">
                      <a:solidFill>
                        <a:srgbClr val="000000"/>
                      </a:solidFill>
                      <a:miter lim="800000"/>
                      <a:headEnd/>
                      <a:tailEnd/>
                    </a:ln>
                    <a:effectLst/>
                  </pic:spPr>
                </pic:pic>
              </a:graphicData>
            </a:graphic>
          </wp:inline>
        </w:drawing>
      </w:r>
      <w:r>
        <w:t>.</w:t>
      </w:r>
    </w:p>
    <w:p w14:paraId="66087264" w14:textId="77777777" w:rsidR="0057296F" w:rsidRDefault="0057296F" w:rsidP="00A963F6">
      <w:pPr>
        <w:pStyle w:val="phnormal"/>
      </w:pPr>
      <w:r>
        <w:t xml:space="preserve">Также </w:t>
      </w:r>
      <w:r w:rsidR="00A963F6">
        <w:t>укажите</w:t>
      </w:r>
      <w:r>
        <w:t xml:space="preserve"> длительность приема в зависимости от типа интервала. Для этого </w:t>
      </w:r>
      <w:r w:rsidR="00062A13">
        <w:t>выберите</w:t>
      </w:r>
      <w:r>
        <w:t xml:space="preserve"> тип интервала из </w:t>
      </w:r>
      <w:r w:rsidR="00062A13">
        <w:t>выпадающего</w:t>
      </w:r>
      <w:r>
        <w:t xml:space="preserve"> списка в столбце «</w:t>
      </w:r>
      <w:r w:rsidRPr="00CF63FC">
        <w:t>Тип интервала</w:t>
      </w:r>
      <w:r>
        <w:t xml:space="preserve">» и </w:t>
      </w:r>
      <w:r w:rsidR="00A963F6">
        <w:t>укажите</w:t>
      </w:r>
      <w:r>
        <w:t xml:space="preserve"> длительность приема (в минутах). Для добавления интервала </w:t>
      </w:r>
      <w:r w:rsidR="00A963F6">
        <w:t>нажмите</w:t>
      </w:r>
      <w:r>
        <w:t xml:space="preserve"> </w:t>
      </w:r>
      <w:r w:rsidR="00C47845">
        <w:t xml:space="preserve">на </w:t>
      </w:r>
      <w:r>
        <w:t xml:space="preserve">кнопку </w:t>
      </w:r>
      <w:r w:rsidR="00BB6598">
        <w:rPr>
          <w:noProof/>
        </w:rPr>
        <w:drawing>
          <wp:inline distT="0" distB="0" distL="0" distR="0" wp14:anchorId="48313510" wp14:editId="22CD7125">
            <wp:extent cx="220980" cy="210185"/>
            <wp:effectExtent l="19050" t="19050" r="26670" b="18415"/>
            <wp:docPr id="41" name="Рисунок 41"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7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0980" cy="210185"/>
                    </a:xfrm>
                    <a:prstGeom prst="rect">
                      <a:avLst/>
                    </a:prstGeom>
                    <a:noFill/>
                    <a:ln w="12700" cmpd="sng">
                      <a:solidFill>
                        <a:srgbClr val="000000"/>
                      </a:solidFill>
                      <a:miter lim="800000"/>
                      <a:headEnd/>
                      <a:tailEnd/>
                    </a:ln>
                    <a:effectLst/>
                  </pic:spPr>
                </pic:pic>
              </a:graphicData>
            </a:graphic>
          </wp:inline>
        </w:drawing>
      </w:r>
      <w:r>
        <w:t xml:space="preserve">. Появятся поля для ввода еще одного интервала и длительности приема по указанному интервалу. Таким образом, можно добавить множество интервалов. Для удаления интервала </w:t>
      </w:r>
      <w:r w:rsidR="00A963F6">
        <w:t>нажмите</w:t>
      </w:r>
      <w:r>
        <w:t xml:space="preserve"> кнопку </w:t>
      </w:r>
      <w:r w:rsidR="00BB6598">
        <w:rPr>
          <w:noProof/>
        </w:rPr>
        <w:drawing>
          <wp:inline distT="0" distB="0" distL="0" distR="0" wp14:anchorId="3E7A531C" wp14:editId="75D33BA0">
            <wp:extent cx="220980" cy="241935"/>
            <wp:effectExtent l="19050" t="19050" r="26670" b="24765"/>
            <wp:docPr id="42" name="Рисунок 4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0980" cy="241935"/>
                    </a:xfrm>
                    <a:prstGeom prst="rect">
                      <a:avLst/>
                    </a:prstGeom>
                    <a:noFill/>
                    <a:ln w="12700" cmpd="sng">
                      <a:solidFill>
                        <a:srgbClr val="000000"/>
                      </a:solidFill>
                      <a:miter lim="800000"/>
                      <a:headEnd/>
                      <a:tailEnd/>
                    </a:ln>
                    <a:effectLst/>
                  </pic:spPr>
                </pic:pic>
              </a:graphicData>
            </a:graphic>
          </wp:inline>
        </w:drawing>
      </w:r>
      <w:r>
        <w:t>.</w:t>
      </w:r>
    </w:p>
    <w:p w14:paraId="6D195705" w14:textId="7376DDFC" w:rsidR="0057296F" w:rsidRDefault="00C829AC" w:rsidP="00C829AC">
      <w:pPr>
        <w:pStyle w:val="phnormal"/>
      </w:pPr>
      <w:r w:rsidRPr="00C829AC">
        <w:rPr>
          <w:b/>
        </w:rPr>
        <w:t>Примечание</w:t>
      </w:r>
      <w:r>
        <w:t xml:space="preserve"> – </w:t>
      </w:r>
      <w:r w:rsidR="0057296F">
        <w:t>Типы расписания отображены в распис</w:t>
      </w:r>
      <w:r>
        <w:t>ании в окне записи пациента (</w:t>
      </w:r>
      <w:r w:rsidR="00604FD9">
        <w:fldChar w:fldCharType="begin"/>
      </w:r>
      <w:r w:rsidR="0057296F">
        <w:instrText xml:space="preserve"> REF _Ref401672512 \h </w:instrText>
      </w:r>
      <w:r w:rsidR="00604FD9">
        <w:fldChar w:fldCharType="separate"/>
      </w:r>
      <w:r w:rsidR="00CD1779">
        <w:t>Рисунок </w:t>
      </w:r>
      <w:r w:rsidR="00CD1779">
        <w:rPr>
          <w:noProof/>
        </w:rPr>
        <w:t>66</w:t>
      </w:r>
      <w:r w:rsidR="00604FD9">
        <w:fldChar w:fldCharType="end"/>
      </w:r>
      <w:r w:rsidR="0057296F">
        <w:t>).</w:t>
      </w:r>
    </w:p>
    <w:p w14:paraId="002C3BDA" w14:textId="77777777" w:rsidR="0057296F" w:rsidRDefault="0057296F" w:rsidP="00A963F6">
      <w:pPr>
        <w:pStyle w:val="phnormal"/>
      </w:pPr>
      <w:r>
        <w:t>Остальные поля одинаковы для всех типов расписания:</w:t>
      </w:r>
    </w:p>
    <w:p w14:paraId="3C00D65D" w14:textId="41859BDE" w:rsidR="0057296F" w:rsidRPr="00FA15D1" w:rsidRDefault="0057296F" w:rsidP="00C5561B">
      <w:pPr>
        <w:pStyle w:val="phlistitemized1"/>
      </w:pPr>
      <w:r>
        <w:t>«</w:t>
      </w:r>
      <w:r w:rsidRPr="00545CD8">
        <w:t>Всего в день</w:t>
      </w:r>
      <w:r w:rsidR="00C829AC">
        <w:t>»</w:t>
      </w:r>
      <w:r w:rsidR="00E749DD">
        <w:t xml:space="preserve"> – </w:t>
      </w:r>
      <w:r w:rsidR="00C829AC">
        <w:t>м</w:t>
      </w:r>
      <w:r w:rsidRPr="00FA15D1">
        <w:t>аксимальное количество человек в день на услугу (аппарат, сотрудника);</w:t>
      </w:r>
    </w:p>
    <w:p w14:paraId="072C8229" w14:textId="38785945" w:rsidR="0057296F" w:rsidRDefault="0057296F" w:rsidP="00C5561B">
      <w:pPr>
        <w:pStyle w:val="phlistitemized1"/>
      </w:pPr>
      <w:r>
        <w:t>«</w:t>
      </w:r>
      <w:proofErr w:type="spellStart"/>
      <w:r>
        <w:t>Срочников</w:t>
      </w:r>
      <w:proofErr w:type="spellEnd"/>
      <w:r>
        <w:t xml:space="preserve"> в день»</w:t>
      </w:r>
      <w:r w:rsidRPr="00FA15D1">
        <w:t xml:space="preserve"> – </w:t>
      </w:r>
      <w:r w:rsidR="00C829AC">
        <w:t>к</w:t>
      </w:r>
      <w:r w:rsidRPr="00FA15D1">
        <w:t>оличество человек</w:t>
      </w:r>
      <w:r>
        <w:t>, не включенных в основное расписание приема</w:t>
      </w:r>
      <w:r w:rsidRPr="00FA15D1">
        <w:t xml:space="preserve">, </w:t>
      </w:r>
      <w:r>
        <w:t xml:space="preserve">но которым будет </w:t>
      </w:r>
      <w:r w:rsidRPr="00FA15D1">
        <w:t>оказана</w:t>
      </w:r>
      <w:r>
        <w:t xml:space="preserve"> данная услуга во</w:t>
      </w:r>
      <w:r w:rsidRPr="00FA15D1">
        <w:t xml:space="preserve"> время</w:t>
      </w:r>
      <w:r>
        <w:t xml:space="preserve"> </w:t>
      </w:r>
      <w:r>
        <w:lastRenderedPageBreak/>
        <w:t>проведения основного приема</w:t>
      </w:r>
      <w:r w:rsidRPr="00FA15D1">
        <w:t>;</w:t>
      </w:r>
      <w:r>
        <w:t xml:space="preserve"> Для работы данного функционала в поле «</w:t>
      </w:r>
      <w:r w:rsidRPr="00AE61C0">
        <w:t xml:space="preserve">Разрешать </w:t>
      </w:r>
      <w:proofErr w:type="spellStart"/>
      <w:r w:rsidRPr="00AE61C0">
        <w:t>срочников</w:t>
      </w:r>
      <w:proofErr w:type="spellEnd"/>
      <w:r w:rsidR="00C829AC">
        <w:t xml:space="preserve">» </w:t>
      </w:r>
      <w:r w:rsidR="007925EE">
        <w:t>установите</w:t>
      </w:r>
      <w:r w:rsidR="00C829AC">
        <w:t xml:space="preserve"> «флажок»;</w:t>
      </w:r>
    </w:p>
    <w:p w14:paraId="518A0EA0" w14:textId="77777777" w:rsidR="0057296F" w:rsidRPr="00FA15D1" w:rsidRDefault="0057296F" w:rsidP="00C5561B">
      <w:pPr>
        <w:pStyle w:val="phlistitemized1"/>
      </w:pPr>
      <w:r>
        <w:t>«</w:t>
      </w:r>
      <w:r w:rsidRPr="00115338">
        <w:t>График формируется</w:t>
      </w:r>
      <w:r>
        <w:t>»</w:t>
      </w:r>
      <w:r w:rsidRPr="00FA15D1">
        <w:t xml:space="preserve"> – «</w:t>
      </w:r>
      <w:r w:rsidRPr="00115338">
        <w:t>По времени</w:t>
      </w:r>
      <w:r w:rsidRPr="00FA15D1">
        <w:t>» или «</w:t>
      </w:r>
      <w:r w:rsidRPr="00115338">
        <w:t>По количеству</w:t>
      </w:r>
      <w:r w:rsidRPr="00FA15D1">
        <w:t>».</w:t>
      </w:r>
      <w:r>
        <w:t xml:space="preserve"> </w:t>
      </w:r>
      <w:r w:rsidRPr="00FA15D1">
        <w:t>Поясним на примере: время приема по графику с 8:00 до 9:00 (1 час), время оказания услуги – 30 мин, количество в интервал – 2 человека.</w:t>
      </w:r>
      <w:r w:rsidR="008D61EA">
        <w:t xml:space="preserve"> </w:t>
      </w:r>
      <w:r w:rsidRPr="00FA15D1">
        <w:t>При выборе «По времени» в расписании будет: 8:00, 8:15, 8:30, 8:45, т.е. время</w:t>
      </w:r>
      <w:r>
        <w:t xml:space="preserve"> </w:t>
      </w:r>
      <w:r w:rsidRPr="00FA15D1">
        <w:t>оказания услуги 30 мин делится на количество человек в интервал.</w:t>
      </w:r>
      <w:r w:rsidR="008D61EA">
        <w:t xml:space="preserve"> </w:t>
      </w:r>
      <w:r w:rsidRPr="00FA15D1">
        <w:t>При выборе «По количеству» в расписании будет 8:00, 8:30, но на это время можно будет записывать двух человек;</w:t>
      </w:r>
    </w:p>
    <w:p w14:paraId="385FDEA7" w14:textId="77777777" w:rsidR="0057296F" w:rsidRDefault="0057296F" w:rsidP="00C5561B">
      <w:pPr>
        <w:pStyle w:val="phlistitemized1"/>
      </w:pPr>
      <w:r>
        <w:t>«</w:t>
      </w:r>
      <w:r w:rsidRPr="00115338">
        <w:t xml:space="preserve">Разрешить </w:t>
      </w:r>
      <w:proofErr w:type="spellStart"/>
      <w:r w:rsidRPr="00115338">
        <w:t>срочников</w:t>
      </w:r>
      <w:proofErr w:type="spellEnd"/>
      <w:r>
        <w:t>»</w:t>
      </w:r>
      <w:r w:rsidRPr="00FA15D1">
        <w:t xml:space="preserve"> – </w:t>
      </w:r>
      <w:r w:rsidR="00C829AC">
        <w:t>е</w:t>
      </w:r>
      <w:r w:rsidRPr="00FA15D1">
        <w:t xml:space="preserve">сли установить </w:t>
      </w:r>
      <w:r w:rsidR="00C829AC">
        <w:t>«</w:t>
      </w:r>
      <w:r w:rsidRPr="00FA15D1">
        <w:t>флажок</w:t>
      </w:r>
      <w:r w:rsidR="00C829AC">
        <w:t>»</w:t>
      </w:r>
      <w:r w:rsidRPr="00FA15D1">
        <w:t xml:space="preserve">, то можно принимать </w:t>
      </w:r>
      <w:proofErr w:type="spellStart"/>
      <w:r w:rsidRPr="00FA15D1">
        <w:t>срочников</w:t>
      </w:r>
      <w:proofErr w:type="spellEnd"/>
      <w:r w:rsidRPr="00FA15D1">
        <w:t>, т.</w:t>
      </w:r>
      <w:r>
        <w:t xml:space="preserve"> </w:t>
      </w:r>
      <w:r w:rsidRPr="00FA15D1">
        <w:t xml:space="preserve">е. пациентов, не записанных на </w:t>
      </w:r>
      <w:r>
        <w:t xml:space="preserve">время основного </w:t>
      </w:r>
      <w:r w:rsidRPr="00FA15D1">
        <w:t>прием</w:t>
      </w:r>
      <w:r>
        <w:t>а;</w:t>
      </w:r>
    </w:p>
    <w:p w14:paraId="50ED6DEE" w14:textId="23ACF82F" w:rsidR="0057296F" w:rsidRDefault="0057296F" w:rsidP="00C5561B">
      <w:pPr>
        <w:pStyle w:val="phlistitemized1"/>
      </w:pPr>
      <w:r>
        <w:t>«</w:t>
      </w:r>
      <w:r w:rsidRPr="00F11A5F">
        <w:t>Разрешить назначения</w:t>
      </w:r>
      <w:r>
        <w:t>»</w:t>
      </w:r>
      <w:r w:rsidR="009A124A">
        <w:t>;</w:t>
      </w:r>
    </w:p>
    <w:p w14:paraId="3F9F2551" w14:textId="0DFD8256" w:rsidR="0057296F" w:rsidRDefault="0057296F" w:rsidP="00C5561B">
      <w:pPr>
        <w:pStyle w:val="phlistitemized1"/>
      </w:pPr>
      <w:r>
        <w:t>«</w:t>
      </w:r>
      <w:r w:rsidRPr="00F11A5F">
        <w:t>Работает по графику кабинета</w:t>
      </w:r>
      <w:r w:rsidR="00C829AC">
        <w:t>»</w:t>
      </w:r>
      <w:r w:rsidR="00E749DD">
        <w:t xml:space="preserve"> – </w:t>
      </w:r>
      <w:r w:rsidR="00C829AC">
        <w:t>н</w:t>
      </w:r>
      <w:r>
        <w:t xml:space="preserve">аличие </w:t>
      </w:r>
      <w:r w:rsidR="00C829AC">
        <w:t xml:space="preserve">признака </w:t>
      </w:r>
      <w:r>
        <w:t>«</w:t>
      </w:r>
      <w:r w:rsidRPr="00F11A5F">
        <w:t>Работает по графику кабинета</w:t>
      </w:r>
      <w:r>
        <w:t xml:space="preserve">» означает, что услуга или врач, которому идет назначение </w:t>
      </w:r>
      <w:proofErr w:type="gramStart"/>
      <w:r>
        <w:t>графика</w:t>
      </w:r>
      <w:proofErr w:type="gramEnd"/>
      <w:r>
        <w:t xml:space="preserve"> работает по графику кабинета, к которому относится. При записи пациента на эту услугу или к этому врачу в графике кабинета также будет добавляться данная запись;</w:t>
      </w:r>
    </w:p>
    <w:p w14:paraId="576776CE" w14:textId="62021CEC" w:rsidR="0057296F" w:rsidRDefault="0057296F" w:rsidP="00C5561B">
      <w:pPr>
        <w:pStyle w:val="phlistitemized1"/>
      </w:pPr>
      <w:r>
        <w:t>«</w:t>
      </w:r>
      <w:r w:rsidRPr="00BC3A0F">
        <w:t>Учитывать календарь рабочих</w:t>
      </w:r>
      <w:r w:rsidR="006958EA">
        <w:t xml:space="preserve">/ </w:t>
      </w:r>
      <w:r w:rsidRPr="00BC3A0F">
        <w:t>выходных дней</w:t>
      </w:r>
      <w:r w:rsidR="00C829AC">
        <w:t>»</w:t>
      </w:r>
      <w:r w:rsidR="00E749DD">
        <w:t xml:space="preserve"> – </w:t>
      </w:r>
      <w:r w:rsidR="00C829AC">
        <w:t>п</w:t>
      </w:r>
      <w:r>
        <w:t xml:space="preserve">ри </w:t>
      </w:r>
      <w:r w:rsidR="00C829AC">
        <w:t>установлении «флажка»</w:t>
      </w:r>
      <w:r>
        <w:t xml:space="preserve"> в графике будут учитываться выходные дни, которые настраиваются в пункте «</w:t>
      </w:r>
      <w:r w:rsidRPr="00115338">
        <w:t>Настройки</w:t>
      </w:r>
      <w:r w:rsidR="006958EA">
        <w:t>/</w:t>
      </w:r>
      <w:r w:rsidR="00646C93">
        <w:t xml:space="preserve"> </w:t>
      </w:r>
      <w:r w:rsidRPr="00115338">
        <w:t>Настройка графиков работ</w:t>
      </w:r>
      <w:r>
        <w:t>ы</w:t>
      </w:r>
      <w:r w:rsidR="006958EA">
        <w:t>/</w:t>
      </w:r>
      <w:r w:rsidR="00646C93">
        <w:t xml:space="preserve"> </w:t>
      </w:r>
      <w:r w:rsidRPr="00115338">
        <w:t>Выходные и праздничные дни</w:t>
      </w:r>
      <w:r>
        <w:t xml:space="preserve">» (см. п. </w:t>
      </w:r>
      <w:r w:rsidR="00604FD9">
        <w:fldChar w:fldCharType="begin"/>
      </w:r>
      <w:r>
        <w:instrText xml:space="preserve"> REF _Ref399927236 \r \h </w:instrText>
      </w:r>
      <w:r w:rsidR="00604FD9">
        <w:fldChar w:fldCharType="separate"/>
      </w:r>
      <w:r w:rsidR="00CD1779">
        <w:t>7.8</w:t>
      </w:r>
      <w:r w:rsidR="00604FD9">
        <w:fldChar w:fldCharType="end"/>
      </w:r>
      <w:r>
        <w:t>).</w:t>
      </w:r>
    </w:p>
    <w:p w14:paraId="3745A9A2" w14:textId="09F9B205" w:rsidR="0057296F" w:rsidRPr="00C829AC" w:rsidRDefault="00C829AC" w:rsidP="00C829AC">
      <w:pPr>
        <w:pStyle w:val="phnormal"/>
      </w:pPr>
      <w:r w:rsidRPr="00C829AC">
        <w:rPr>
          <w:b/>
        </w:rPr>
        <w:t>Примечание</w:t>
      </w:r>
      <w:r w:rsidR="00E749DD">
        <w:t xml:space="preserve"> – </w:t>
      </w:r>
      <w:r>
        <w:t>С</w:t>
      </w:r>
      <w:r w:rsidR="0057296F" w:rsidRPr="00C829AC">
        <w:t xml:space="preserve">уществует возможность изменить график работы, но это </w:t>
      </w:r>
      <w:r w:rsidR="00A963F6" w:rsidRPr="00C829AC">
        <w:t>необходимо</w:t>
      </w:r>
      <w:r w:rsidR="0057296F" w:rsidRPr="00C829AC">
        <w:t xml:space="preserve"> делать крайне осторожно! После внесения изменений в график работы, например, врачей, в расписании всех врачей, которым назначен данный график, произойдет изменение.</w:t>
      </w:r>
    </w:p>
    <w:p w14:paraId="06897BCE" w14:textId="41959CB1" w:rsidR="0057296F" w:rsidRDefault="0057296F" w:rsidP="00A963F6">
      <w:pPr>
        <w:pStyle w:val="phnormal"/>
      </w:pPr>
      <w:r>
        <w:t xml:space="preserve">После заполнения полей </w:t>
      </w:r>
      <w:r w:rsidR="00A963F6">
        <w:t>нажмите</w:t>
      </w:r>
      <w:r>
        <w:t xml:space="preserve"> кнопку </w:t>
      </w:r>
      <w:r w:rsidR="00E97D52">
        <w:t>«Ок»</w:t>
      </w:r>
      <w:r>
        <w:t>.</w:t>
      </w:r>
    </w:p>
    <w:p w14:paraId="635F3A0B" w14:textId="77777777" w:rsidR="0057296F" w:rsidRPr="00360C2B" w:rsidRDefault="0057296F" w:rsidP="00A963F6">
      <w:pPr>
        <w:pStyle w:val="phnormal"/>
      </w:pPr>
      <w:r>
        <w:t xml:space="preserve">Для копирования, копирования с подразделами, редактирования, перемещения и удаления графиков </w:t>
      </w:r>
      <w:r w:rsidR="00062A13">
        <w:t>воспользуйтесь</w:t>
      </w:r>
      <w:r>
        <w:t xml:space="preserve"> контекстным меню в области «</w:t>
      </w:r>
      <w:r w:rsidRPr="00B918B3">
        <w:t>Назначение графиков</w:t>
      </w:r>
      <w:r>
        <w:t>».</w:t>
      </w:r>
    </w:p>
    <w:p w14:paraId="57429847" w14:textId="77777777" w:rsidR="0057296F" w:rsidRPr="00360C2B" w:rsidRDefault="0057296F" w:rsidP="00A963F6">
      <w:pPr>
        <w:pStyle w:val="phnormal"/>
      </w:pPr>
      <w:r w:rsidRPr="00360C2B">
        <w:t>Расписание лучше откорректировать путем назначения нового графика работ (врачей, услуг, аппаратов).</w:t>
      </w:r>
    </w:p>
    <w:p w14:paraId="30D8C54B" w14:textId="77777777" w:rsidR="0057296F" w:rsidRDefault="0057296F" w:rsidP="00A963F6">
      <w:pPr>
        <w:pStyle w:val="phnormal"/>
      </w:pPr>
      <w:r w:rsidRPr="00360C2B">
        <w:t xml:space="preserve">Необходимо учитывать, что после корректировки расписания могут </w:t>
      </w:r>
      <w:r w:rsidR="00C829AC">
        <w:t>появиться</w:t>
      </w:r>
      <w:r w:rsidRPr="00360C2B">
        <w:t xml:space="preserve"> записанные на прием пациенты, которые не попадают в измененный график. Таких пациентов необходимо переписать или на другого врача, или на другое врем</w:t>
      </w:r>
      <w:r>
        <w:t>я</w:t>
      </w:r>
      <w:r w:rsidRPr="00360C2B">
        <w:t>.</w:t>
      </w:r>
    </w:p>
    <w:p w14:paraId="07159E80" w14:textId="77777777" w:rsidR="00D6365F" w:rsidRDefault="00D6365F" w:rsidP="00D6365F">
      <w:pPr>
        <w:pStyle w:val="20"/>
      </w:pPr>
      <w:bookmarkStart w:id="112" w:name="_Toc423607121"/>
      <w:bookmarkStart w:id="113" w:name="_Ref515624151"/>
      <w:bookmarkStart w:id="114" w:name="_Toc515624983"/>
      <w:r>
        <w:lastRenderedPageBreak/>
        <w:t>Отображение уволенных сотрудников</w:t>
      </w:r>
      <w:bookmarkEnd w:id="112"/>
      <w:bookmarkEnd w:id="113"/>
      <w:bookmarkEnd w:id="114"/>
    </w:p>
    <w:p w14:paraId="636E3637" w14:textId="77777777" w:rsidR="00D6365F" w:rsidRDefault="00D6365F" w:rsidP="00A963F6">
      <w:pPr>
        <w:pStyle w:val="phnormal"/>
      </w:pPr>
      <w:r>
        <w:t>Если сотрудник уволен, начиная с даты, следующей за датой его увольнения, сотрудник не отображается в окнах назначения графиков и настройки кабинета.</w:t>
      </w:r>
    </w:p>
    <w:p w14:paraId="1622D225" w14:textId="77777777" w:rsidR="00D6365F" w:rsidRDefault="00D6365F" w:rsidP="00656269">
      <w:pPr>
        <w:pStyle w:val="phnormal"/>
        <w:keepNext/>
      </w:pPr>
      <w:r>
        <w:t>В случае необходимости отобразить уволенных сотрудников:</w:t>
      </w:r>
    </w:p>
    <w:p w14:paraId="50E49A13" w14:textId="4EFDF678" w:rsidR="00D6365F" w:rsidRDefault="00C829AC" w:rsidP="00C5561B">
      <w:pPr>
        <w:pStyle w:val="phlistitemized1"/>
      </w:pPr>
      <w:r>
        <w:t>д</w:t>
      </w:r>
      <w:r w:rsidR="00D6365F">
        <w:t>ля отображения уволенных в окне «</w:t>
      </w:r>
      <w:r w:rsidR="00D6365F" w:rsidRPr="00A42E7B">
        <w:t>Настройки</w:t>
      </w:r>
      <w:r w:rsidR="006958EA">
        <w:t>/</w:t>
      </w:r>
      <w:r w:rsidR="00646C93">
        <w:t xml:space="preserve"> </w:t>
      </w:r>
      <w:r w:rsidR="00D6365F" w:rsidRPr="00A42E7B">
        <w:t>Настройка графиков работы</w:t>
      </w:r>
      <w:r w:rsidR="006958EA">
        <w:t>/</w:t>
      </w:r>
      <w:r w:rsidR="00646C93">
        <w:t xml:space="preserve"> </w:t>
      </w:r>
      <w:r w:rsidR="00D6365F" w:rsidRPr="00A42E7B">
        <w:t>Назначение графиков</w:t>
      </w:r>
      <w:r w:rsidR="00D6365F">
        <w:t xml:space="preserve">» </w:t>
      </w:r>
      <w:r>
        <w:t>установите «флажок» в признаке</w:t>
      </w:r>
      <w:r w:rsidR="00D6365F">
        <w:t xml:space="preserve"> «</w:t>
      </w:r>
      <w:r w:rsidR="00D6365F" w:rsidRPr="00A42E7B">
        <w:t>Показать уволенных</w:t>
      </w:r>
      <w:r w:rsidR="00D6365F">
        <w:t>» в фильтре окна (</w:t>
      </w:r>
      <w:r w:rsidR="00604FD9">
        <w:fldChar w:fldCharType="begin"/>
      </w:r>
      <w:r w:rsidR="00D6365F">
        <w:instrText xml:space="preserve"> REF _Ref423606722 \h </w:instrText>
      </w:r>
      <w:r w:rsidR="00604FD9">
        <w:fldChar w:fldCharType="separate"/>
      </w:r>
      <w:r w:rsidR="00CD1779">
        <w:t>Рисунок </w:t>
      </w:r>
      <w:r w:rsidR="00CD1779">
        <w:rPr>
          <w:noProof/>
        </w:rPr>
        <w:t>43</w:t>
      </w:r>
      <w:r w:rsidR="00604FD9">
        <w:fldChar w:fldCharType="end"/>
      </w:r>
      <w:r>
        <w:t>);</w:t>
      </w:r>
    </w:p>
    <w:p w14:paraId="6CF7B36D" w14:textId="34285064" w:rsidR="00D6365F" w:rsidRDefault="004917C7" w:rsidP="00C5561B">
      <w:pPr>
        <w:pStyle w:val="phfigure"/>
      </w:pPr>
      <w:r>
        <w:rPr>
          <w:noProof/>
        </w:rPr>
        <w:drawing>
          <wp:inline distT="0" distB="0" distL="0" distR="0" wp14:anchorId="17E0C756" wp14:editId="5C9A6E2F">
            <wp:extent cx="6152515" cy="2124710"/>
            <wp:effectExtent l="19050" t="19050" r="19685" b="2794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6152515" cy="2124710"/>
                    </a:xfrm>
                    <a:prstGeom prst="rect">
                      <a:avLst/>
                    </a:prstGeom>
                    <a:ln w="12700">
                      <a:solidFill>
                        <a:schemeClr val="tx1"/>
                      </a:solidFill>
                    </a:ln>
                  </pic:spPr>
                </pic:pic>
              </a:graphicData>
            </a:graphic>
          </wp:inline>
        </w:drawing>
      </w:r>
      <w:r>
        <w:rPr>
          <w:noProof/>
        </w:rPr>
        <w:t xml:space="preserve"> </w:t>
      </w:r>
    </w:p>
    <w:p w14:paraId="75AB4558" w14:textId="17859467" w:rsidR="00D6365F" w:rsidRDefault="00E749DD" w:rsidP="00C5561B">
      <w:pPr>
        <w:pStyle w:val="phfiguretitle"/>
      </w:pPr>
      <w:bookmarkStart w:id="115" w:name="_Ref423606722"/>
      <w:r>
        <w:t>Рисунок </w:t>
      </w:r>
      <w:r w:rsidR="00B045C2">
        <w:fldChar w:fldCharType="begin"/>
      </w:r>
      <w:r w:rsidR="00B045C2">
        <w:instrText xml:space="preserve"> SEQ Рисунок \* ARABIC </w:instrText>
      </w:r>
      <w:r w:rsidR="00B045C2">
        <w:fldChar w:fldCharType="separate"/>
      </w:r>
      <w:r w:rsidR="00CD1779">
        <w:rPr>
          <w:noProof/>
        </w:rPr>
        <w:t>43</w:t>
      </w:r>
      <w:r w:rsidR="00B045C2">
        <w:rPr>
          <w:noProof/>
        </w:rPr>
        <w:fldChar w:fldCharType="end"/>
      </w:r>
      <w:bookmarkEnd w:id="115"/>
      <w:r w:rsidR="00C829AC">
        <w:t xml:space="preserve"> – Назначение графиков</w:t>
      </w:r>
    </w:p>
    <w:p w14:paraId="46903EC6" w14:textId="2689CEFB" w:rsidR="00D6365F" w:rsidRDefault="00C829AC" w:rsidP="009A124A">
      <w:pPr>
        <w:pStyle w:val="phnormal"/>
      </w:pPr>
      <w:r>
        <w:t>д</w:t>
      </w:r>
      <w:r w:rsidR="00D6365F">
        <w:t>ля отображения уволенных в окне «</w:t>
      </w:r>
      <w:r w:rsidR="00D6365F" w:rsidRPr="00A42E7B">
        <w:t>Настройки</w:t>
      </w:r>
      <w:r w:rsidR="006958EA">
        <w:t>/</w:t>
      </w:r>
      <w:r w:rsidR="00646C93">
        <w:t xml:space="preserve"> </w:t>
      </w:r>
      <w:r w:rsidR="00D6365F" w:rsidRPr="00A42E7B">
        <w:t>Настройка структуры ЛПУ</w:t>
      </w:r>
      <w:r w:rsidR="006958EA">
        <w:t>/</w:t>
      </w:r>
      <w:r w:rsidR="00646C93">
        <w:t xml:space="preserve"> </w:t>
      </w:r>
      <w:r w:rsidR="00D6365F" w:rsidRPr="00A42E7B">
        <w:t>Отделения и кабинеты</w:t>
      </w:r>
      <w:r w:rsidR="00D6365F">
        <w:t xml:space="preserve">» </w:t>
      </w:r>
      <w:r>
        <w:t>в таблице</w:t>
      </w:r>
      <w:r w:rsidR="00D6365F">
        <w:t xml:space="preserve"> «</w:t>
      </w:r>
      <w:r w:rsidR="00D6365F" w:rsidRPr="00A42E7B">
        <w:t>Кабинеты и лаборатории: сотрудники</w:t>
      </w:r>
      <w:r w:rsidR="00D6365F">
        <w:t xml:space="preserve">» </w:t>
      </w:r>
      <w:r w:rsidR="00062A13">
        <w:t>выберите</w:t>
      </w:r>
      <w:r w:rsidR="00D6365F">
        <w:t xml:space="preserve"> пункт контекстного меню «</w:t>
      </w:r>
      <w:r w:rsidR="00D6365F" w:rsidRPr="00A42E7B">
        <w:t>Показать уволенных</w:t>
      </w:r>
      <w:r w:rsidR="00D6365F">
        <w:t>» (</w:t>
      </w:r>
      <w:r w:rsidR="00604FD9">
        <w:fldChar w:fldCharType="begin"/>
      </w:r>
      <w:r w:rsidR="00D6365F">
        <w:instrText xml:space="preserve"> REF _Ref423606910 \h </w:instrText>
      </w:r>
      <w:r w:rsidR="00604FD9">
        <w:fldChar w:fldCharType="separate"/>
      </w:r>
      <w:r w:rsidR="00CD1779">
        <w:t>Рисунок </w:t>
      </w:r>
      <w:r w:rsidR="00CD1779">
        <w:rPr>
          <w:noProof/>
        </w:rPr>
        <w:t>44</w:t>
      </w:r>
      <w:r w:rsidR="00604FD9">
        <w:fldChar w:fldCharType="end"/>
      </w:r>
      <w:r>
        <w:t>)</w:t>
      </w:r>
      <w:r w:rsidR="00523F1B">
        <w:t>. До даты увольнения включительно сотрудник будет отображаться в указанных окнах.</w:t>
      </w:r>
    </w:p>
    <w:p w14:paraId="26C50ADF" w14:textId="77777777" w:rsidR="00D6365F" w:rsidRDefault="00BB6598" w:rsidP="00C5561B">
      <w:pPr>
        <w:pStyle w:val="phfigure"/>
      </w:pPr>
      <w:r>
        <w:rPr>
          <w:noProof/>
        </w:rPr>
        <w:drawing>
          <wp:inline distT="0" distB="0" distL="0" distR="0" wp14:anchorId="4DEB79D9" wp14:editId="5DAE5279">
            <wp:extent cx="6295390" cy="1555750"/>
            <wp:effectExtent l="19050" t="19050" r="10160" b="25400"/>
            <wp:docPr id="44" name="Рисунок 44"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5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295390" cy="1555750"/>
                    </a:xfrm>
                    <a:prstGeom prst="rect">
                      <a:avLst/>
                    </a:prstGeom>
                    <a:noFill/>
                    <a:ln w="12700" cmpd="sng">
                      <a:solidFill>
                        <a:srgbClr val="000000"/>
                      </a:solidFill>
                      <a:miter lim="800000"/>
                      <a:headEnd/>
                      <a:tailEnd/>
                    </a:ln>
                    <a:effectLst/>
                  </pic:spPr>
                </pic:pic>
              </a:graphicData>
            </a:graphic>
          </wp:inline>
        </w:drawing>
      </w:r>
    </w:p>
    <w:p w14:paraId="703ED7CA" w14:textId="2A6FBB33" w:rsidR="00D6365F" w:rsidRDefault="00E749DD" w:rsidP="00C5561B">
      <w:pPr>
        <w:pStyle w:val="phfiguretitle"/>
      </w:pPr>
      <w:bookmarkStart w:id="116" w:name="_Ref423606910"/>
      <w:r>
        <w:t>Рисунок </w:t>
      </w:r>
      <w:r w:rsidR="00B045C2">
        <w:fldChar w:fldCharType="begin"/>
      </w:r>
      <w:r w:rsidR="00B045C2">
        <w:instrText xml:space="preserve"> SEQ Рисунок \* ARABIC </w:instrText>
      </w:r>
      <w:r w:rsidR="00B045C2">
        <w:fldChar w:fldCharType="separate"/>
      </w:r>
      <w:r w:rsidR="00CD1779">
        <w:rPr>
          <w:noProof/>
        </w:rPr>
        <w:t>44</w:t>
      </w:r>
      <w:r w:rsidR="00B045C2">
        <w:rPr>
          <w:noProof/>
        </w:rPr>
        <w:fldChar w:fldCharType="end"/>
      </w:r>
      <w:bookmarkEnd w:id="116"/>
      <w:r w:rsidR="00C829AC">
        <w:t xml:space="preserve"> – Окно «Кабинеты и лаборатории: сотрудники»</w:t>
      </w:r>
    </w:p>
    <w:p w14:paraId="51039C17" w14:textId="77777777" w:rsidR="00B227E3" w:rsidRDefault="00B227E3" w:rsidP="00B227E3">
      <w:pPr>
        <w:pStyle w:val="20"/>
      </w:pPr>
      <w:bookmarkStart w:id="117" w:name="_Toc515624984"/>
      <w:r>
        <w:t>Блокировка и разблокировка расписания</w:t>
      </w:r>
      <w:bookmarkEnd w:id="117"/>
    </w:p>
    <w:p w14:paraId="1287F4FA" w14:textId="77777777" w:rsidR="00B227E3" w:rsidRDefault="00B227E3" w:rsidP="00A963F6">
      <w:pPr>
        <w:pStyle w:val="phnormal"/>
      </w:pPr>
      <w:r>
        <w:t>Регистратор может блокировать и разблокировать расписание. Если день заблокирован, то в</w:t>
      </w:r>
      <w:r w:rsidR="00C829AC">
        <w:t xml:space="preserve"> расписании он не отображается.</w:t>
      </w:r>
    </w:p>
    <w:p w14:paraId="04CDCD67" w14:textId="76DC3DE7" w:rsidR="00B227E3" w:rsidRDefault="00B227E3" w:rsidP="00A963F6">
      <w:pPr>
        <w:pStyle w:val="phnormal"/>
      </w:pPr>
      <w:r>
        <w:lastRenderedPageBreak/>
        <w:t xml:space="preserve">Для этого </w:t>
      </w:r>
      <w:r w:rsidR="00C829AC">
        <w:t>перейдите в пункт</w:t>
      </w:r>
      <w:r>
        <w:t xml:space="preserve"> «</w:t>
      </w:r>
      <w:r w:rsidRPr="00B918B3">
        <w:t>Настройки</w:t>
      </w:r>
      <w:r w:rsidR="006958EA">
        <w:t>/</w:t>
      </w:r>
      <w:r w:rsidR="00646C93">
        <w:t xml:space="preserve"> </w:t>
      </w:r>
      <w:r w:rsidRPr="00B918B3">
        <w:t>Настройка графиков</w:t>
      </w:r>
      <w:r>
        <w:t xml:space="preserve"> работы</w:t>
      </w:r>
      <w:r w:rsidR="006958EA">
        <w:t>/</w:t>
      </w:r>
      <w:r w:rsidR="00646C93">
        <w:t xml:space="preserve"> </w:t>
      </w:r>
      <w:r w:rsidRPr="00B918B3">
        <w:t>Назначение графиков</w:t>
      </w:r>
      <w:r>
        <w:t xml:space="preserve">», </w:t>
      </w:r>
      <w:r w:rsidR="00062A13">
        <w:t>выберите</w:t>
      </w:r>
      <w:r w:rsidR="00C829AC">
        <w:t xml:space="preserve"> график и вызовите</w:t>
      </w:r>
      <w:r>
        <w:t xml:space="preserve"> пункт контекстного меню «</w:t>
      </w:r>
      <w:r w:rsidRPr="006273C2">
        <w:t>Блокировать расписание</w:t>
      </w:r>
      <w:r w:rsidR="00C829AC">
        <w:t>».</w:t>
      </w:r>
    </w:p>
    <w:p w14:paraId="664D8CD5" w14:textId="4DA25C7F" w:rsidR="00B227E3" w:rsidRDefault="00B227E3" w:rsidP="00A963F6">
      <w:pPr>
        <w:pStyle w:val="phnormal"/>
      </w:pPr>
      <w:r>
        <w:t>В окно «</w:t>
      </w:r>
      <w:r w:rsidRPr="006273C2">
        <w:t>Блокировка расписания</w:t>
      </w:r>
      <w:r>
        <w:t>» выводятся комментарии к заблокированным дням (</w:t>
      </w:r>
      <w:r w:rsidR="00604FD9">
        <w:fldChar w:fldCharType="begin"/>
      </w:r>
      <w:r>
        <w:instrText xml:space="preserve"> REF _Ref419372966 \h </w:instrText>
      </w:r>
      <w:r w:rsidR="00604FD9">
        <w:fldChar w:fldCharType="separate"/>
      </w:r>
      <w:r w:rsidR="00CD1779">
        <w:t>Рисунок </w:t>
      </w:r>
      <w:r w:rsidR="00CD1779">
        <w:rPr>
          <w:noProof/>
        </w:rPr>
        <w:t>45</w:t>
      </w:r>
      <w:r w:rsidR="00604FD9">
        <w:fldChar w:fldCharType="end"/>
      </w:r>
      <w:r>
        <w:t>).</w:t>
      </w:r>
    </w:p>
    <w:p w14:paraId="4820ABDC" w14:textId="77777777" w:rsidR="00B227E3" w:rsidRDefault="00BB6598" w:rsidP="00C5561B">
      <w:pPr>
        <w:pStyle w:val="phfigure"/>
      </w:pPr>
      <w:r>
        <w:rPr>
          <w:noProof/>
        </w:rPr>
        <w:drawing>
          <wp:inline distT="0" distB="0" distL="0" distR="0" wp14:anchorId="039EC13B" wp14:editId="3F98C496">
            <wp:extent cx="4572000" cy="2739279"/>
            <wp:effectExtent l="19050" t="19050" r="19050" b="23495"/>
            <wp:docPr id="45" name="Рисунок 45"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72000" cy="2739279"/>
                    </a:xfrm>
                    <a:prstGeom prst="rect">
                      <a:avLst/>
                    </a:prstGeom>
                    <a:noFill/>
                    <a:ln w="12700" cmpd="sng">
                      <a:solidFill>
                        <a:srgbClr val="000000"/>
                      </a:solidFill>
                      <a:miter lim="800000"/>
                      <a:headEnd/>
                      <a:tailEnd/>
                    </a:ln>
                    <a:effectLst/>
                  </pic:spPr>
                </pic:pic>
              </a:graphicData>
            </a:graphic>
          </wp:inline>
        </w:drawing>
      </w:r>
    </w:p>
    <w:p w14:paraId="286DE0A7" w14:textId="2770C30C" w:rsidR="00B227E3" w:rsidRDefault="00E749DD" w:rsidP="00C5561B">
      <w:pPr>
        <w:pStyle w:val="phfiguretitle"/>
      </w:pPr>
      <w:bookmarkStart w:id="118" w:name="_Ref419372966"/>
      <w:r>
        <w:t>Рисунок </w:t>
      </w:r>
      <w:r w:rsidR="00B045C2">
        <w:fldChar w:fldCharType="begin"/>
      </w:r>
      <w:r w:rsidR="00B045C2">
        <w:instrText xml:space="preserve"> SEQ Рисунок \* ARABIC </w:instrText>
      </w:r>
      <w:r w:rsidR="00B045C2">
        <w:fldChar w:fldCharType="separate"/>
      </w:r>
      <w:r w:rsidR="00CD1779">
        <w:rPr>
          <w:noProof/>
        </w:rPr>
        <w:t>45</w:t>
      </w:r>
      <w:r w:rsidR="00B045C2">
        <w:rPr>
          <w:noProof/>
        </w:rPr>
        <w:fldChar w:fldCharType="end"/>
      </w:r>
      <w:bookmarkEnd w:id="118"/>
      <w:r w:rsidR="00C829AC">
        <w:t xml:space="preserve"> – Окно «Блокировка </w:t>
      </w:r>
      <w:r w:rsidR="005944AD">
        <w:t>расписания</w:t>
      </w:r>
      <w:r w:rsidR="00C829AC">
        <w:t>»</w:t>
      </w:r>
    </w:p>
    <w:p w14:paraId="1A503652" w14:textId="77777777" w:rsidR="00B227E3" w:rsidRDefault="00B227E3" w:rsidP="00B227E3">
      <w:pPr>
        <w:pStyle w:val="30"/>
      </w:pPr>
      <w:bookmarkStart w:id="119" w:name="_Toc515624985"/>
      <w:r>
        <w:t>Блокировка расписания</w:t>
      </w:r>
      <w:bookmarkEnd w:id="119"/>
    </w:p>
    <w:p w14:paraId="12409E7D" w14:textId="4C634F0D" w:rsidR="00B227E3" w:rsidRDefault="00B227E3" w:rsidP="00A963F6">
      <w:pPr>
        <w:pStyle w:val="phnormal"/>
      </w:pPr>
      <w:r>
        <w:t xml:space="preserve">Чтобы заблокировать расписание на определенный день, </w:t>
      </w:r>
      <w:r w:rsidR="00C829AC">
        <w:t>нажмите</w:t>
      </w:r>
      <w:r>
        <w:t xml:space="preserve"> левой кнопкой мыши по этому дню. Откроется окно «</w:t>
      </w:r>
      <w:r w:rsidRPr="006273C2">
        <w:t>Блокировка</w:t>
      </w:r>
      <w:r>
        <w:t>» (</w:t>
      </w:r>
      <w:r w:rsidR="00604FD9">
        <w:fldChar w:fldCharType="begin"/>
      </w:r>
      <w:r>
        <w:instrText xml:space="preserve"> REF _Ref419373061 \h </w:instrText>
      </w:r>
      <w:r w:rsidR="00604FD9">
        <w:fldChar w:fldCharType="separate"/>
      </w:r>
      <w:r w:rsidR="00CD1779">
        <w:t>Рисунок </w:t>
      </w:r>
      <w:r w:rsidR="00CD1779">
        <w:rPr>
          <w:noProof/>
        </w:rPr>
        <w:t>46</w:t>
      </w:r>
      <w:r w:rsidR="00604FD9">
        <w:fldChar w:fldCharType="end"/>
      </w:r>
      <w:r>
        <w:t>).</w:t>
      </w:r>
    </w:p>
    <w:p w14:paraId="540CEBD0" w14:textId="77777777" w:rsidR="00B227E3" w:rsidRDefault="00BB6598" w:rsidP="00C5561B">
      <w:pPr>
        <w:pStyle w:val="phfigure"/>
      </w:pPr>
      <w:r>
        <w:rPr>
          <w:noProof/>
        </w:rPr>
        <w:drawing>
          <wp:inline distT="0" distB="0" distL="0" distR="0" wp14:anchorId="2DF23AB7" wp14:editId="7A27DA8A">
            <wp:extent cx="3528000" cy="2375927"/>
            <wp:effectExtent l="19050" t="19050" r="15875" b="24765"/>
            <wp:docPr id="46" name="Рисунок 46"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8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28000" cy="2375927"/>
                    </a:xfrm>
                    <a:prstGeom prst="rect">
                      <a:avLst/>
                    </a:prstGeom>
                    <a:noFill/>
                    <a:ln w="12700" cmpd="sng">
                      <a:solidFill>
                        <a:srgbClr val="000000"/>
                      </a:solidFill>
                      <a:miter lim="800000"/>
                      <a:headEnd/>
                      <a:tailEnd/>
                    </a:ln>
                    <a:effectLst/>
                  </pic:spPr>
                </pic:pic>
              </a:graphicData>
            </a:graphic>
          </wp:inline>
        </w:drawing>
      </w:r>
    </w:p>
    <w:p w14:paraId="0EBF7291" w14:textId="6736526D" w:rsidR="00B227E3" w:rsidRDefault="00E749DD" w:rsidP="00C5561B">
      <w:pPr>
        <w:pStyle w:val="phfiguretitle"/>
      </w:pPr>
      <w:bookmarkStart w:id="120" w:name="_Ref419373061"/>
      <w:r>
        <w:t>Рисунок </w:t>
      </w:r>
      <w:r w:rsidR="00B045C2">
        <w:fldChar w:fldCharType="begin"/>
      </w:r>
      <w:r w:rsidR="00B045C2">
        <w:instrText xml:space="preserve"> SEQ Рисунок \* ARABIC </w:instrText>
      </w:r>
      <w:r w:rsidR="00B045C2">
        <w:fldChar w:fldCharType="separate"/>
      </w:r>
      <w:r w:rsidR="00CD1779">
        <w:rPr>
          <w:noProof/>
        </w:rPr>
        <w:t>46</w:t>
      </w:r>
      <w:r w:rsidR="00B045C2">
        <w:rPr>
          <w:noProof/>
        </w:rPr>
        <w:fldChar w:fldCharType="end"/>
      </w:r>
      <w:bookmarkEnd w:id="120"/>
      <w:r>
        <w:t xml:space="preserve"> – </w:t>
      </w:r>
      <w:r w:rsidR="00C829AC">
        <w:t>Окно «</w:t>
      </w:r>
      <w:r w:rsidR="00C829AC" w:rsidRPr="006273C2">
        <w:t>Блокировка</w:t>
      </w:r>
      <w:r w:rsidR="00C829AC">
        <w:t>»</w:t>
      </w:r>
    </w:p>
    <w:p w14:paraId="619ADCA5" w14:textId="77777777" w:rsidR="00B227E3" w:rsidRDefault="00C829AC" w:rsidP="006737FC">
      <w:pPr>
        <w:pStyle w:val="phnormal"/>
        <w:keepNext/>
      </w:pPr>
      <w:r>
        <w:lastRenderedPageBreak/>
        <w:t>Заполните</w:t>
      </w:r>
      <w:r w:rsidR="00B227E3">
        <w:t xml:space="preserve"> поля:</w:t>
      </w:r>
    </w:p>
    <w:p w14:paraId="0D0F9A15" w14:textId="21B02C80" w:rsidR="00B227E3" w:rsidRDefault="00B227E3" w:rsidP="00C5561B">
      <w:pPr>
        <w:pStyle w:val="phlistitemized1"/>
      </w:pPr>
      <w:r>
        <w:t>«</w:t>
      </w:r>
      <w:r w:rsidRPr="006273C2">
        <w:t>Дата с</w:t>
      </w:r>
      <w:r>
        <w:t>», «</w:t>
      </w:r>
      <w:r w:rsidRPr="006273C2">
        <w:t>по</w:t>
      </w:r>
      <w:r>
        <w:t>»</w:t>
      </w:r>
      <w:r w:rsidR="00E749DD">
        <w:t xml:space="preserve"> – </w:t>
      </w:r>
      <w:r w:rsidR="00C829AC">
        <w:t>у</w:t>
      </w:r>
      <w:r w:rsidR="00A963F6">
        <w:t>кажите</w:t>
      </w:r>
      <w:r>
        <w:t xml:space="preserve"> период</w:t>
      </w:r>
      <w:r w:rsidR="006737FC">
        <w:t xml:space="preserve"> блокировки</w:t>
      </w:r>
      <w:r>
        <w:t xml:space="preserve"> с помощью календаря </w:t>
      </w:r>
      <w:r w:rsidR="00BB6598">
        <w:rPr>
          <w:noProof/>
          <w:lang w:eastAsia="ru-RU"/>
        </w:rPr>
        <w:drawing>
          <wp:inline distT="0" distB="0" distL="0" distR="0" wp14:anchorId="21B58CBD" wp14:editId="4CE4F192">
            <wp:extent cx="199390" cy="199390"/>
            <wp:effectExtent l="19050" t="19050" r="10160" b="10160"/>
            <wp:docPr id="47" name="Рисунок 4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w="12700" cmpd="sng">
                      <a:solidFill>
                        <a:srgbClr val="000000"/>
                      </a:solidFill>
                      <a:miter lim="800000"/>
                      <a:headEnd/>
                      <a:tailEnd/>
                    </a:ln>
                    <a:effectLst/>
                  </pic:spPr>
                </pic:pic>
              </a:graphicData>
            </a:graphic>
          </wp:inline>
        </w:drawing>
      </w:r>
      <w:r>
        <w:t xml:space="preserve"> или вручную</w:t>
      </w:r>
      <w:r w:rsidR="00C829AC">
        <w:t>;</w:t>
      </w:r>
    </w:p>
    <w:p w14:paraId="2A96DFF0" w14:textId="0B93939F" w:rsidR="00B227E3" w:rsidRDefault="00B227E3" w:rsidP="00C5561B">
      <w:pPr>
        <w:pStyle w:val="phlistitemized1"/>
      </w:pPr>
      <w:r>
        <w:t>«</w:t>
      </w:r>
      <w:r w:rsidRPr="006273C2">
        <w:t>Действие</w:t>
      </w:r>
      <w:r w:rsidR="00C829AC">
        <w:t>»</w:t>
      </w:r>
      <w:r w:rsidR="00E749DD">
        <w:t xml:space="preserve"> – </w:t>
      </w:r>
      <w:r w:rsidR="00C829AC">
        <w:t>д</w:t>
      </w:r>
      <w:r>
        <w:t xml:space="preserve">ля блокировки расписания </w:t>
      </w:r>
      <w:r w:rsidR="00062A13">
        <w:t>выберите</w:t>
      </w:r>
      <w:r>
        <w:t xml:space="preserve"> значение «</w:t>
      </w:r>
      <w:r w:rsidRPr="006273C2">
        <w:t>Заблокировать</w:t>
      </w:r>
      <w:r>
        <w:t>»;</w:t>
      </w:r>
    </w:p>
    <w:p w14:paraId="7919B886" w14:textId="1BCD2032" w:rsidR="00B227E3" w:rsidRDefault="00B227E3" w:rsidP="00C5561B">
      <w:pPr>
        <w:pStyle w:val="phlistitemized1"/>
      </w:pPr>
      <w:r>
        <w:t>«</w:t>
      </w:r>
      <w:r w:rsidRPr="006273C2">
        <w:t>Комментарий</w:t>
      </w:r>
      <w:r>
        <w:t>»</w:t>
      </w:r>
      <w:r w:rsidR="00E749DD">
        <w:t xml:space="preserve"> – </w:t>
      </w:r>
      <w:r w:rsidR="00C829AC">
        <w:t>в</w:t>
      </w:r>
      <w:r w:rsidR="00A963F6">
        <w:t>ведите</w:t>
      </w:r>
      <w:r>
        <w:t xml:space="preserve"> вручную комментарий (при блокировке расписания).</w:t>
      </w:r>
    </w:p>
    <w:p w14:paraId="6AC8F1AD" w14:textId="39499DD6" w:rsidR="00B227E3" w:rsidRDefault="00B227E3" w:rsidP="00A963F6">
      <w:pPr>
        <w:pStyle w:val="phnormal"/>
      </w:pPr>
      <w:r>
        <w:t xml:space="preserve">После заполнения полей </w:t>
      </w:r>
      <w:r w:rsidR="00A963F6">
        <w:t>нажмите</w:t>
      </w:r>
      <w:r w:rsidR="00C829AC">
        <w:t xml:space="preserve"> на</w:t>
      </w:r>
      <w:r>
        <w:t xml:space="preserve"> кнопку </w:t>
      </w:r>
      <w:r w:rsidR="00E97D52">
        <w:t>«Ок»</w:t>
      </w:r>
      <w:r>
        <w:t>. Расписание будет заблокировано, а введенный комментарий отобразится в окне «</w:t>
      </w:r>
      <w:r w:rsidRPr="006273C2">
        <w:t>Блокировка расписания</w:t>
      </w:r>
      <w:r w:rsidR="00C829AC">
        <w:t>» (</w:t>
      </w:r>
      <w:r w:rsidR="00604FD9">
        <w:fldChar w:fldCharType="begin"/>
      </w:r>
      <w:r>
        <w:instrText xml:space="preserve"> REF _Ref419372966 \h </w:instrText>
      </w:r>
      <w:r w:rsidR="00604FD9">
        <w:fldChar w:fldCharType="separate"/>
      </w:r>
      <w:r w:rsidR="00CD1779">
        <w:t>Рисунок </w:t>
      </w:r>
      <w:r w:rsidR="00CD1779">
        <w:rPr>
          <w:noProof/>
        </w:rPr>
        <w:t>45</w:t>
      </w:r>
      <w:r w:rsidR="00604FD9">
        <w:fldChar w:fldCharType="end"/>
      </w:r>
      <w:r>
        <w:t>).</w:t>
      </w:r>
    </w:p>
    <w:p w14:paraId="39EC6392" w14:textId="77777777" w:rsidR="00B227E3" w:rsidRDefault="00B227E3" w:rsidP="00B227E3">
      <w:pPr>
        <w:pStyle w:val="30"/>
      </w:pPr>
      <w:bookmarkStart w:id="121" w:name="_Ref509322077"/>
      <w:bookmarkStart w:id="122" w:name="_Toc515624986"/>
      <w:r>
        <w:t>Снятие блокировки</w:t>
      </w:r>
      <w:bookmarkEnd w:id="121"/>
      <w:bookmarkEnd w:id="122"/>
    </w:p>
    <w:p w14:paraId="3CB4BD45" w14:textId="1CB8420B" w:rsidR="00B227E3" w:rsidRDefault="00B227E3" w:rsidP="00A963F6">
      <w:pPr>
        <w:pStyle w:val="phnormal"/>
      </w:pPr>
      <w:r>
        <w:t xml:space="preserve">Для снятия блокировки </w:t>
      </w:r>
      <w:r w:rsidR="006737FC">
        <w:t>нажмите</w:t>
      </w:r>
      <w:r>
        <w:t xml:space="preserve"> в окне «</w:t>
      </w:r>
      <w:r w:rsidRPr="006273C2">
        <w:t>Блокировка расписания</w:t>
      </w:r>
      <w:r>
        <w:t xml:space="preserve">» </w:t>
      </w:r>
      <w:r w:rsidR="00C829AC">
        <w:t>на заблокированный день</w:t>
      </w:r>
      <w:r>
        <w:t xml:space="preserve"> (он выделен красным цветом). Откроется окно «</w:t>
      </w:r>
      <w:r w:rsidRPr="00A91404">
        <w:t>Блокировка</w:t>
      </w:r>
      <w:r>
        <w:t>», где</w:t>
      </w:r>
      <w:r w:rsidR="006737FC">
        <w:t xml:space="preserve"> укажите диапазон, с которого нужно снять блокировку,</w:t>
      </w:r>
      <w:r>
        <w:t xml:space="preserve"> </w:t>
      </w:r>
      <w:r w:rsidR="00062A13">
        <w:t>выберите</w:t>
      </w:r>
      <w:r>
        <w:t xml:space="preserve"> действие «</w:t>
      </w:r>
      <w:r w:rsidRPr="00A91404">
        <w:t>Снять блокировку</w:t>
      </w:r>
      <w:r>
        <w:t xml:space="preserve">» и </w:t>
      </w:r>
      <w:r w:rsidR="00062A13">
        <w:t>нажмите на кнопку</w:t>
      </w:r>
      <w:r>
        <w:t xml:space="preserve"> </w:t>
      </w:r>
      <w:r w:rsidR="00E97D52">
        <w:t>«Ок»</w:t>
      </w:r>
      <w:r>
        <w:t xml:space="preserve"> (</w:t>
      </w:r>
      <w:r w:rsidR="00604FD9">
        <w:fldChar w:fldCharType="begin"/>
      </w:r>
      <w:r>
        <w:instrText xml:space="preserve"> REF _Ref419373431 \h </w:instrText>
      </w:r>
      <w:r w:rsidR="00604FD9">
        <w:fldChar w:fldCharType="separate"/>
      </w:r>
      <w:r w:rsidR="00CD1779">
        <w:t>Рисунок </w:t>
      </w:r>
      <w:r w:rsidR="00CD1779">
        <w:rPr>
          <w:noProof/>
        </w:rPr>
        <w:t>47</w:t>
      </w:r>
      <w:r w:rsidR="00604FD9">
        <w:fldChar w:fldCharType="end"/>
      </w:r>
      <w:r>
        <w:t>).</w:t>
      </w:r>
    </w:p>
    <w:p w14:paraId="7CCDC2C0" w14:textId="77777777" w:rsidR="00B227E3" w:rsidRDefault="00BB6598" w:rsidP="00C5561B">
      <w:pPr>
        <w:pStyle w:val="phfigure"/>
      </w:pPr>
      <w:r>
        <w:rPr>
          <w:noProof/>
        </w:rPr>
        <w:drawing>
          <wp:inline distT="0" distB="0" distL="0" distR="0" wp14:anchorId="06144FC0" wp14:editId="544426D4">
            <wp:extent cx="3079750" cy="2038985"/>
            <wp:effectExtent l="19050" t="19050" r="25400" b="18415"/>
            <wp:docPr id="48" name="Рисунок 48"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8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79750" cy="2038985"/>
                    </a:xfrm>
                    <a:prstGeom prst="rect">
                      <a:avLst/>
                    </a:prstGeom>
                    <a:noFill/>
                    <a:ln w="12700" cmpd="sng">
                      <a:solidFill>
                        <a:srgbClr val="000000"/>
                      </a:solidFill>
                      <a:miter lim="800000"/>
                      <a:headEnd/>
                      <a:tailEnd/>
                    </a:ln>
                    <a:effectLst/>
                  </pic:spPr>
                </pic:pic>
              </a:graphicData>
            </a:graphic>
          </wp:inline>
        </w:drawing>
      </w:r>
    </w:p>
    <w:p w14:paraId="7CB532E9" w14:textId="671036AD" w:rsidR="00B227E3" w:rsidRDefault="00E749DD" w:rsidP="00C5561B">
      <w:pPr>
        <w:pStyle w:val="phfiguretitle"/>
      </w:pPr>
      <w:bookmarkStart w:id="123" w:name="_Ref419373431"/>
      <w:r>
        <w:t>Рисунок </w:t>
      </w:r>
      <w:r w:rsidR="00B045C2">
        <w:fldChar w:fldCharType="begin"/>
      </w:r>
      <w:r w:rsidR="00B045C2">
        <w:instrText xml:space="preserve"> SEQ Рисунок \* ARABIC </w:instrText>
      </w:r>
      <w:r w:rsidR="00B045C2">
        <w:fldChar w:fldCharType="separate"/>
      </w:r>
      <w:r w:rsidR="00CD1779">
        <w:rPr>
          <w:noProof/>
        </w:rPr>
        <w:t>47</w:t>
      </w:r>
      <w:r w:rsidR="00B045C2">
        <w:rPr>
          <w:noProof/>
        </w:rPr>
        <w:fldChar w:fldCharType="end"/>
      </w:r>
      <w:bookmarkEnd w:id="123"/>
      <w:r w:rsidR="00C829AC">
        <w:t xml:space="preserve"> – Окно «</w:t>
      </w:r>
      <w:r w:rsidR="00C829AC" w:rsidRPr="00A91404">
        <w:t>Блокировка</w:t>
      </w:r>
      <w:r w:rsidR="00C829AC">
        <w:t>»</w:t>
      </w:r>
    </w:p>
    <w:p w14:paraId="3B5CFF7E" w14:textId="55D87484" w:rsidR="006737FC" w:rsidRDefault="006737FC" w:rsidP="006737FC">
      <w:pPr>
        <w:pStyle w:val="phnormal"/>
      </w:pPr>
      <w:r w:rsidRPr="006737FC">
        <w:rPr>
          <w:b/>
        </w:rPr>
        <w:t>Примечание</w:t>
      </w:r>
      <w:r>
        <w:t xml:space="preserve"> – При вводе интервала дат снятия блокировки будут отобраны все интервалы блокировок, пересекающиеся с этим интервалом:</w:t>
      </w:r>
    </w:p>
    <w:p w14:paraId="79C26248" w14:textId="1746BD0B" w:rsidR="006737FC" w:rsidRDefault="006737FC" w:rsidP="006737FC">
      <w:pPr>
        <w:pStyle w:val="phlistitemized1"/>
      </w:pPr>
      <w:r>
        <w:t>если блокировка частично попадает в интервал, то при снятии блокировки она будет отредактирована так, что даты, входящие в интервал, перестанут быть заблокированными, а не входящие</w:t>
      </w:r>
      <w:r w:rsidR="00E749DD">
        <w:t xml:space="preserve"> – </w:t>
      </w:r>
      <w:r>
        <w:t>останутся заблокированными;</w:t>
      </w:r>
    </w:p>
    <w:p w14:paraId="05CF491C" w14:textId="19C7A757" w:rsidR="006737FC" w:rsidRPr="006737FC" w:rsidRDefault="006737FC" w:rsidP="006737FC">
      <w:pPr>
        <w:pStyle w:val="phlistitemized1"/>
      </w:pPr>
      <w:r>
        <w:t>если блокировка полностью попадает в интервал, то при снятии блокировки она будет удалена.</w:t>
      </w:r>
    </w:p>
    <w:p w14:paraId="4E6F1BE4" w14:textId="77777777" w:rsidR="00053EFD" w:rsidRDefault="00053EFD" w:rsidP="00053EFD">
      <w:pPr>
        <w:pStyle w:val="20"/>
      </w:pPr>
      <w:bookmarkStart w:id="124" w:name="_Toc413402149"/>
      <w:bookmarkStart w:id="125" w:name="_Toc515624987"/>
      <w:r>
        <w:lastRenderedPageBreak/>
        <w:t>Печать графика</w:t>
      </w:r>
      <w:bookmarkEnd w:id="124"/>
      <w:bookmarkEnd w:id="125"/>
    </w:p>
    <w:p w14:paraId="178DCE6D" w14:textId="15C0D50F" w:rsidR="00053EFD" w:rsidRDefault="00053EFD" w:rsidP="00A963F6">
      <w:pPr>
        <w:pStyle w:val="phnormal"/>
      </w:pPr>
      <w:r w:rsidRPr="00524434">
        <w:t xml:space="preserve">Для печати графика на конкретного врача или кабинет за месяц </w:t>
      </w:r>
      <w:r w:rsidR="00A963F6">
        <w:t>выберите</w:t>
      </w:r>
      <w:r w:rsidR="00C829AC">
        <w:t xml:space="preserve"> график и вызовите</w:t>
      </w:r>
      <w:r w:rsidRPr="00524434">
        <w:t xml:space="preserve"> пункт контекстного меню </w:t>
      </w:r>
      <w:r>
        <w:t>«</w:t>
      </w:r>
      <w:r w:rsidRPr="00524434">
        <w:t>Печать графика</w:t>
      </w:r>
      <w:r>
        <w:t>»</w:t>
      </w:r>
      <w:r w:rsidRPr="00524434">
        <w:t>. В открывшемся окне</w:t>
      </w:r>
      <w:r>
        <w:t xml:space="preserve"> «</w:t>
      </w:r>
      <w:r w:rsidRPr="00524434">
        <w:t>Введите параметры</w:t>
      </w:r>
      <w:r>
        <w:t>»</w:t>
      </w:r>
      <w:r w:rsidRPr="00524434">
        <w:t xml:space="preserve"> </w:t>
      </w:r>
      <w:r>
        <w:t>(</w:t>
      </w:r>
      <w:r w:rsidR="00604FD9">
        <w:fldChar w:fldCharType="begin"/>
      </w:r>
      <w:r>
        <w:instrText xml:space="preserve"> REF _Ref413399866 \h </w:instrText>
      </w:r>
      <w:r w:rsidR="00604FD9">
        <w:fldChar w:fldCharType="separate"/>
      </w:r>
      <w:r w:rsidR="00CD1779">
        <w:t>Рисунок </w:t>
      </w:r>
      <w:r w:rsidR="00CD1779">
        <w:rPr>
          <w:noProof/>
        </w:rPr>
        <w:t>48</w:t>
      </w:r>
      <w:r w:rsidR="00604FD9">
        <w:fldChar w:fldCharType="end"/>
      </w:r>
      <w:r>
        <w:t xml:space="preserve">) </w:t>
      </w:r>
      <w:r w:rsidR="00062A13">
        <w:t>выберите</w:t>
      </w:r>
      <w:r w:rsidRPr="00524434">
        <w:t xml:space="preserve"> месяц и год, на который необходимо распечатать графики. В выгрузку попадут все графики врача, которые действуют в указанный период</w:t>
      </w:r>
      <w:r w:rsidR="00E749DD">
        <w:t xml:space="preserve"> – </w:t>
      </w:r>
      <w:r w:rsidRPr="00524434">
        <w:t>месяц и год.</w:t>
      </w:r>
    </w:p>
    <w:p w14:paraId="3634E1D9" w14:textId="77777777" w:rsidR="00053EFD" w:rsidRDefault="00BB6598" w:rsidP="00C5561B">
      <w:pPr>
        <w:pStyle w:val="phfigure"/>
      </w:pPr>
      <w:r>
        <w:rPr>
          <w:noProof/>
        </w:rPr>
        <w:drawing>
          <wp:inline distT="0" distB="0" distL="0" distR="0" wp14:anchorId="5592880D" wp14:editId="22C8F4DE">
            <wp:extent cx="4140000" cy="1243924"/>
            <wp:effectExtent l="19050" t="19050" r="13335" b="13970"/>
            <wp:docPr id="49" name="Рисунок 49" descr="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8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140000" cy="1243924"/>
                    </a:xfrm>
                    <a:prstGeom prst="rect">
                      <a:avLst/>
                    </a:prstGeom>
                    <a:noFill/>
                    <a:ln w="12700" cmpd="sng">
                      <a:solidFill>
                        <a:srgbClr val="000000"/>
                      </a:solidFill>
                      <a:miter lim="800000"/>
                      <a:headEnd/>
                      <a:tailEnd/>
                    </a:ln>
                    <a:effectLst/>
                  </pic:spPr>
                </pic:pic>
              </a:graphicData>
            </a:graphic>
          </wp:inline>
        </w:drawing>
      </w:r>
    </w:p>
    <w:p w14:paraId="25C908CB" w14:textId="6942C003" w:rsidR="00053EFD" w:rsidRDefault="00E749DD" w:rsidP="00C5561B">
      <w:pPr>
        <w:pStyle w:val="phfiguretitle"/>
      </w:pPr>
      <w:bookmarkStart w:id="126" w:name="_Ref413399866"/>
      <w:r>
        <w:t>Рисунок </w:t>
      </w:r>
      <w:r w:rsidR="00B045C2">
        <w:fldChar w:fldCharType="begin"/>
      </w:r>
      <w:r w:rsidR="00B045C2">
        <w:instrText xml:space="preserve"> SEQ Рисунок \* ARABIC </w:instrText>
      </w:r>
      <w:r w:rsidR="00B045C2">
        <w:fldChar w:fldCharType="separate"/>
      </w:r>
      <w:r w:rsidR="00CD1779">
        <w:rPr>
          <w:noProof/>
        </w:rPr>
        <w:t>48</w:t>
      </w:r>
      <w:r w:rsidR="00B045C2">
        <w:rPr>
          <w:noProof/>
        </w:rPr>
        <w:fldChar w:fldCharType="end"/>
      </w:r>
      <w:bookmarkEnd w:id="126"/>
      <w:r w:rsidR="00C829AC">
        <w:t xml:space="preserve"> – Окно «</w:t>
      </w:r>
      <w:r w:rsidR="00C829AC" w:rsidRPr="00524434">
        <w:t>Введите параметры</w:t>
      </w:r>
      <w:r w:rsidR="00C829AC">
        <w:t>»</w:t>
      </w:r>
    </w:p>
    <w:p w14:paraId="2C6307BF" w14:textId="77777777" w:rsidR="00053EFD" w:rsidRDefault="00053EFD" w:rsidP="00A963F6">
      <w:pPr>
        <w:pStyle w:val="phnormal"/>
      </w:pPr>
      <w:r w:rsidRPr="00524434">
        <w:t xml:space="preserve">Если в окне выбора параметров </w:t>
      </w:r>
      <w:r w:rsidR="00C829AC">
        <w:t>установить «флажок»</w:t>
      </w:r>
      <w:r w:rsidRPr="00524434">
        <w:t xml:space="preserve"> </w:t>
      </w:r>
      <w:r w:rsidR="00C829AC">
        <w:t xml:space="preserve">в признаке </w:t>
      </w:r>
      <w:r>
        <w:t>«</w:t>
      </w:r>
      <w:r w:rsidRPr="00524434">
        <w:t>Вывести все графики</w:t>
      </w:r>
      <w:r>
        <w:t>»</w:t>
      </w:r>
      <w:r w:rsidRPr="00524434">
        <w:t xml:space="preserve">, </w:t>
      </w:r>
      <w:r w:rsidR="00C829AC">
        <w:t xml:space="preserve">то </w:t>
      </w:r>
      <w:r w:rsidRPr="00524434">
        <w:t>будут подобраны для печати все графики отделения.</w:t>
      </w:r>
    </w:p>
    <w:p w14:paraId="6E2D0679" w14:textId="19D125F5" w:rsidR="00053EFD" w:rsidRDefault="00053EFD" w:rsidP="00A963F6">
      <w:pPr>
        <w:pStyle w:val="phnormal"/>
      </w:pPr>
      <w:r>
        <w:t xml:space="preserve">После заполнения полей </w:t>
      </w:r>
      <w:r w:rsidR="00A963F6">
        <w:t>нажмите</w:t>
      </w:r>
      <w:r>
        <w:t xml:space="preserve"> </w:t>
      </w:r>
      <w:r w:rsidR="00B23190">
        <w:t xml:space="preserve">на </w:t>
      </w:r>
      <w:r>
        <w:t xml:space="preserve">кнопку </w:t>
      </w:r>
      <w:r w:rsidR="00E97D52">
        <w:t>«Ок»</w:t>
      </w:r>
      <w:r>
        <w:t>. Откроется окно просмотра отчета (</w:t>
      </w:r>
      <w:r w:rsidR="00604FD9">
        <w:fldChar w:fldCharType="begin"/>
      </w:r>
      <w:r>
        <w:instrText xml:space="preserve"> REF _Ref413401179 \h </w:instrText>
      </w:r>
      <w:r w:rsidR="00604FD9">
        <w:fldChar w:fldCharType="separate"/>
      </w:r>
      <w:r w:rsidR="00CD1779">
        <w:t>Рисунок </w:t>
      </w:r>
      <w:r w:rsidR="00CD1779">
        <w:rPr>
          <w:noProof/>
        </w:rPr>
        <w:t>49</w:t>
      </w:r>
      <w:r w:rsidR="00604FD9">
        <w:fldChar w:fldCharType="end"/>
      </w:r>
      <w:r>
        <w:t>).</w:t>
      </w:r>
    </w:p>
    <w:p w14:paraId="505E32DD" w14:textId="77777777" w:rsidR="00053EFD" w:rsidRDefault="00BB6598" w:rsidP="00C5561B">
      <w:pPr>
        <w:pStyle w:val="phfigure"/>
      </w:pPr>
      <w:r>
        <w:rPr>
          <w:noProof/>
        </w:rPr>
        <w:lastRenderedPageBreak/>
        <w:drawing>
          <wp:inline distT="0" distB="0" distL="0" distR="0" wp14:anchorId="7C66DA21" wp14:editId="10CB2D7C">
            <wp:extent cx="6295390" cy="4183380"/>
            <wp:effectExtent l="19050" t="19050" r="10160" b="26670"/>
            <wp:docPr id="50" name="Рисунок 50" descr="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8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295390" cy="4183380"/>
                    </a:xfrm>
                    <a:prstGeom prst="rect">
                      <a:avLst/>
                    </a:prstGeom>
                    <a:noFill/>
                    <a:ln w="12700" cmpd="sng">
                      <a:solidFill>
                        <a:srgbClr val="000000"/>
                      </a:solidFill>
                      <a:miter lim="800000"/>
                      <a:headEnd/>
                      <a:tailEnd/>
                    </a:ln>
                    <a:effectLst/>
                  </pic:spPr>
                </pic:pic>
              </a:graphicData>
            </a:graphic>
          </wp:inline>
        </w:drawing>
      </w:r>
    </w:p>
    <w:p w14:paraId="48D21922" w14:textId="1C1BFAED" w:rsidR="00053EFD" w:rsidRPr="00524434" w:rsidRDefault="00E749DD" w:rsidP="00C5561B">
      <w:pPr>
        <w:pStyle w:val="phfiguretitle"/>
      </w:pPr>
      <w:bookmarkStart w:id="127" w:name="_Ref413401179"/>
      <w:r>
        <w:t>Рисунок </w:t>
      </w:r>
      <w:r w:rsidR="00B045C2">
        <w:fldChar w:fldCharType="begin"/>
      </w:r>
      <w:r w:rsidR="00B045C2">
        <w:instrText xml:space="preserve"> SEQ Рисунок \* ARABIC </w:instrText>
      </w:r>
      <w:r w:rsidR="00B045C2">
        <w:fldChar w:fldCharType="separate"/>
      </w:r>
      <w:r w:rsidR="00CD1779">
        <w:rPr>
          <w:noProof/>
        </w:rPr>
        <w:t>49</w:t>
      </w:r>
      <w:r w:rsidR="00B045C2">
        <w:rPr>
          <w:noProof/>
        </w:rPr>
        <w:fldChar w:fldCharType="end"/>
      </w:r>
      <w:bookmarkEnd w:id="127"/>
      <w:r w:rsidR="00B23190">
        <w:t xml:space="preserve"> – Окно просмотра отчета</w:t>
      </w:r>
    </w:p>
    <w:p w14:paraId="3F1B06D1" w14:textId="77777777" w:rsidR="00053EFD" w:rsidRPr="00524434" w:rsidRDefault="00053EFD" w:rsidP="00656269">
      <w:pPr>
        <w:pStyle w:val="phnormal"/>
        <w:keepNext/>
      </w:pPr>
      <w:r w:rsidRPr="00524434">
        <w:t xml:space="preserve">В </w:t>
      </w:r>
      <w:r w:rsidR="00B23190">
        <w:t>отчете будут отображены данные:</w:t>
      </w:r>
    </w:p>
    <w:p w14:paraId="0AE1551F" w14:textId="77777777" w:rsidR="00053EFD" w:rsidRPr="00524434" w:rsidRDefault="00B23190" w:rsidP="00C5561B">
      <w:pPr>
        <w:pStyle w:val="phlistitemized1"/>
      </w:pPr>
      <w:r>
        <w:t>о</w:t>
      </w:r>
      <w:r w:rsidR="00053EFD" w:rsidRPr="00524434">
        <w:t>тделение</w:t>
      </w:r>
      <w:r w:rsidR="00053EFD">
        <w:t>;</w:t>
      </w:r>
    </w:p>
    <w:p w14:paraId="018B4DE6" w14:textId="77777777" w:rsidR="00053EFD" w:rsidRPr="00524434" w:rsidRDefault="00B23190" w:rsidP="00C5561B">
      <w:pPr>
        <w:pStyle w:val="phlistitemized1"/>
      </w:pPr>
      <w:r>
        <w:t>с</w:t>
      </w:r>
      <w:r w:rsidR="00053EFD" w:rsidRPr="00524434">
        <w:t>писок выходных дней по отделению</w:t>
      </w:r>
      <w:r w:rsidR="00053EFD">
        <w:t>;</w:t>
      </w:r>
    </w:p>
    <w:p w14:paraId="5838168B" w14:textId="77777777" w:rsidR="00053EFD" w:rsidRPr="00524434" w:rsidRDefault="00B23190" w:rsidP="00C5561B">
      <w:pPr>
        <w:pStyle w:val="phlistitemized1"/>
      </w:pPr>
      <w:r>
        <w:t>н</w:t>
      </w:r>
      <w:r w:rsidR="00053EFD" w:rsidRPr="00524434">
        <w:t>азвание графика</w:t>
      </w:r>
      <w:r w:rsidR="00053EFD">
        <w:t>;</w:t>
      </w:r>
    </w:p>
    <w:p w14:paraId="7AC5AFDB" w14:textId="77777777" w:rsidR="00053EFD" w:rsidRPr="00524434" w:rsidRDefault="00B23190" w:rsidP="00C5561B">
      <w:pPr>
        <w:pStyle w:val="phlistitemized1"/>
      </w:pPr>
      <w:r>
        <w:t>к</w:t>
      </w:r>
      <w:r w:rsidR="00053EFD" w:rsidRPr="00524434">
        <w:t>од графика</w:t>
      </w:r>
      <w:r w:rsidR="00053EFD">
        <w:t>;</w:t>
      </w:r>
    </w:p>
    <w:p w14:paraId="0CF8564E" w14:textId="00D904BE" w:rsidR="00053EFD" w:rsidRPr="00524434" w:rsidRDefault="00B23190" w:rsidP="00C5561B">
      <w:pPr>
        <w:pStyle w:val="phlistitemized1"/>
      </w:pPr>
      <w:r>
        <w:t>т</w:t>
      </w:r>
      <w:r w:rsidR="00053EFD" w:rsidRPr="00524434">
        <w:t>ип графика (обычный, скользящий, чет</w:t>
      </w:r>
      <w:r w:rsidR="006958EA">
        <w:t xml:space="preserve">/ </w:t>
      </w:r>
      <w:r>
        <w:t>нечет, чет</w:t>
      </w:r>
      <w:r w:rsidR="006958EA">
        <w:t xml:space="preserve">/ </w:t>
      </w:r>
      <w:r>
        <w:t>нечет по дням недели</w:t>
      </w:r>
      <w:r w:rsidR="00053EFD" w:rsidRPr="00524434">
        <w:t>, по дням месяца)</w:t>
      </w:r>
      <w:r w:rsidR="00053EFD">
        <w:t>;</w:t>
      </w:r>
    </w:p>
    <w:p w14:paraId="2E13979F" w14:textId="77777777" w:rsidR="00053EFD" w:rsidRPr="00524434" w:rsidRDefault="00B23190" w:rsidP="00C5561B">
      <w:pPr>
        <w:pStyle w:val="phlistitemized1"/>
      </w:pPr>
      <w:r>
        <w:t>з</w:t>
      </w:r>
      <w:r w:rsidR="00053EFD" w:rsidRPr="00524434">
        <w:t>аблокированные дни в графике (если есть)</w:t>
      </w:r>
      <w:r w:rsidR="00053EFD">
        <w:t>;</w:t>
      </w:r>
    </w:p>
    <w:p w14:paraId="40AC8BD3" w14:textId="77777777" w:rsidR="00053EFD" w:rsidRPr="00524434" w:rsidRDefault="00B23190" w:rsidP="00C5561B">
      <w:pPr>
        <w:pStyle w:val="phlistitemized1"/>
      </w:pPr>
      <w:r>
        <w:t>д</w:t>
      </w:r>
      <w:r w:rsidR="00053EFD" w:rsidRPr="00524434">
        <w:t>ата открытия графика</w:t>
      </w:r>
      <w:r w:rsidR="00053EFD">
        <w:t>;</w:t>
      </w:r>
    </w:p>
    <w:p w14:paraId="367CE80F" w14:textId="77777777" w:rsidR="00053EFD" w:rsidRPr="00524434" w:rsidRDefault="00B23190" w:rsidP="00C5561B">
      <w:pPr>
        <w:pStyle w:val="phlistitemized1"/>
      </w:pPr>
      <w:r>
        <w:t>д</w:t>
      </w:r>
      <w:r w:rsidR="00053EFD" w:rsidRPr="00524434">
        <w:t>ата закрытия графика (если есть)</w:t>
      </w:r>
      <w:r w:rsidR="00053EFD">
        <w:t>;</w:t>
      </w:r>
    </w:p>
    <w:p w14:paraId="70DF4915" w14:textId="077C769A" w:rsidR="00053EFD" w:rsidRPr="00524434" w:rsidRDefault="00B23190" w:rsidP="00C5561B">
      <w:pPr>
        <w:pStyle w:val="phlistitemized1"/>
      </w:pPr>
      <w:r>
        <w:t>т</w:t>
      </w:r>
      <w:r w:rsidR="00053EFD" w:rsidRPr="00524434">
        <w:t>аблицы времени работы по дням недели с указанием выходных дней (обычный график, чет</w:t>
      </w:r>
      <w:r w:rsidR="006958EA">
        <w:t xml:space="preserve">/ </w:t>
      </w:r>
      <w:r w:rsidR="00053EFD" w:rsidRPr="00524434">
        <w:t>нечет по дням недели), четным и нечетным дням с указанием выходных дней (чет</w:t>
      </w:r>
      <w:r w:rsidR="006958EA">
        <w:t xml:space="preserve">/ </w:t>
      </w:r>
      <w:r w:rsidR="00053EFD" w:rsidRPr="00524434">
        <w:t>нечет), дням месяца (скользящий, по дням месяца)</w:t>
      </w:r>
      <w:r w:rsidR="00053EFD">
        <w:t>.</w:t>
      </w:r>
    </w:p>
    <w:p w14:paraId="4103AF54" w14:textId="77777777" w:rsidR="00053EFD" w:rsidRDefault="00053EFD" w:rsidP="00053EFD">
      <w:pPr>
        <w:pStyle w:val="20"/>
      </w:pPr>
      <w:bookmarkStart w:id="128" w:name="_Toc413402150"/>
      <w:bookmarkStart w:id="129" w:name="_Toc515624988"/>
      <w:r>
        <w:lastRenderedPageBreak/>
        <w:t>Создание дополнительных графиков</w:t>
      </w:r>
      <w:bookmarkEnd w:id="128"/>
      <w:bookmarkEnd w:id="129"/>
    </w:p>
    <w:p w14:paraId="4569F75E" w14:textId="77777777" w:rsidR="00053EFD" w:rsidRDefault="00053EFD" w:rsidP="00A963F6">
      <w:pPr>
        <w:pStyle w:val="phnormal"/>
      </w:pPr>
      <w:r w:rsidRPr="00B2064B">
        <w:t xml:space="preserve">Дополнительный график можно создать только при наличии действующего графика с параметром </w:t>
      </w:r>
      <w:r>
        <w:t>«</w:t>
      </w:r>
      <w:r w:rsidRPr="00B2064B">
        <w:t>Тип влияния на др. графики</w:t>
      </w:r>
      <w:r>
        <w:t>»</w:t>
      </w:r>
      <w:r w:rsidRPr="00B2064B">
        <w:t xml:space="preserve"> = </w:t>
      </w:r>
      <w:r>
        <w:t>«</w:t>
      </w:r>
      <w:r w:rsidRPr="00B2064B">
        <w:t>Обычный</w:t>
      </w:r>
      <w:r>
        <w:t>»</w:t>
      </w:r>
      <w:r w:rsidR="00B23190">
        <w:t>.</w:t>
      </w:r>
    </w:p>
    <w:p w14:paraId="0D43A06D" w14:textId="77777777" w:rsidR="00053EFD" w:rsidRDefault="00053EFD" w:rsidP="00A963F6">
      <w:pPr>
        <w:pStyle w:val="phnormal"/>
      </w:pPr>
      <w:r w:rsidRPr="00B2064B">
        <w:t xml:space="preserve">Для создания дополнительного графика в окне </w:t>
      </w:r>
      <w:r>
        <w:t>«</w:t>
      </w:r>
      <w:r w:rsidRPr="001142F2">
        <w:t>Назначение графиков</w:t>
      </w:r>
      <w:r>
        <w:t>»</w:t>
      </w:r>
      <w:r w:rsidRPr="00B2064B">
        <w:t xml:space="preserve"> </w:t>
      </w:r>
      <w:r w:rsidR="00062A13">
        <w:t>выберите</w:t>
      </w:r>
      <w:r w:rsidRPr="00B2064B">
        <w:t xml:space="preserve"> график, для которого необходимо добавить дополнительный, и </w:t>
      </w:r>
      <w:r w:rsidR="00062A13">
        <w:t>выберите</w:t>
      </w:r>
      <w:r w:rsidRPr="00B2064B">
        <w:t xml:space="preserve"> пункт контекстного меню </w:t>
      </w:r>
      <w:r>
        <w:t>«</w:t>
      </w:r>
      <w:r w:rsidRPr="001142F2">
        <w:t>Добавить дополнительный график</w:t>
      </w:r>
      <w:r>
        <w:t>»</w:t>
      </w:r>
      <w:r w:rsidR="00B23190">
        <w:t>.</w:t>
      </w:r>
    </w:p>
    <w:p w14:paraId="766E2FD0" w14:textId="63711D0A" w:rsidR="00053EFD" w:rsidRDefault="00053EFD" w:rsidP="00A963F6">
      <w:pPr>
        <w:pStyle w:val="phnormal"/>
      </w:pPr>
      <w:r>
        <w:t>Откроется окно</w:t>
      </w:r>
      <w:r w:rsidRPr="00B2064B">
        <w:t xml:space="preserve"> </w:t>
      </w:r>
      <w:r>
        <w:t>«</w:t>
      </w:r>
      <w:r w:rsidRPr="001142F2">
        <w:t>Добавление дополнительного графика</w:t>
      </w:r>
      <w:r>
        <w:t>» (</w:t>
      </w:r>
      <w:r w:rsidR="00604FD9">
        <w:fldChar w:fldCharType="begin"/>
      </w:r>
      <w:r>
        <w:instrText xml:space="preserve"> REF _Ref412105848 \h </w:instrText>
      </w:r>
      <w:r w:rsidR="00604FD9">
        <w:fldChar w:fldCharType="separate"/>
      </w:r>
      <w:r w:rsidR="00CD1779">
        <w:t>Рисунок </w:t>
      </w:r>
      <w:r w:rsidR="00CD1779">
        <w:rPr>
          <w:noProof/>
        </w:rPr>
        <w:t>50</w:t>
      </w:r>
      <w:r w:rsidR="00604FD9">
        <w:fldChar w:fldCharType="end"/>
      </w:r>
      <w:r>
        <w:t>).</w:t>
      </w:r>
    </w:p>
    <w:p w14:paraId="7C2D43EE" w14:textId="77777777" w:rsidR="00053EFD" w:rsidRDefault="00BB6598" w:rsidP="00C5561B">
      <w:pPr>
        <w:pStyle w:val="phfigure"/>
      </w:pPr>
      <w:r>
        <w:rPr>
          <w:noProof/>
        </w:rPr>
        <w:drawing>
          <wp:inline distT="0" distB="0" distL="0" distR="0" wp14:anchorId="5D9CAD82" wp14:editId="314F6118">
            <wp:extent cx="4320000" cy="3530484"/>
            <wp:effectExtent l="19050" t="19050" r="23495" b="13335"/>
            <wp:docPr id="51" name="Рисунок 5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20000" cy="3530484"/>
                    </a:xfrm>
                    <a:prstGeom prst="rect">
                      <a:avLst/>
                    </a:prstGeom>
                    <a:noFill/>
                    <a:ln w="12700" cmpd="sng">
                      <a:solidFill>
                        <a:srgbClr val="000000"/>
                      </a:solidFill>
                      <a:miter lim="800000"/>
                      <a:headEnd/>
                      <a:tailEnd/>
                    </a:ln>
                    <a:effectLst/>
                  </pic:spPr>
                </pic:pic>
              </a:graphicData>
            </a:graphic>
          </wp:inline>
        </w:drawing>
      </w:r>
    </w:p>
    <w:p w14:paraId="6F940DF3" w14:textId="0785567E" w:rsidR="00053EFD" w:rsidRDefault="00E749DD" w:rsidP="00C5561B">
      <w:pPr>
        <w:pStyle w:val="phfiguretitle"/>
      </w:pPr>
      <w:bookmarkStart w:id="130" w:name="_Ref412105848"/>
      <w:r>
        <w:t>Рисунок </w:t>
      </w:r>
      <w:r w:rsidR="00B045C2">
        <w:fldChar w:fldCharType="begin"/>
      </w:r>
      <w:r w:rsidR="00B045C2">
        <w:instrText xml:space="preserve"> SEQ Рисунок \* ARABIC </w:instrText>
      </w:r>
      <w:r w:rsidR="00B045C2">
        <w:fldChar w:fldCharType="separate"/>
      </w:r>
      <w:r w:rsidR="00CD1779">
        <w:rPr>
          <w:noProof/>
        </w:rPr>
        <w:t>50</w:t>
      </w:r>
      <w:r w:rsidR="00B045C2">
        <w:rPr>
          <w:noProof/>
        </w:rPr>
        <w:fldChar w:fldCharType="end"/>
      </w:r>
      <w:bookmarkEnd w:id="130"/>
      <w:r>
        <w:t xml:space="preserve"> – </w:t>
      </w:r>
      <w:r w:rsidR="00B23190">
        <w:t>Окно</w:t>
      </w:r>
      <w:r w:rsidR="00B23190" w:rsidRPr="00B2064B">
        <w:t xml:space="preserve"> </w:t>
      </w:r>
      <w:r w:rsidR="00B23190">
        <w:t>«</w:t>
      </w:r>
      <w:r w:rsidR="00B23190" w:rsidRPr="001142F2">
        <w:t>Добавление дополнительного графика</w:t>
      </w:r>
      <w:r w:rsidR="00B23190">
        <w:t>»</w:t>
      </w:r>
    </w:p>
    <w:p w14:paraId="1DE8134C" w14:textId="77777777" w:rsidR="00053EFD" w:rsidRDefault="00A963F6" w:rsidP="00656269">
      <w:pPr>
        <w:pStyle w:val="phnormal"/>
        <w:keepNext/>
      </w:pPr>
      <w:r>
        <w:t>Заполните</w:t>
      </w:r>
      <w:r w:rsidR="00053EFD">
        <w:t xml:space="preserve"> следующие поля:</w:t>
      </w:r>
    </w:p>
    <w:p w14:paraId="6B39135D" w14:textId="28F5C340" w:rsidR="00053EFD" w:rsidRDefault="00053EFD" w:rsidP="00C5561B">
      <w:pPr>
        <w:pStyle w:val="phlistitemized1"/>
      </w:pPr>
      <w:r>
        <w:t>«</w:t>
      </w:r>
      <w:r w:rsidRPr="001142F2">
        <w:t>Шаблон графика</w:t>
      </w:r>
      <w:r>
        <w:t>»</w:t>
      </w:r>
      <w:r w:rsidR="00E749DD">
        <w:t xml:space="preserve"> – </w:t>
      </w:r>
      <w:r w:rsidR="00B23190">
        <w:t>в</w:t>
      </w:r>
      <w:r w:rsidR="00062A13">
        <w:t>ыберите</w:t>
      </w:r>
      <w:r w:rsidRPr="00B2064B">
        <w:t xml:space="preserve"> шаблон графика</w:t>
      </w:r>
      <w:r>
        <w:t>;</w:t>
      </w:r>
    </w:p>
    <w:p w14:paraId="07A8BEF0" w14:textId="5AD10FB8" w:rsidR="00053EFD" w:rsidRDefault="00053EFD" w:rsidP="00C5561B">
      <w:pPr>
        <w:pStyle w:val="phlistitemized1"/>
      </w:pPr>
      <w:r>
        <w:t>«</w:t>
      </w:r>
      <w:r w:rsidRPr="001142F2">
        <w:t>Период действия</w:t>
      </w:r>
      <w:r>
        <w:t>»</w:t>
      </w:r>
      <w:r w:rsidR="00E749DD">
        <w:t xml:space="preserve"> – </w:t>
      </w:r>
      <w:r w:rsidR="00B23190">
        <w:t>у</w:t>
      </w:r>
      <w:r w:rsidR="00A963F6">
        <w:t>кажите</w:t>
      </w:r>
      <w:r w:rsidRPr="00B2064B">
        <w:t xml:space="preserve"> период действия</w:t>
      </w:r>
      <w:r>
        <w:t>;</w:t>
      </w:r>
    </w:p>
    <w:p w14:paraId="6FB1C33E" w14:textId="53BF2416" w:rsidR="00053EFD" w:rsidRDefault="00053EFD" w:rsidP="00C5561B">
      <w:pPr>
        <w:pStyle w:val="phlistitemized1"/>
      </w:pPr>
      <w:r>
        <w:t>«</w:t>
      </w:r>
      <w:r w:rsidRPr="001142F2">
        <w:t>Время оказания</w:t>
      </w:r>
      <w:r>
        <w:t>»</w:t>
      </w:r>
      <w:r w:rsidR="00E749DD">
        <w:t xml:space="preserve"> – </w:t>
      </w:r>
      <w:r w:rsidR="00B23190">
        <w:t>у</w:t>
      </w:r>
      <w:r w:rsidR="00A963F6">
        <w:t>кажите</w:t>
      </w:r>
      <w:r>
        <w:t xml:space="preserve"> </w:t>
      </w:r>
      <w:r w:rsidRPr="00B2064B">
        <w:t xml:space="preserve">время оказания </w:t>
      </w:r>
      <w:r>
        <w:t>приема;</w:t>
      </w:r>
    </w:p>
    <w:p w14:paraId="119C1B5C" w14:textId="10017420" w:rsidR="00053EFD" w:rsidRDefault="00053EFD" w:rsidP="00C5561B">
      <w:pPr>
        <w:pStyle w:val="phlistitemized1"/>
      </w:pPr>
      <w:r>
        <w:t>«</w:t>
      </w:r>
      <w:r w:rsidRPr="001142F2">
        <w:t>Количество</w:t>
      </w:r>
      <w:r>
        <w:t>»</w:t>
      </w:r>
      <w:r w:rsidR="00E749DD">
        <w:t xml:space="preserve"> – </w:t>
      </w:r>
      <w:r w:rsidR="00B23190">
        <w:t>у</w:t>
      </w:r>
      <w:r w:rsidR="00A963F6">
        <w:t>кажите</w:t>
      </w:r>
      <w:r w:rsidRPr="00B2064B">
        <w:t xml:space="preserve"> количество пациентов в интервал.</w:t>
      </w:r>
    </w:p>
    <w:p w14:paraId="2CD25963" w14:textId="77777777" w:rsidR="00B23190" w:rsidRPr="00B23190" w:rsidRDefault="00B23190" w:rsidP="00B23190">
      <w:pPr>
        <w:pStyle w:val="phnormal"/>
        <w:rPr>
          <w:b/>
        </w:rPr>
      </w:pPr>
      <w:r w:rsidRPr="00B23190">
        <w:rPr>
          <w:b/>
        </w:rPr>
        <w:t>Примечания</w:t>
      </w:r>
    </w:p>
    <w:p w14:paraId="1CBBF0F3" w14:textId="77777777" w:rsidR="00053EFD" w:rsidRPr="001142F2" w:rsidRDefault="00B23190" w:rsidP="00B23190">
      <w:pPr>
        <w:pStyle w:val="phnormal"/>
      </w:pPr>
      <w:r>
        <w:t xml:space="preserve">1 </w:t>
      </w:r>
      <w:r w:rsidR="00053EFD" w:rsidRPr="001142F2">
        <w:t>Дата начала действия дополнительного графика не может быть меньше даты начала действия основного.</w:t>
      </w:r>
    </w:p>
    <w:p w14:paraId="711766C7" w14:textId="77777777" w:rsidR="00053EFD" w:rsidRPr="001142F2" w:rsidRDefault="00B23190" w:rsidP="00B23190">
      <w:pPr>
        <w:pStyle w:val="phnormal"/>
      </w:pPr>
      <w:r>
        <w:t xml:space="preserve">2 </w:t>
      </w:r>
      <w:r w:rsidR="00053EFD" w:rsidRPr="001142F2">
        <w:t>Дата окончания действия дополнительного графика не может быть больше даты окончания основного.</w:t>
      </w:r>
    </w:p>
    <w:p w14:paraId="29CECB98" w14:textId="77777777" w:rsidR="00053EFD" w:rsidRPr="001142F2" w:rsidRDefault="00053EFD" w:rsidP="00A963F6">
      <w:pPr>
        <w:pStyle w:val="phnormal"/>
      </w:pPr>
      <w:r w:rsidRPr="001142F2">
        <w:lastRenderedPageBreak/>
        <w:t xml:space="preserve">Остальные параметры </w:t>
      </w:r>
      <w:r w:rsidRPr="00B2064B">
        <w:t>наследуются от основного графика и не доступны для редактирования</w:t>
      </w:r>
      <w:r w:rsidR="00B23190">
        <w:t>:</w:t>
      </w:r>
    </w:p>
    <w:p w14:paraId="7D653DE3" w14:textId="77777777" w:rsidR="00053EFD" w:rsidRPr="00B2064B" w:rsidRDefault="00053EFD" w:rsidP="00C5561B">
      <w:pPr>
        <w:pStyle w:val="phlistitemized1"/>
      </w:pPr>
      <w:r>
        <w:t>«</w:t>
      </w:r>
      <w:r w:rsidRPr="001142F2">
        <w:t>Тип расписания</w:t>
      </w:r>
      <w:r>
        <w:t>»;</w:t>
      </w:r>
    </w:p>
    <w:p w14:paraId="30042C18" w14:textId="77777777" w:rsidR="00053EFD" w:rsidRPr="00B2064B" w:rsidRDefault="00053EFD" w:rsidP="00C5561B">
      <w:pPr>
        <w:pStyle w:val="phlistitemized1"/>
      </w:pPr>
      <w:r>
        <w:t>«</w:t>
      </w:r>
      <w:r w:rsidRPr="001142F2">
        <w:t>Всего в день</w:t>
      </w:r>
      <w:r>
        <w:t>»;</w:t>
      </w:r>
    </w:p>
    <w:p w14:paraId="2B1C6DA9" w14:textId="77777777" w:rsidR="00053EFD" w:rsidRPr="00B2064B" w:rsidRDefault="00053EFD" w:rsidP="00C5561B">
      <w:pPr>
        <w:pStyle w:val="phlistitemized1"/>
      </w:pPr>
      <w:r>
        <w:t>«</w:t>
      </w:r>
      <w:proofErr w:type="spellStart"/>
      <w:r w:rsidRPr="001142F2">
        <w:t>Срочников</w:t>
      </w:r>
      <w:proofErr w:type="spellEnd"/>
      <w:r w:rsidRPr="001142F2">
        <w:t xml:space="preserve"> в день</w:t>
      </w:r>
      <w:r>
        <w:t>»;</w:t>
      </w:r>
    </w:p>
    <w:p w14:paraId="7CA7B72B" w14:textId="77777777" w:rsidR="00053EFD" w:rsidRPr="00B2064B" w:rsidRDefault="00053EFD" w:rsidP="00C5561B">
      <w:pPr>
        <w:pStyle w:val="phlistitemized1"/>
      </w:pPr>
      <w:r>
        <w:t>«</w:t>
      </w:r>
      <w:r w:rsidRPr="001142F2">
        <w:t>График формируется</w:t>
      </w:r>
      <w:r>
        <w:t>»;</w:t>
      </w:r>
    </w:p>
    <w:p w14:paraId="492AF777" w14:textId="77777777" w:rsidR="00053EFD" w:rsidRPr="00B2064B" w:rsidRDefault="00053EFD" w:rsidP="00C5561B">
      <w:pPr>
        <w:pStyle w:val="phlistitemized1"/>
      </w:pPr>
      <w:r>
        <w:t>«</w:t>
      </w:r>
      <w:r w:rsidRPr="001142F2">
        <w:t xml:space="preserve">Разрешить </w:t>
      </w:r>
      <w:proofErr w:type="spellStart"/>
      <w:r w:rsidRPr="001142F2">
        <w:t>срочников</w:t>
      </w:r>
      <w:proofErr w:type="spellEnd"/>
      <w:r>
        <w:t>»;</w:t>
      </w:r>
    </w:p>
    <w:p w14:paraId="10645A0A" w14:textId="77777777" w:rsidR="00053EFD" w:rsidRPr="00B2064B" w:rsidRDefault="00053EFD" w:rsidP="00C5561B">
      <w:pPr>
        <w:pStyle w:val="phlistitemized1"/>
      </w:pPr>
      <w:r>
        <w:t>«</w:t>
      </w:r>
      <w:r w:rsidRPr="001142F2">
        <w:t>Разрешить назначения</w:t>
      </w:r>
      <w:r>
        <w:t>»;</w:t>
      </w:r>
    </w:p>
    <w:p w14:paraId="74DEE1E2" w14:textId="77777777" w:rsidR="00053EFD" w:rsidRPr="00B2064B" w:rsidRDefault="00053EFD" w:rsidP="00C5561B">
      <w:pPr>
        <w:pStyle w:val="phlistitemized1"/>
      </w:pPr>
      <w:r>
        <w:t>«</w:t>
      </w:r>
      <w:r w:rsidRPr="001142F2">
        <w:t>Работает по графику кабинета</w:t>
      </w:r>
      <w:r>
        <w:t>»;</w:t>
      </w:r>
    </w:p>
    <w:p w14:paraId="258C9A68" w14:textId="77777777" w:rsidR="00053EFD" w:rsidRDefault="00053EFD" w:rsidP="00C5561B">
      <w:pPr>
        <w:pStyle w:val="phlistitemized1"/>
      </w:pPr>
      <w:r>
        <w:t>«</w:t>
      </w:r>
      <w:r w:rsidRPr="001142F2">
        <w:t>Учитывать календарь рабочих\выходных дней</w:t>
      </w:r>
      <w:r>
        <w:t>».</w:t>
      </w:r>
    </w:p>
    <w:p w14:paraId="1E0C52A3" w14:textId="6A533D3C" w:rsidR="00053EFD" w:rsidRPr="00B2064B" w:rsidRDefault="00053EFD" w:rsidP="00A963F6">
      <w:pPr>
        <w:pStyle w:val="phnormal"/>
      </w:pPr>
      <w:r>
        <w:t xml:space="preserve">После заполнения полей </w:t>
      </w:r>
      <w:r w:rsidR="00A963F6">
        <w:t>нажмите</w:t>
      </w:r>
      <w:r>
        <w:t xml:space="preserve"> кнопку </w:t>
      </w:r>
      <w:r w:rsidR="00E97D52">
        <w:t>«Ок»</w:t>
      </w:r>
      <w:r>
        <w:t>.</w:t>
      </w:r>
    </w:p>
    <w:p w14:paraId="59CAFC4C" w14:textId="77777777" w:rsidR="00053EFD" w:rsidRPr="00B23190" w:rsidRDefault="00B23190" w:rsidP="00B23190">
      <w:pPr>
        <w:pStyle w:val="phnormal"/>
        <w:rPr>
          <w:b/>
        </w:rPr>
      </w:pPr>
      <w:r w:rsidRPr="00B23190">
        <w:rPr>
          <w:b/>
        </w:rPr>
        <w:t>Примечания</w:t>
      </w:r>
    </w:p>
    <w:p w14:paraId="5B3DDB94" w14:textId="77777777" w:rsidR="00053EFD" w:rsidRPr="00B2064B" w:rsidRDefault="00B23190" w:rsidP="00B23190">
      <w:pPr>
        <w:pStyle w:val="phnormal"/>
      </w:pPr>
      <w:r>
        <w:t>1</w:t>
      </w:r>
      <w:proofErr w:type="gramStart"/>
      <w:r>
        <w:t xml:space="preserve"> </w:t>
      </w:r>
      <w:r w:rsidR="00053EFD" w:rsidRPr="00B2064B">
        <w:t>К</w:t>
      </w:r>
      <w:proofErr w:type="gramEnd"/>
      <w:r w:rsidR="00053EFD" w:rsidRPr="00B2064B">
        <w:t xml:space="preserve"> графику можно добавить неограниченное количество дополнительных графиков при условии, что их периоды действия дне будут пересекаться.</w:t>
      </w:r>
    </w:p>
    <w:p w14:paraId="6F1DB326" w14:textId="77777777" w:rsidR="00053EFD" w:rsidRPr="00B2064B" w:rsidRDefault="00B23190" w:rsidP="00B23190">
      <w:pPr>
        <w:pStyle w:val="phnormal"/>
      </w:pPr>
      <w:r>
        <w:t>2</w:t>
      </w:r>
      <w:proofErr w:type="gramStart"/>
      <w:r>
        <w:t xml:space="preserve"> </w:t>
      </w:r>
      <w:r w:rsidR="00053EFD" w:rsidRPr="00B2064B">
        <w:t>П</w:t>
      </w:r>
      <w:proofErr w:type="gramEnd"/>
      <w:r w:rsidR="00053EFD" w:rsidRPr="00B2064B">
        <w:t>ри р</w:t>
      </w:r>
      <w:r>
        <w:t xml:space="preserve">едактировании основного графика </w:t>
      </w:r>
      <w:r w:rsidRPr="00B23190">
        <w:t xml:space="preserve">будут </w:t>
      </w:r>
      <w:r>
        <w:t xml:space="preserve">автоматически </w:t>
      </w:r>
      <w:r w:rsidRPr="00B23190">
        <w:t xml:space="preserve">обновлены для дополнительного графика </w:t>
      </w:r>
      <w:r>
        <w:t>следующие параметры:</w:t>
      </w:r>
    </w:p>
    <w:p w14:paraId="616EB8B5" w14:textId="77777777" w:rsidR="00053EFD" w:rsidRPr="00B2064B" w:rsidRDefault="00053EFD" w:rsidP="00B23190">
      <w:pPr>
        <w:pStyle w:val="phlistitemized1"/>
      </w:pPr>
      <w:r>
        <w:t>«</w:t>
      </w:r>
      <w:r w:rsidRPr="00B2064B">
        <w:t>Всего человек в день</w:t>
      </w:r>
      <w:r>
        <w:t>»;</w:t>
      </w:r>
    </w:p>
    <w:p w14:paraId="6FB0D3FD" w14:textId="77777777" w:rsidR="00053EFD" w:rsidRPr="00B2064B" w:rsidRDefault="00053EFD" w:rsidP="00B23190">
      <w:pPr>
        <w:pStyle w:val="phlistitemized1"/>
      </w:pPr>
      <w:r>
        <w:t>«</w:t>
      </w:r>
      <w:proofErr w:type="spellStart"/>
      <w:r w:rsidRPr="00B2064B">
        <w:t>Срочников</w:t>
      </w:r>
      <w:proofErr w:type="spellEnd"/>
      <w:r w:rsidRPr="00B2064B">
        <w:t xml:space="preserve"> в день</w:t>
      </w:r>
      <w:r>
        <w:t>»;</w:t>
      </w:r>
    </w:p>
    <w:p w14:paraId="6DC181C0" w14:textId="77777777" w:rsidR="00053EFD" w:rsidRPr="00B2064B" w:rsidRDefault="00053EFD" w:rsidP="00B23190">
      <w:pPr>
        <w:pStyle w:val="phlistitemized1"/>
      </w:pPr>
      <w:r>
        <w:t>«Г</w:t>
      </w:r>
      <w:r w:rsidRPr="00B2064B">
        <w:t>рафик формируется</w:t>
      </w:r>
      <w:r>
        <w:t>»;</w:t>
      </w:r>
    </w:p>
    <w:p w14:paraId="339B91DF" w14:textId="77777777" w:rsidR="00053EFD" w:rsidRPr="00B2064B" w:rsidRDefault="00053EFD" w:rsidP="00B23190">
      <w:pPr>
        <w:pStyle w:val="phlistitemized1"/>
      </w:pPr>
      <w:r>
        <w:t>«</w:t>
      </w:r>
      <w:r w:rsidRPr="00B2064B">
        <w:t xml:space="preserve">Разрешить </w:t>
      </w:r>
      <w:proofErr w:type="spellStart"/>
      <w:r w:rsidRPr="00B2064B">
        <w:t>срочников</w:t>
      </w:r>
      <w:proofErr w:type="spellEnd"/>
      <w:r>
        <w:t>»;</w:t>
      </w:r>
    </w:p>
    <w:p w14:paraId="7237D9DF" w14:textId="77777777" w:rsidR="00053EFD" w:rsidRPr="00B2064B" w:rsidRDefault="00053EFD" w:rsidP="00B23190">
      <w:pPr>
        <w:pStyle w:val="phlistitemized1"/>
      </w:pPr>
      <w:r>
        <w:t>«</w:t>
      </w:r>
      <w:r w:rsidRPr="00B2064B">
        <w:t>Разрешить назначения</w:t>
      </w:r>
      <w:r>
        <w:t>»;</w:t>
      </w:r>
    </w:p>
    <w:p w14:paraId="63AE3340" w14:textId="77777777" w:rsidR="00053EFD" w:rsidRPr="00B2064B" w:rsidRDefault="00053EFD" w:rsidP="00B23190">
      <w:pPr>
        <w:pStyle w:val="phlistitemized1"/>
      </w:pPr>
      <w:r>
        <w:t>«</w:t>
      </w:r>
      <w:r w:rsidRPr="00B2064B">
        <w:t>Работает по графику кабинета</w:t>
      </w:r>
      <w:r>
        <w:t>»;</w:t>
      </w:r>
    </w:p>
    <w:p w14:paraId="2CF1062D" w14:textId="77777777" w:rsidR="00053EFD" w:rsidRPr="00B2064B" w:rsidRDefault="00053EFD" w:rsidP="00B23190">
      <w:pPr>
        <w:pStyle w:val="phlistitemized1"/>
      </w:pPr>
      <w:r>
        <w:t>«</w:t>
      </w:r>
      <w:r w:rsidRPr="00B2064B">
        <w:t>Учитывать календарь рабочих\выходных дней</w:t>
      </w:r>
      <w:r>
        <w:t>»</w:t>
      </w:r>
      <w:r w:rsidR="00B23190">
        <w:t>.</w:t>
      </w:r>
    </w:p>
    <w:p w14:paraId="3586C3B7" w14:textId="77777777" w:rsidR="00053EFD" w:rsidRDefault="00053EFD" w:rsidP="00B23190">
      <w:pPr>
        <w:pStyle w:val="phnormal"/>
      </w:pPr>
      <w:r w:rsidRPr="00B2064B">
        <w:t>При удалении основного график</w:t>
      </w:r>
      <w:r w:rsidR="00B23190">
        <w:t>а</w:t>
      </w:r>
      <w:r w:rsidRPr="00B2064B">
        <w:t xml:space="preserve"> дополнительный график также удаляется.</w:t>
      </w:r>
    </w:p>
    <w:p w14:paraId="0E0F1561" w14:textId="308ECBC6" w:rsidR="000A1870" w:rsidRPr="00FA15D1" w:rsidRDefault="000A1870" w:rsidP="000A1870">
      <w:pPr>
        <w:pStyle w:val="20"/>
      </w:pPr>
      <w:bookmarkStart w:id="131" w:name="_Toc304797327"/>
      <w:bookmarkStart w:id="132" w:name="_Toc323114813"/>
      <w:bookmarkStart w:id="133" w:name="_Toc381370131"/>
      <w:bookmarkStart w:id="134" w:name="_Ref399927236"/>
      <w:bookmarkStart w:id="135" w:name="_Ref401668727"/>
      <w:bookmarkStart w:id="136" w:name="_Ref513531595"/>
      <w:bookmarkStart w:id="137" w:name="_Toc515624989"/>
      <w:r w:rsidRPr="00FA15D1">
        <w:t>Уч</w:t>
      </w:r>
      <w:r w:rsidR="00656269">
        <w:t>е</w:t>
      </w:r>
      <w:r w:rsidRPr="00FA15D1">
        <w:t>т выходных и праздничных дней</w:t>
      </w:r>
      <w:bookmarkEnd w:id="131"/>
      <w:bookmarkEnd w:id="132"/>
      <w:bookmarkEnd w:id="133"/>
      <w:bookmarkEnd w:id="134"/>
      <w:bookmarkEnd w:id="135"/>
      <w:bookmarkEnd w:id="136"/>
      <w:bookmarkEnd w:id="137"/>
    </w:p>
    <w:p w14:paraId="73B3F22B" w14:textId="29C6DD59" w:rsidR="000A1870" w:rsidRDefault="00BC3A0F" w:rsidP="00A963F6">
      <w:pPr>
        <w:pStyle w:val="phnormal"/>
      </w:pPr>
      <w:r>
        <w:t xml:space="preserve">Для того чтобы в графиках работы учитывались выходные и праздничные дни, необходимо их настроить. Для настройки выходных и праздничных дней </w:t>
      </w:r>
      <w:r w:rsidR="00062A13">
        <w:t>выберите</w:t>
      </w:r>
      <w:r>
        <w:t xml:space="preserve"> пункт главного меню</w:t>
      </w:r>
      <w:r w:rsidR="000A1870">
        <w:t xml:space="preserve"> «</w:t>
      </w:r>
      <w:r w:rsidR="000A1870" w:rsidRPr="00115338">
        <w:t>Настройки</w:t>
      </w:r>
      <w:r w:rsidR="006958EA">
        <w:t>/</w:t>
      </w:r>
      <w:r w:rsidR="00646C93">
        <w:t xml:space="preserve"> </w:t>
      </w:r>
      <w:r w:rsidR="000A1870" w:rsidRPr="00115338">
        <w:t>Настройка графиков работ</w:t>
      </w:r>
      <w:r w:rsidR="000A1870">
        <w:t>ы</w:t>
      </w:r>
      <w:r w:rsidR="006958EA">
        <w:t>/</w:t>
      </w:r>
      <w:r w:rsidR="00646C93">
        <w:t xml:space="preserve"> </w:t>
      </w:r>
      <w:r w:rsidR="000A1870" w:rsidRPr="00115338">
        <w:t>Выходные и праздничные дни</w:t>
      </w:r>
      <w:r w:rsidR="000A1870">
        <w:t>» (</w:t>
      </w:r>
      <w:r w:rsidR="00604FD9">
        <w:fldChar w:fldCharType="begin"/>
      </w:r>
      <w:r w:rsidR="000A1870">
        <w:instrText xml:space="preserve"> REF _Ref369006799 \h </w:instrText>
      </w:r>
      <w:r w:rsidR="00604FD9">
        <w:fldChar w:fldCharType="separate"/>
      </w:r>
      <w:r w:rsidR="00CD1779">
        <w:t>Рисунок </w:t>
      </w:r>
      <w:r w:rsidR="00CD1779">
        <w:rPr>
          <w:noProof/>
        </w:rPr>
        <w:t>51</w:t>
      </w:r>
      <w:r w:rsidR="00604FD9">
        <w:fldChar w:fldCharType="end"/>
      </w:r>
      <w:r w:rsidR="000A1870">
        <w:t>).</w:t>
      </w:r>
    </w:p>
    <w:p w14:paraId="595E43D8" w14:textId="6966DCBE" w:rsidR="000A1870" w:rsidRDefault="00C66A31" w:rsidP="00C5561B">
      <w:pPr>
        <w:pStyle w:val="phfigure"/>
      </w:pPr>
      <w:r>
        <w:rPr>
          <w:noProof/>
        </w:rPr>
        <w:lastRenderedPageBreak/>
        <w:drawing>
          <wp:inline distT="0" distB="0" distL="0" distR="0" wp14:anchorId="18998F4C" wp14:editId="0533D127">
            <wp:extent cx="6152515" cy="3082925"/>
            <wp:effectExtent l="19050" t="19050" r="19685" b="222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6152515" cy="3082925"/>
                    </a:xfrm>
                    <a:prstGeom prst="rect">
                      <a:avLst/>
                    </a:prstGeom>
                    <a:ln w="12700">
                      <a:solidFill>
                        <a:schemeClr val="tx1"/>
                      </a:solidFill>
                    </a:ln>
                  </pic:spPr>
                </pic:pic>
              </a:graphicData>
            </a:graphic>
          </wp:inline>
        </w:drawing>
      </w:r>
    </w:p>
    <w:p w14:paraId="105DA8C9" w14:textId="5590BAD9" w:rsidR="000A1870" w:rsidRDefault="00E749DD" w:rsidP="00C5561B">
      <w:pPr>
        <w:pStyle w:val="phfiguretitle"/>
      </w:pPr>
      <w:bookmarkStart w:id="138" w:name="_Ref369006799"/>
      <w:r>
        <w:t>Рисунок </w:t>
      </w:r>
      <w:r w:rsidR="00B045C2">
        <w:fldChar w:fldCharType="begin"/>
      </w:r>
      <w:r w:rsidR="00B045C2">
        <w:instrText xml:space="preserve"> SEQ Рисунок \* ARABIC </w:instrText>
      </w:r>
      <w:r w:rsidR="00B045C2">
        <w:fldChar w:fldCharType="separate"/>
      </w:r>
      <w:r w:rsidR="00CD1779">
        <w:rPr>
          <w:noProof/>
        </w:rPr>
        <w:t>51</w:t>
      </w:r>
      <w:r w:rsidR="00B045C2">
        <w:rPr>
          <w:noProof/>
        </w:rPr>
        <w:fldChar w:fldCharType="end"/>
      </w:r>
      <w:bookmarkEnd w:id="138"/>
      <w:r w:rsidR="00B23190">
        <w:t xml:space="preserve"> – Окно «Выходные и праздничные дни»</w:t>
      </w:r>
    </w:p>
    <w:p w14:paraId="7420EF66" w14:textId="06DFAD43" w:rsidR="00D6365F" w:rsidRDefault="00D6365F" w:rsidP="00A963F6">
      <w:pPr>
        <w:pStyle w:val="phnormal"/>
      </w:pPr>
      <w:r w:rsidRPr="00360C2B">
        <w:t xml:space="preserve">Окно представляет собой системный календарь, </w:t>
      </w:r>
      <w:r w:rsidR="00B23190">
        <w:t xml:space="preserve">в нем </w:t>
      </w:r>
      <w:r w:rsidR="00A963F6">
        <w:t>укажите</w:t>
      </w:r>
      <w:r w:rsidRPr="00360C2B">
        <w:t xml:space="preserve"> выходные и праздничные дни. Для этого </w:t>
      </w:r>
      <w:r w:rsidR="00A963F6">
        <w:t>нажмите</w:t>
      </w:r>
      <w:r w:rsidR="00B23190">
        <w:t xml:space="preserve"> левой кнопкой мыши на дату</w:t>
      </w:r>
      <w:r w:rsidRPr="00360C2B">
        <w:t xml:space="preserve">, </w:t>
      </w:r>
      <w:r w:rsidR="00B23190">
        <w:t>которая отмечена</w:t>
      </w:r>
      <w:r w:rsidRPr="00360C2B">
        <w:t xml:space="preserve"> выходным</w:t>
      </w:r>
      <w:r w:rsidR="006958EA">
        <w:t xml:space="preserve">/ </w:t>
      </w:r>
      <w:r w:rsidRPr="00360C2B">
        <w:t>праздничным днем</w:t>
      </w:r>
      <w:r>
        <w:t>. Откроется окно (</w:t>
      </w:r>
      <w:r w:rsidR="00604FD9">
        <w:fldChar w:fldCharType="begin"/>
      </w:r>
      <w:r>
        <w:instrText xml:space="preserve"> REF _Ref369006924 \h </w:instrText>
      </w:r>
      <w:r w:rsidR="00604FD9">
        <w:fldChar w:fldCharType="separate"/>
      </w:r>
      <w:r w:rsidR="00CD1779">
        <w:t>Рисунок </w:t>
      </w:r>
      <w:r w:rsidR="00CD1779">
        <w:rPr>
          <w:noProof/>
        </w:rPr>
        <w:t>52</w:t>
      </w:r>
      <w:r w:rsidR="00604FD9">
        <w:fldChar w:fldCharType="end"/>
      </w:r>
      <w:r>
        <w:t>)</w:t>
      </w:r>
      <w:r w:rsidRPr="00360C2B">
        <w:t>.</w:t>
      </w:r>
    </w:p>
    <w:p w14:paraId="2E8D07BA" w14:textId="77777777" w:rsidR="00D6365F" w:rsidRDefault="00BB6598" w:rsidP="00C5561B">
      <w:pPr>
        <w:pStyle w:val="phfigure"/>
      </w:pPr>
      <w:r>
        <w:rPr>
          <w:noProof/>
        </w:rPr>
        <w:drawing>
          <wp:inline distT="0" distB="0" distL="0" distR="0" wp14:anchorId="3A77B223" wp14:editId="3D1087D8">
            <wp:extent cx="2556000" cy="2565883"/>
            <wp:effectExtent l="19050" t="19050" r="15875" b="25400"/>
            <wp:docPr id="53" name="Рисунок 53"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4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56000" cy="2565883"/>
                    </a:xfrm>
                    <a:prstGeom prst="rect">
                      <a:avLst/>
                    </a:prstGeom>
                    <a:noFill/>
                    <a:ln w="12700" cmpd="sng">
                      <a:solidFill>
                        <a:srgbClr val="000000"/>
                      </a:solidFill>
                      <a:miter lim="800000"/>
                      <a:headEnd/>
                      <a:tailEnd/>
                    </a:ln>
                    <a:effectLst/>
                  </pic:spPr>
                </pic:pic>
              </a:graphicData>
            </a:graphic>
          </wp:inline>
        </w:drawing>
      </w:r>
    </w:p>
    <w:p w14:paraId="736E4528" w14:textId="6BC97922" w:rsidR="00D6365F" w:rsidRDefault="00E749DD" w:rsidP="00C5561B">
      <w:pPr>
        <w:pStyle w:val="phfiguretitle"/>
      </w:pPr>
      <w:bookmarkStart w:id="139" w:name="_Ref369006924"/>
      <w:r>
        <w:t>Рисунок </w:t>
      </w:r>
      <w:r w:rsidR="00B045C2">
        <w:fldChar w:fldCharType="begin"/>
      </w:r>
      <w:r w:rsidR="00B045C2">
        <w:instrText xml:space="preserve"> SEQ Рисунок \* ARABIC </w:instrText>
      </w:r>
      <w:r w:rsidR="00B045C2">
        <w:fldChar w:fldCharType="separate"/>
      </w:r>
      <w:r w:rsidR="00CD1779">
        <w:rPr>
          <w:noProof/>
        </w:rPr>
        <w:t>52</w:t>
      </w:r>
      <w:r w:rsidR="00B045C2">
        <w:rPr>
          <w:noProof/>
        </w:rPr>
        <w:fldChar w:fldCharType="end"/>
      </w:r>
      <w:bookmarkEnd w:id="139"/>
      <w:r w:rsidR="00B23190">
        <w:t xml:space="preserve"> – Окно редактирования даты</w:t>
      </w:r>
    </w:p>
    <w:p w14:paraId="68600085" w14:textId="77777777" w:rsidR="00D6365F" w:rsidRDefault="00062A13" w:rsidP="00A963F6">
      <w:pPr>
        <w:pStyle w:val="phnormal"/>
      </w:pPr>
      <w:r>
        <w:t>Выберите</w:t>
      </w:r>
      <w:r w:rsidR="00D6365F">
        <w:t xml:space="preserve"> в поле «</w:t>
      </w:r>
      <w:r w:rsidR="00D6365F" w:rsidRPr="00C24CB9">
        <w:t>Пометить как</w:t>
      </w:r>
      <w:r w:rsidR="00D6365F">
        <w:t xml:space="preserve">» </w:t>
      </w:r>
      <w:r w:rsidR="00A963F6">
        <w:t>необходимо</w:t>
      </w:r>
      <w:r w:rsidR="00D6365F">
        <w:t>е значение – «</w:t>
      </w:r>
      <w:r w:rsidR="00D6365F" w:rsidRPr="00C24CB9">
        <w:t>Рабочий день для ЛПУ</w:t>
      </w:r>
      <w:r w:rsidR="00D6365F">
        <w:t>» или «</w:t>
      </w:r>
      <w:r w:rsidR="00D6365F" w:rsidRPr="00C24CB9">
        <w:t>Выходной для ЛПУ</w:t>
      </w:r>
      <w:r w:rsidR="00D6365F">
        <w:t>».</w:t>
      </w:r>
    </w:p>
    <w:p w14:paraId="4600EB39" w14:textId="442370DB" w:rsidR="00D6365F" w:rsidRDefault="00D6365F" w:rsidP="00A963F6">
      <w:pPr>
        <w:pStyle w:val="phnormal"/>
      </w:pPr>
      <w:r>
        <w:t>Есть возможность добавлять выходной день для отделения ЛПУ, тогда как для всего ЛПУ день останется рабочим, и наоборот. Для этого в поле «</w:t>
      </w:r>
      <w:r w:rsidRPr="00C24CB9">
        <w:t>Кроме отделений</w:t>
      </w:r>
      <w:r>
        <w:t xml:space="preserve">» </w:t>
      </w:r>
      <w:r w:rsidR="00A963F6">
        <w:lastRenderedPageBreak/>
        <w:t>укажите</w:t>
      </w:r>
      <w:r>
        <w:t xml:space="preserve"> отделения, для которых день является выходным или рабочим, с помощью кнопки </w:t>
      </w:r>
      <w:r w:rsidR="00BB6598">
        <w:rPr>
          <w:noProof/>
        </w:rPr>
        <w:drawing>
          <wp:inline distT="0" distB="0" distL="0" distR="0" wp14:anchorId="32F1D283" wp14:editId="0225A750">
            <wp:extent cx="220980" cy="210185"/>
            <wp:effectExtent l="19050" t="19050" r="26670" b="18415"/>
            <wp:docPr id="54" name="Рисунок 54" descr="кн_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кн_плюс"/>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0980" cy="210185"/>
                    </a:xfrm>
                    <a:prstGeom prst="rect">
                      <a:avLst/>
                    </a:prstGeom>
                    <a:noFill/>
                    <a:ln w="12700" cmpd="sng">
                      <a:solidFill>
                        <a:srgbClr val="000000"/>
                      </a:solidFill>
                      <a:miter lim="800000"/>
                      <a:headEnd/>
                      <a:tailEnd/>
                    </a:ln>
                    <a:effectLst/>
                  </pic:spPr>
                </pic:pic>
              </a:graphicData>
            </a:graphic>
          </wp:inline>
        </w:drawing>
      </w:r>
      <w:r>
        <w:t xml:space="preserve"> (</w:t>
      </w:r>
      <w:r w:rsidR="00604FD9">
        <w:fldChar w:fldCharType="begin"/>
      </w:r>
      <w:r>
        <w:instrText xml:space="preserve"> REF _Ref423600689 \h </w:instrText>
      </w:r>
      <w:r w:rsidR="00604FD9">
        <w:fldChar w:fldCharType="separate"/>
      </w:r>
      <w:r w:rsidR="00CD1779">
        <w:t>Рисунок </w:t>
      </w:r>
      <w:r w:rsidR="00CD1779">
        <w:rPr>
          <w:noProof/>
        </w:rPr>
        <w:t>53</w:t>
      </w:r>
      <w:r w:rsidR="00604FD9">
        <w:fldChar w:fldCharType="end"/>
      </w:r>
      <w:r>
        <w:t xml:space="preserve">). С помощью кнопки </w:t>
      </w:r>
      <w:r w:rsidR="00BB6598">
        <w:rPr>
          <w:noProof/>
        </w:rPr>
        <w:drawing>
          <wp:inline distT="0" distB="0" distL="0" distR="0" wp14:anchorId="7990529E" wp14:editId="30BE7E33">
            <wp:extent cx="220980" cy="241935"/>
            <wp:effectExtent l="19050" t="19050" r="26670" b="24765"/>
            <wp:docPr id="55" name="Рисунок 5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0980" cy="241935"/>
                    </a:xfrm>
                    <a:prstGeom prst="rect">
                      <a:avLst/>
                    </a:prstGeom>
                    <a:noFill/>
                    <a:ln w="12700" cmpd="sng">
                      <a:solidFill>
                        <a:srgbClr val="000000"/>
                      </a:solidFill>
                      <a:miter lim="800000"/>
                      <a:headEnd/>
                      <a:tailEnd/>
                    </a:ln>
                    <a:effectLst/>
                  </pic:spPr>
                </pic:pic>
              </a:graphicData>
            </a:graphic>
          </wp:inline>
        </w:drawing>
      </w:r>
      <w:r>
        <w:t xml:space="preserve"> можно удалить отделение.</w:t>
      </w:r>
    </w:p>
    <w:p w14:paraId="2C4CBBAE" w14:textId="77777777" w:rsidR="00D6365F" w:rsidRDefault="00BB6598" w:rsidP="00C5561B">
      <w:pPr>
        <w:pStyle w:val="phfigure"/>
      </w:pPr>
      <w:r>
        <w:rPr>
          <w:noProof/>
        </w:rPr>
        <w:drawing>
          <wp:inline distT="0" distB="0" distL="0" distR="0" wp14:anchorId="16FC2C3E" wp14:editId="0D2D46DD">
            <wp:extent cx="2556000" cy="2597095"/>
            <wp:effectExtent l="19050" t="19050" r="15875" b="13335"/>
            <wp:docPr id="56" name="Рисунок 56"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5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56000" cy="2597095"/>
                    </a:xfrm>
                    <a:prstGeom prst="rect">
                      <a:avLst/>
                    </a:prstGeom>
                    <a:noFill/>
                    <a:ln w="12700" cmpd="sng">
                      <a:solidFill>
                        <a:srgbClr val="000000"/>
                      </a:solidFill>
                      <a:miter lim="800000"/>
                      <a:headEnd/>
                      <a:tailEnd/>
                    </a:ln>
                    <a:effectLst/>
                  </pic:spPr>
                </pic:pic>
              </a:graphicData>
            </a:graphic>
          </wp:inline>
        </w:drawing>
      </w:r>
    </w:p>
    <w:p w14:paraId="16C8D11D" w14:textId="78D7E969" w:rsidR="00D6365F" w:rsidRDefault="00E749DD" w:rsidP="00C5561B">
      <w:pPr>
        <w:pStyle w:val="phfiguretitle"/>
      </w:pPr>
      <w:bookmarkStart w:id="140" w:name="_Ref423600689"/>
      <w:r>
        <w:t>Рисунок </w:t>
      </w:r>
      <w:r w:rsidR="00B045C2">
        <w:fldChar w:fldCharType="begin"/>
      </w:r>
      <w:r w:rsidR="00B045C2">
        <w:instrText xml:space="preserve"> SEQ Рисунок \* ARABIC </w:instrText>
      </w:r>
      <w:r w:rsidR="00B045C2">
        <w:fldChar w:fldCharType="separate"/>
      </w:r>
      <w:r w:rsidR="00CD1779">
        <w:rPr>
          <w:noProof/>
        </w:rPr>
        <w:t>53</w:t>
      </w:r>
      <w:r w:rsidR="00B045C2">
        <w:rPr>
          <w:noProof/>
        </w:rPr>
        <w:fldChar w:fldCharType="end"/>
      </w:r>
      <w:bookmarkEnd w:id="140"/>
      <w:r w:rsidR="00B23190">
        <w:t xml:space="preserve"> – Заполнение поля «Кроме отделений»</w:t>
      </w:r>
    </w:p>
    <w:p w14:paraId="310B0347" w14:textId="77777777" w:rsidR="00D6365F" w:rsidRDefault="00D6365F" w:rsidP="00A963F6">
      <w:pPr>
        <w:pStyle w:val="phnormal"/>
      </w:pPr>
      <w:r>
        <w:t>Отмеченные дни будут выделены в календаре цветовой подсветкой.</w:t>
      </w:r>
    </w:p>
    <w:p w14:paraId="0E89880C" w14:textId="5400F2EA" w:rsidR="00D6365F" w:rsidRDefault="00D6365F" w:rsidP="00A963F6">
      <w:pPr>
        <w:pStyle w:val="phnormal"/>
      </w:pPr>
      <w:r>
        <w:t>При нажатии на кнопку «</w:t>
      </w:r>
      <w:r w:rsidRPr="002E59F2">
        <w:t>Отме</w:t>
      </w:r>
      <w:r>
        <w:t>т</w:t>
      </w:r>
      <w:r w:rsidRPr="002E59F2">
        <w:t>ить выходные дни</w:t>
      </w:r>
      <w:r>
        <w:t>» откроется окно «</w:t>
      </w:r>
      <w:r w:rsidRPr="00BD7C00">
        <w:t>Отметить выходные дни</w:t>
      </w:r>
      <w:r>
        <w:t xml:space="preserve">», в котором можно </w:t>
      </w:r>
      <w:r w:rsidR="002F74CB">
        <w:t>выбрать</w:t>
      </w:r>
      <w:r>
        <w:t xml:space="preserve"> выходные или рабочие дни (</w:t>
      </w:r>
      <w:r w:rsidR="00604FD9">
        <w:fldChar w:fldCharType="begin"/>
      </w:r>
      <w:r>
        <w:instrText xml:space="preserve"> REF _Ref369006920 \h </w:instrText>
      </w:r>
      <w:r w:rsidR="00604FD9">
        <w:fldChar w:fldCharType="separate"/>
      </w:r>
      <w:r w:rsidR="00CD1779">
        <w:t>Рисунок </w:t>
      </w:r>
      <w:r w:rsidR="00CD1779">
        <w:rPr>
          <w:noProof/>
        </w:rPr>
        <w:t>54</w:t>
      </w:r>
      <w:r w:rsidR="00604FD9">
        <w:fldChar w:fldCharType="end"/>
      </w:r>
      <w:r>
        <w:t>).</w:t>
      </w:r>
    </w:p>
    <w:p w14:paraId="4D34F240" w14:textId="77777777" w:rsidR="00D6365F" w:rsidRDefault="00BB6598" w:rsidP="00C5561B">
      <w:pPr>
        <w:pStyle w:val="phfigure"/>
      </w:pPr>
      <w:r>
        <w:rPr>
          <w:noProof/>
        </w:rPr>
        <w:drawing>
          <wp:inline distT="0" distB="0" distL="0" distR="0" wp14:anchorId="43F06FE3" wp14:editId="42A411AD">
            <wp:extent cx="3240000" cy="2610952"/>
            <wp:effectExtent l="19050" t="19050" r="17780" b="18415"/>
            <wp:docPr id="57" name="Рисунок 57"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5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40000" cy="2610952"/>
                    </a:xfrm>
                    <a:prstGeom prst="rect">
                      <a:avLst/>
                    </a:prstGeom>
                    <a:noFill/>
                    <a:ln w="12700" cmpd="sng">
                      <a:solidFill>
                        <a:srgbClr val="000000"/>
                      </a:solidFill>
                      <a:miter lim="800000"/>
                      <a:headEnd/>
                      <a:tailEnd/>
                    </a:ln>
                    <a:effectLst/>
                  </pic:spPr>
                </pic:pic>
              </a:graphicData>
            </a:graphic>
          </wp:inline>
        </w:drawing>
      </w:r>
    </w:p>
    <w:p w14:paraId="033E5C71" w14:textId="4E6E725B" w:rsidR="00D6365F" w:rsidRDefault="00E749DD" w:rsidP="00C5561B">
      <w:pPr>
        <w:pStyle w:val="phfiguretitle"/>
      </w:pPr>
      <w:bookmarkStart w:id="141" w:name="_Ref369006920"/>
      <w:r>
        <w:t>Рисунок </w:t>
      </w:r>
      <w:r w:rsidR="00B045C2">
        <w:fldChar w:fldCharType="begin"/>
      </w:r>
      <w:r w:rsidR="00B045C2">
        <w:instrText xml:space="preserve"> SEQ Рисунок </w:instrText>
      </w:r>
      <w:r w:rsidR="00B045C2">
        <w:instrText xml:space="preserve">\* ARABIC </w:instrText>
      </w:r>
      <w:r w:rsidR="00B045C2">
        <w:fldChar w:fldCharType="separate"/>
      </w:r>
      <w:r w:rsidR="00CD1779">
        <w:rPr>
          <w:noProof/>
        </w:rPr>
        <w:t>54</w:t>
      </w:r>
      <w:r w:rsidR="00B045C2">
        <w:rPr>
          <w:noProof/>
        </w:rPr>
        <w:fldChar w:fldCharType="end"/>
      </w:r>
      <w:bookmarkEnd w:id="141"/>
      <w:r w:rsidR="002F74CB">
        <w:t xml:space="preserve"> – Окно «Отметить выходные дни»</w:t>
      </w:r>
    </w:p>
    <w:p w14:paraId="0A6D10B4" w14:textId="105CA89E" w:rsidR="000A1870" w:rsidRDefault="000A1870" w:rsidP="00A963F6">
      <w:pPr>
        <w:pStyle w:val="phnormal"/>
      </w:pPr>
      <w:r w:rsidRPr="00360C2B">
        <w:t xml:space="preserve">После этого при назначении графиков в </w:t>
      </w:r>
      <w:r w:rsidR="002F74CB">
        <w:t xml:space="preserve">пункте </w:t>
      </w:r>
      <w:r w:rsidRPr="00360C2B">
        <w:t>меню «</w:t>
      </w:r>
      <w:r w:rsidRPr="00115338">
        <w:t>Настройка</w:t>
      </w:r>
      <w:r w:rsidR="006958EA">
        <w:t>/</w:t>
      </w:r>
      <w:r w:rsidR="00646C93">
        <w:t xml:space="preserve"> </w:t>
      </w:r>
      <w:r w:rsidRPr="00115338">
        <w:t>Настройка графиков</w:t>
      </w:r>
      <w:r>
        <w:t xml:space="preserve"> работы</w:t>
      </w:r>
      <w:r w:rsidR="006958EA">
        <w:t>/</w:t>
      </w:r>
      <w:r w:rsidR="00646C93">
        <w:t xml:space="preserve"> </w:t>
      </w:r>
      <w:r w:rsidRPr="00115338">
        <w:t>Назначение графиков</w:t>
      </w:r>
      <w:r w:rsidRPr="00360C2B">
        <w:t>», в контекстном меню «</w:t>
      </w:r>
      <w:r w:rsidRPr="00115338">
        <w:t>Добавить график</w:t>
      </w:r>
      <w:r w:rsidR="002F74CB">
        <w:t>» появится признак</w:t>
      </w:r>
      <w:r w:rsidRPr="00360C2B">
        <w:t xml:space="preserve"> «</w:t>
      </w:r>
      <w:r w:rsidRPr="00115338">
        <w:t>Учитывать календарь рабочих</w:t>
      </w:r>
      <w:r w:rsidR="006958EA">
        <w:t xml:space="preserve">/ </w:t>
      </w:r>
      <w:r w:rsidRPr="00115338">
        <w:t>выходных дней</w:t>
      </w:r>
      <w:r w:rsidRPr="00360C2B">
        <w:t>», согласно которому и будет автоматически настроен график</w:t>
      </w:r>
      <w:r>
        <w:t xml:space="preserve"> (</w:t>
      </w:r>
      <w:r w:rsidR="00604FD9">
        <w:fldChar w:fldCharType="begin"/>
      </w:r>
      <w:r>
        <w:instrText xml:space="preserve"> REF _Ref369007055 \h </w:instrText>
      </w:r>
      <w:r w:rsidR="00604FD9">
        <w:fldChar w:fldCharType="separate"/>
      </w:r>
      <w:r w:rsidR="00CD1779">
        <w:t>Рисунок </w:t>
      </w:r>
      <w:r w:rsidR="00CD1779">
        <w:rPr>
          <w:noProof/>
        </w:rPr>
        <w:t>55</w:t>
      </w:r>
      <w:r w:rsidR="00604FD9">
        <w:fldChar w:fldCharType="end"/>
      </w:r>
      <w:r>
        <w:t>)</w:t>
      </w:r>
      <w:r w:rsidRPr="00360C2B">
        <w:t>.</w:t>
      </w:r>
    </w:p>
    <w:p w14:paraId="15267EF8" w14:textId="77777777" w:rsidR="000A1870" w:rsidRDefault="00BB6598" w:rsidP="00C5561B">
      <w:pPr>
        <w:pStyle w:val="phfigure"/>
      </w:pPr>
      <w:r>
        <w:rPr>
          <w:noProof/>
        </w:rPr>
        <w:lastRenderedPageBreak/>
        <w:drawing>
          <wp:inline distT="0" distB="0" distL="0" distR="0" wp14:anchorId="183B0CA0" wp14:editId="2C60203B">
            <wp:extent cx="3479165" cy="3562985"/>
            <wp:effectExtent l="19050" t="19050" r="26035" b="18415"/>
            <wp:docPr id="58" name="Рисунок 5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1"/>
                    <pic:cNvPicPr>
                      <a:picLocks noChangeAspect="1" noChangeArrowheads="1"/>
                    </pic:cNvPicPr>
                  </pic:nvPicPr>
                  <pic:blipFill>
                    <a:blip r:embed="rId81" cstate="print">
                      <a:extLst>
                        <a:ext uri="{28A0092B-C50C-407E-A947-70E740481C1C}">
                          <a14:useLocalDpi xmlns:a14="http://schemas.microsoft.com/office/drawing/2010/main" val="0"/>
                        </a:ext>
                      </a:extLst>
                    </a:blip>
                    <a:srcRect t="981" r="1500"/>
                    <a:stretch>
                      <a:fillRect/>
                    </a:stretch>
                  </pic:blipFill>
                  <pic:spPr bwMode="auto">
                    <a:xfrm>
                      <a:off x="0" y="0"/>
                      <a:ext cx="3479165" cy="3562985"/>
                    </a:xfrm>
                    <a:prstGeom prst="rect">
                      <a:avLst/>
                    </a:prstGeom>
                    <a:noFill/>
                    <a:ln w="12700" cmpd="sng">
                      <a:solidFill>
                        <a:srgbClr val="000000"/>
                      </a:solidFill>
                      <a:miter lim="800000"/>
                      <a:headEnd/>
                      <a:tailEnd/>
                    </a:ln>
                    <a:effectLst/>
                  </pic:spPr>
                </pic:pic>
              </a:graphicData>
            </a:graphic>
          </wp:inline>
        </w:drawing>
      </w:r>
    </w:p>
    <w:p w14:paraId="578D1531" w14:textId="79C978E6" w:rsidR="00E17019" w:rsidRDefault="00E749DD" w:rsidP="00C66A31">
      <w:pPr>
        <w:pStyle w:val="phfiguretitle"/>
      </w:pPr>
      <w:bookmarkStart w:id="142" w:name="_Ref369007055"/>
      <w:r>
        <w:t>Рисунок </w:t>
      </w:r>
      <w:r w:rsidR="00B045C2">
        <w:fldChar w:fldCharType="begin"/>
      </w:r>
      <w:r w:rsidR="00B045C2">
        <w:instrText xml:space="preserve"> SEQ Рисунок \* ARABIC </w:instrText>
      </w:r>
      <w:r w:rsidR="00B045C2">
        <w:fldChar w:fldCharType="separate"/>
      </w:r>
      <w:r w:rsidR="00CD1779">
        <w:rPr>
          <w:noProof/>
        </w:rPr>
        <w:t>55</w:t>
      </w:r>
      <w:r w:rsidR="00B045C2">
        <w:rPr>
          <w:noProof/>
        </w:rPr>
        <w:fldChar w:fldCharType="end"/>
      </w:r>
      <w:bookmarkEnd w:id="142"/>
      <w:r w:rsidR="002F74CB">
        <w:t xml:space="preserve"> – Окно «Добавление графика»</w:t>
      </w:r>
    </w:p>
    <w:p w14:paraId="5A72DE8D" w14:textId="77777777" w:rsidR="00ED4426" w:rsidRDefault="00ED4426" w:rsidP="00ED4426">
      <w:pPr>
        <w:pStyle w:val="20"/>
      </w:pPr>
      <w:bookmarkStart w:id="143" w:name="_Ref401668581"/>
      <w:bookmarkStart w:id="144" w:name="_Toc515624990"/>
      <w:r>
        <w:t>Ограничение записи на прием внутри ЛПУ и записи из других ЛПУ</w:t>
      </w:r>
      <w:r w:rsidR="0075616D">
        <w:t xml:space="preserve"> и квотирование на группы ЛПУ</w:t>
      </w:r>
      <w:bookmarkEnd w:id="143"/>
      <w:bookmarkEnd w:id="144"/>
    </w:p>
    <w:p w14:paraId="03D0BAB1" w14:textId="77777777" w:rsidR="005408F9" w:rsidRDefault="005408F9" w:rsidP="005408F9">
      <w:pPr>
        <w:pStyle w:val="30"/>
      </w:pPr>
      <w:bookmarkStart w:id="145" w:name="_Toc515624991"/>
      <w:r>
        <w:t>Ограничение записи в расписание внутри ЛПУ и запись из других ЛПУ</w:t>
      </w:r>
      <w:bookmarkEnd w:id="145"/>
    </w:p>
    <w:p w14:paraId="7996C840" w14:textId="77777777" w:rsidR="00ED4426" w:rsidRDefault="00ED4426" w:rsidP="00A963F6">
      <w:pPr>
        <w:pStyle w:val="phnormal"/>
      </w:pPr>
      <w:r>
        <w:t xml:space="preserve">Для того чтобы ограничить запись в расписание внутри ЛПУ или запись из других ЛПУ, </w:t>
      </w:r>
      <w:r w:rsidR="001C0784">
        <w:t>создайте</w:t>
      </w:r>
      <w:r w:rsidR="002F74CB">
        <w:t xml:space="preserve"> и назначьте</w:t>
      </w:r>
      <w:r>
        <w:t xml:space="preserve"> квоты на запис</w:t>
      </w:r>
      <w:r w:rsidR="002F74CB">
        <w:t>ь.</w:t>
      </w:r>
    </w:p>
    <w:p w14:paraId="5B8DD4EF" w14:textId="77777777" w:rsidR="008A3CB4" w:rsidRDefault="00ED4426" w:rsidP="00A963F6">
      <w:pPr>
        <w:pStyle w:val="phnormal"/>
      </w:pPr>
      <w:r>
        <w:t>Чтобы создать квоты на график (</w:t>
      </w:r>
      <w:r w:rsidR="002F74CB">
        <w:t>основной график</w:t>
      </w:r>
      <w:r>
        <w:t xml:space="preserve">), </w:t>
      </w:r>
      <w:r w:rsidR="001C0784">
        <w:t>создайте</w:t>
      </w:r>
      <w:r w:rsidR="002F74CB">
        <w:t xml:space="preserve"> график признаком </w:t>
      </w:r>
      <w:r>
        <w:t>«</w:t>
      </w:r>
      <w:r w:rsidRPr="00D61108">
        <w:t>Использовать для квотирования</w:t>
      </w:r>
      <w:r>
        <w:t>» (график квот). График квот должен содержать интервалы, пересекающиеся с интервалами основного графика, которые будут доступны определенным ресурсам для записи.</w:t>
      </w:r>
    </w:p>
    <w:p w14:paraId="4F380655" w14:textId="5F18F578" w:rsidR="00ED4426" w:rsidRPr="00D61108" w:rsidRDefault="002F74CB" w:rsidP="002F74CB">
      <w:pPr>
        <w:pStyle w:val="phnormal"/>
      </w:pPr>
      <w:r w:rsidRPr="002F74CB">
        <w:rPr>
          <w:b/>
        </w:rPr>
        <w:t>Примечание</w:t>
      </w:r>
      <w:r>
        <w:t xml:space="preserve"> – </w:t>
      </w:r>
      <w:r w:rsidR="00ED4426" w:rsidRPr="00D61108">
        <w:t>Интервалы графика квот не привязываются к типам интервалов. График квот накладывается на основной график. Пользователь, которому дана квота, видит основной график не целиком, а только пересечение основного графика с графиком квот. Пользователи, у которых нет квот, видят график, но не могут создавать записи на прием.</w:t>
      </w:r>
    </w:p>
    <w:p w14:paraId="3357D4D4" w14:textId="79539612" w:rsidR="00ED4426" w:rsidRDefault="00ED4426" w:rsidP="00A963F6">
      <w:pPr>
        <w:pStyle w:val="phnormal"/>
      </w:pPr>
      <w:r>
        <w:t xml:space="preserve">Рассмотрим назначение квот на примере. </w:t>
      </w:r>
      <w:r w:rsidR="002F74CB">
        <w:t>Ниже</w:t>
      </w:r>
      <w:r>
        <w:t xml:space="preserve"> (</w:t>
      </w:r>
      <w:r w:rsidR="00604FD9">
        <w:fldChar w:fldCharType="begin"/>
      </w:r>
      <w:r>
        <w:instrText xml:space="preserve"> REF _Ref400003943 \h </w:instrText>
      </w:r>
      <w:r w:rsidR="00604FD9">
        <w:fldChar w:fldCharType="separate"/>
      </w:r>
      <w:r w:rsidR="00CD1779">
        <w:t>Рисунок </w:t>
      </w:r>
      <w:r w:rsidR="00CD1779">
        <w:rPr>
          <w:noProof/>
        </w:rPr>
        <w:t>56</w:t>
      </w:r>
      <w:r w:rsidR="00604FD9">
        <w:fldChar w:fldCharType="end"/>
      </w:r>
      <w:r w:rsidR="002F74CB">
        <w:t>) представлен основной график.</w:t>
      </w:r>
    </w:p>
    <w:p w14:paraId="4B8C9CB6" w14:textId="375EC184" w:rsidR="00ED4426" w:rsidRDefault="00ED4426" w:rsidP="00A31E04">
      <w:pPr>
        <w:pStyle w:val="phnormal"/>
      </w:pPr>
      <w:r w:rsidRPr="00A31E04">
        <w:rPr>
          <w:b/>
        </w:rPr>
        <w:t>Примечание</w:t>
      </w:r>
      <w:r w:rsidR="00E749DD">
        <w:t xml:space="preserve"> – </w:t>
      </w:r>
      <w:r>
        <w:t xml:space="preserve">Создание графика описано в п. </w:t>
      </w:r>
      <w:r w:rsidR="00604FD9">
        <w:fldChar w:fldCharType="begin"/>
      </w:r>
      <w:r>
        <w:instrText xml:space="preserve"> REF _Ref400004048 \r \h </w:instrText>
      </w:r>
      <w:r w:rsidR="00604FD9">
        <w:fldChar w:fldCharType="separate"/>
      </w:r>
      <w:r w:rsidR="00CD1779">
        <w:t>7.2</w:t>
      </w:r>
      <w:r w:rsidR="00604FD9">
        <w:fldChar w:fldCharType="end"/>
      </w:r>
      <w:r>
        <w:t>.</w:t>
      </w:r>
    </w:p>
    <w:p w14:paraId="6C64C7D5" w14:textId="77777777" w:rsidR="00ED4426" w:rsidRPr="00D61108" w:rsidRDefault="00BB6598" w:rsidP="00C5561B">
      <w:pPr>
        <w:pStyle w:val="phfigure"/>
      </w:pPr>
      <w:r>
        <w:rPr>
          <w:noProof/>
        </w:rPr>
        <w:lastRenderedPageBreak/>
        <w:drawing>
          <wp:inline distT="0" distB="0" distL="0" distR="0" wp14:anchorId="418258EB" wp14:editId="409A0CBB">
            <wp:extent cx="5843905" cy="2964180"/>
            <wp:effectExtent l="19050" t="19050" r="23495" b="26670"/>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2" cstate="print">
                      <a:extLst>
                        <a:ext uri="{28A0092B-C50C-407E-A947-70E740481C1C}">
                          <a14:useLocalDpi xmlns:a14="http://schemas.microsoft.com/office/drawing/2010/main" val="0"/>
                        </a:ext>
                      </a:extLst>
                    </a:blip>
                    <a:srcRect l="481" t="2388" r="1122" b="4776"/>
                    <a:stretch>
                      <a:fillRect/>
                    </a:stretch>
                  </pic:blipFill>
                  <pic:spPr bwMode="auto">
                    <a:xfrm>
                      <a:off x="0" y="0"/>
                      <a:ext cx="5843905" cy="2964180"/>
                    </a:xfrm>
                    <a:prstGeom prst="rect">
                      <a:avLst/>
                    </a:prstGeom>
                    <a:noFill/>
                    <a:ln w="12700" cmpd="sng">
                      <a:solidFill>
                        <a:srgbClr val="000000"/>
                      </a:solidFill>
                      <a:miter lim="800000"/>
                      <a:headEnd/>
                      <a:tailEnd/>
                    </a:ln>
                    <a:effectLst/>
                  </pic:spPr>
                </pic:pic>
              </a:graphicData>
            </a:graphic>
          </wp:inline>
        </w:drawing>
      </w:r>
    </w:p>
    <w:p w14:paraId="71532EC9" w14:textId="266B5D6A" w:rsidR="00ED4426" w:rsidRDefault="00E749DD" w:rsidP="00C5561B">
      <w:pPr>
        <w:pStyle w:val="phfiguretitle"/>
      </w:pPr>
      <w:bookmarkStart w:id="146" w:name="_Ref400003943"/>
      <w:r>
        <w:t>Рисунок </w:t>
      </w:r>
      <w:r w:rsidR="00B045C2">
        <w:fldChar w:fldCharType="begin"/>
      </w:r>
      <w:r w:rsidR="00B045C2">
        <w:instrText xml:space="preserve"> SEQ Рисунок \* ARABIC </w:instrText>
      </w:r>
      <w:r w:rsidR="00B045C2">
        <w:fldChar w:fldCharType="separate"/>
      </w:r>
      <w:r w:rsidR="00CD1779">
        <w:rPr>
          <w:noProof/>
        </w:rPr>
        <w:t>56</w:t>
      </w:r>
      <w:r w:rsidR="00B045C2">
        <w:rPr>
          <w:noProof/>
        </w:rPr>
        <w:fldChar w:fldCharType="end"/>
      </w:r>
      <w:bookmarkEnd w:id="146"/>
      <w:r w:rsidR="002F74CB">
        <w:t xml:space="preserve"> – Основной график</w:t>
      </w:r>
    </w:p>
    <w:p w14:paraId="1F36D154" w14:textId="050F0B0F" w:rsidR="00ED4426" w:rsidRDefault="00ED4426" w:rsidP="00ED4426">
      <w:pPr>
        <w:ind w:firstLine="708"/>
      </w:pPr>
      <w:r>
        <w:t>Гра</w:t>
      </w:r>
      <w:r w:rsidR="002F74CB">
        <w:t xml:space="preserve">фик квот представлен ниже </w:t>
      </w:r>
      <w:r>
        <w:t>(</w:t>
      </w:r>
      <w:r w:rsidR="00604FD9">
        <w:fldChar w:fldCharType="begin"/>
      </w:r>
      <w:r>
        <w:instrText xml:space="preserve"> REF _Ref400004001 \h </w:instrText>
      </w:r>
      <w:r w:rsidR="00604FD9">
        <w:fldChar w:fldCharType="separate"/>
      </w:r>
      <w:r w:rsidR="00CD1779">
        <w:t>Рисунок </w:t>
      </w:r>
      <w:r w:rsidR="00CD1779">
        <w:rPr>
          <w:noProof/>
        </w:rPr>
        <w:t>57</w:t>
      </w:r>
      <w:r w:rsidR="00604FD9">
        <w:fldChar w:fldCharType="end"/>
      </w:r>
      <w:r>
        <w:t>).</w:t>
      </w:r>
    </w:p>
    <w:p w14:paraId="1509442F" w14:textId="77777777" w:rsidR="00ED4426" w:rsidRPr="00D61108" w:rsidRDefault="00BB6598" w:rsidP="00C5561B">
      <w:pPr>
        <w:pStyle w:val="phfigure"/>
      </w:pPr>
      <w:r>
        <w:rPr>
          <w:noProof/>
        </w:rPr>
        <w:drawing>
          <wp:inline distT="0" distB="0" distL="0" distR="0" wp14:anchorId="70E74835" wp14:editId="73CA1721">
            <wp:extent cx="5843905" cy="2711450"/>
            <wp:effectExtent l="19050" t="19050" r="23495" b="12700"/>
            <wp:docPr id="6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3" cstate="print">
                      <a:extLst>
                        <a:ext uri="{28A0092B-C50C-407E-A947-70E740481C1C}">
                          <a14:useLocalDpi xmlns:a14="http://schemas.microsoft.com/office/drawing/2010/main" val="0"/>
                        </a:ext>
                      </a:extLst>
                    </a:blip>
                    <a:srcRect l="482" t="1299" r="963" b="6169"/>
                    <a:stretch>
                      <a:fillRect/>
                    </a:stretch>
                  </pic:blipFill>
                  <pic:spPr bwMode="auto">
                    <a:xfrm>
                      <a:off x="0" y="0"/>
                      <a:ext cx="5843905" cy="2711450"/>
                    </a:xfrm>
                    <a:prstGeom prst="rect">
                      <a:avLst/>
                    </a:prstGeom>
                    <a:noFill/>
                    <a:ln w="12700" cmpd="sng">
                      <a:solidFill>
                        <a:srgbClr val="000000"/>
                      </a:solidFill>
                      <a:miter lim="800000"/>
                      <a:headEnd/>
                      <a:tailEnd/>
                    </a:ln>
                    <a:effectLst/>
                  </pic:spPr>
                </pic:pic>
              </a:graphicData>
            </a:graphic>
          </wp:inline>
        </w:drawing>
      </w:r>
    </w:p>
    <w:p w14:paraId="1F896930" w14:textId="6DF4FFBC" w:rsidR="00ED4426" w:rsidRDefault="00E749DD" w:rsidP="00C5561B">
      <w:pPr>
        <w:pStyle w:val="phfiguretitle"/>
      </w:pPr>
      <w:bookmarkStart w:id="147" w:name="_Ref400004001"/>
      <w:r>
        <w:t>Рисунок </w:t>
      </w:r>
      <w:r w:rsidR="00B045C2">
        <w:fldChar w:fldCharType="begin"/>
      </w:r>
      <w:r w:rsidR="00B045C2">
        <w:instrText xml:space="preserve"> SEQ Рисунок \* ARABIC </w:instrText>
      </w:r>
      <w:r w:rsidR="00B045C2">
        <w:fldChar w:fldCharType="separate"/>
      </w:r>
      <w:r w:rsidR="00CD1779">
        <w:rPr>
          <w:noProof/>
        </w:rPr>
        <w:t>57</w:t>
      </w:r>
      <w:r w:rsidR="00B045C2">
        <w:rPr>
          <w:noProof/>
        </w:rPr>
        <w:fldChar w:fldCharType="end"/>
      </w:r>
      <w:bookmarkEnd w:id="147"/>
      <w:r w:rsidR="002F74CB">
        <w:t xml:space="preserve"> – График квот</w:t>
      </w:r>
    </w:p>
    <w:p w14:paraId="75950D0F" w14:textId="0C86EFE3" w:rsidR="00ED4426" w:rsidRDefault="00ED4426" w:rsidP="00A963F6">
      <w:pPr>
        <w:pStyle w:val="phnormal"/>
      </w:pPr>
      <w:r>
        <w:t>Необходимо назначить основной график ресурсу, в данном случае специалисту, указав время оказания 30 минут (</w:t>
      </w:r>
      <w:r w:rsidR="00604FD9">
        <w:fldChar w:fldCharType="begin"/>
      </w:r>
      <w:r>
        <w:instrText xml:space="preserve"> REF _Ref400004104 \h </w:instrText>
      </w:r>
      <w:r w:rsidR="00604FD9">
        <w:fldChar w:fldCharType="separate"/>
      </w:r>
      <w:r w:rsidR="00CD1779">
        <w:t>Рисунок </w:t>
      </w:r>
      <w:r w:rsidR="00CD1779">
        <w:rPr>
          <w:noProof/>
        </w:rPr>
        <w:t>58</w:t>
      </w:r>
      <w:r w:rsidR="00604FD9">
        <w:fldChar w:fldCharType="end"/>
      </w:r>
      <w:r>
        <w:t>).</w:t>
      </w:r>
    </w:p>
    <w:p w14:paraId="7222E23F" w14:textId="77777777" w:rsidR="00ED4426" w:rsidRDefault="00BB6598" w:rsidP="00C5561B">
      <w:pPr>
        <w:pStyle w:val="phfigure"/>
      </w:pPr>
      <w:r>
        <w:rPr>
          <w:noProof/>
        </w:rPr>
        <w:lastRenderedPageBreak/>
        <w:drawing>
          <wp:inline distT="0" distB="0" distL="0" distR="0" wp14:anchorId="2AE65330" wp14:editId="61121833">
            <wp:extent cx="6295390" cy="2953385"/>
            <wp:effectExtent l="19050" t="19050" r="10160" b="18415"/>
            <wp:docPr id="62" name="Рисунок 62"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6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295390" cy="2953385"/>
                    </a:xfrm>
                    <a:prstGeom prst="rect">
                      <a:avLst/>
                    </a:prstGeom>
                    <a:noFill/>
                    <a:ln w="12700" cmpd="sng">
                      <a:solidFill>
                        <a:srgbClr val="000000"/>
                      </a:solidFill>
                      <a:miter lim="800000"/>
                      <a:headEnd/>
                      <a:tailEnd/>
                    </a:ln>
                    <a:effectLst/>
                  </pic:spPr>
                </pic:pic>
              </a:graphicData>
            </a:graphic>
          </wp:inline>
        </w:drawing>
      </w:r>
    </w:p>
    <w:p w14:paraId="3F4E7702" w14:textId="31E5B822" w:rsidR="00ED4426" w:rsidRPr="00D61108" w:rsidRDefault="00E749DD" w:rsidP="00C5561B">
      <w:pPr>
        <w:pStyle w:val="phfiguretitle"/>
      </w:pPr>
      <w:bookmarkStart w:id="148" w:name="_Ref400004104"/>
      <w:r>
        <w:t>Рисунок </w:t>
      </w:r>
      <w:r w:rsidR="00B045C2">
        <w:fldChar w:fldCharType="begin"/>
      </w:r>
      <w:r w:rsidR="00B045C2">
        <w:instrText xml:space="preserve"> SEQ Рисунок \* ARABIC </w:instrText>
      </w:r>
      <w:r w:rsidR="00B045C2">
        <w:fldChar w:fldCharType="separate"/>
      </w:r>
      <w:r w:rsidR="00CD1779">
        <w:rPr>
          <w:noProof/>
        </w:rPr>
        <w:t>58</w:t>
      </w:r>
      <w:r w:rsidR="00B045C2">
        <w:rPr>
          <w:noProof/>
        </w:rPr>
        <w:fldChar w:fldCharType="end"/>
      </w:r>
      <w:bookmarkEnd w:id="148"/>
      <w:r w:rsidR="002F74CB">
        <w:t xml:space="preserve"> – Назначение основного графика</w:t>
      </w:r>
    </w:p>
    <w:p w14:paraId="403865C3" w14:textId="77777777" w:rsidR="005408F9" w:rsidRDefault="005408F9" w:rsidP="005408F9">
      <w:pPr>
        <w:pStyle w:val="40"/>
      </w:pPr>
      <w:r>
        <w:t>Назначение графика квот в расписании</w:t>
      </w:r>
    </w:p>
    <w:p w14:paraId="4EA4C21B" w14:textId="299501A5" w:rsidR="00ED4426" w:rsidRPr="001251D0" w:rsidRDefault="00ED4426" w:rsidP="002F74CB">
      <w:pPr>
        <w:pStyle w:val="phnormal"/>
      </w:pPr>
      <w:r w:rsidRPr="00DE20FA">
        <w:t>Необходимо назначить график квот, выбрав пункт меню «Настройки</w:t>
      </w:r>
      <w:r w:rsidR="006958EA">
        <w:t>/</w:t>
      </w:r>
      <w:r w:rsidR="00646C93">
        <w:t xml:space="preserve"> </w:t>
      </w:r>
      <w:r w:rsidRPr="00DE20FA">
        <w:t>Настройка графиков работы</w:t>
      </w:r>
      <w:r w:rsidR="006958EA">
        <w:t>/</w:t>
      </w:r>
      <w:r w:rsidR="00646C93">
        <w:t xml:space="preserve"> </w:t>
      </w:r>
      <w:r w:rsidRPr="00DE20FA">
        <w:t xml:space="preserve">Назначение квот» </w:t>
      </w:r>
      <w:r w:rsidR="002F74CB">
        <w:t>(</w:t>
      </w:r>
      <w:r w:rsidR="00604FD9">
        <w:fldChar w:fldCharType="begin"/>
      </w:r>
      <w:r w:rsidR="002F74CB">
        <w:instrText xml:space="preserve"> REF _Ref480471537 \h </w:instrText>
      </w:r>
      <w:r w:rsidR="00604FD9">
        <w:fldChar w:fldCharType="separate"/>
      </w:r>
      <w:r w:rsidR="00CD1779">
        <w:t>Рисунок </w:t>
      </w:r>
      <w:r w:rsidR="00CD1779">
        <w:rPr>
          <w:noProof/>
        </w:rPr>
        <w:t>59</w:t>
      </w:r>
      <w:r w:rsidR="00604FD9">
        <w:fldChar w:fldCharType="end"/>
      </w:r>
      <w:r w:rsidR="002F74CB">
        <w:t>).</w:t>
      </w:r>
    </w:p>
    <w:p w14:paraId="21B75E9A" w14:textId="77777777" w:rsidR="00801ED5" w:rsidRDefault="00BB6598" w:rsidP="00C5561B">
      <w:pPr>
        <w:pStyle w:val="phfigure"/>
      </w:pPr>
      <w:bookmarkStart w:id="149" w:name="_Ref400005881"/>
      <w:r>
        <w:rPr>
          <w:noProof/>
        </w:rPr>
        <w:drawing>
          <wp:inline distT="0" distB="0" distL="0" distR="0" wp14:anchorId="0E374C79" wp14:editId="7A7D7FAA">
            <wp:extent cx="6295390" cy="2165350"/>
            <wp:effectExtent l="19050" t="19050" r="10160" b="25400"/>
            <wp:docPr id="63" name="Рисунок 63" descr="кв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квоты"/>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295390" cy="2165350"/>
                    </a:xfrm>
                    <a:prstGeom prst="rect">
                      <a:avLst/>
                    </a:prstGeom>
                    <a:noFill/>
                    <a:ln w="12700" cmpd="sng">
                      <a:solidFill>
                        <a:srgbClr val="000000"/>
                      </a:solidFill>
                      <a:miter lim="800000"/>
                      <a:headEnd/>
                      <a:tailEnd/>
                    </a:ln>
                    <a:effectLst/>
                  </pic:spPr>
                </pic:pic>
              </a:graphicData>
            </a:graphic>
          </wp:inline>
        </w:drawing>
      </w:r>
    </w:p>
    <w:p w14:paraId="12B4F6CA" w14:textId="715B45F7" w:rsidR="00ED4426" w:rsidRPr="00ED4426" w:rsidRDefault="00E749DD" w:rsidP="00C5561B">
      <w:pPr>
        <w:pStyle w:val="phfiguretitle"/>
      </w:pPr>
      <w:bookmarkStart w:id="150" w:name="_Ref480471537"/>
      <w:r>
        <w:t>Рисунок </w:t>
      </w:r>
      <w:r w:rsidR="00B045C2">
        <w:fldChar w:fldCharType="begin"/>
      </w:r>
      <w:r w:rsidR="00B045C2">
        <w:instrText xml:space="preserve"> SEQ Рисунок \* ARABIC </w:instrText>
      </w:r>
      <w:r w:rsidR="00B045C2">
        <w:fldChar w:fldCharType="separate"/>
      </w:r>
      <w:r w:rsidR="00CD1779">
        <w:rPr>
          <w:noProof/>
        </w:rPr>
        <w:t>59</w:t>
      </w:r>
      <w:r w:rsidR="00B045C2">
        <w:rPr>
          <w:noProof/>
        </w:rPr>
        <w:fldChar w:fldCharType="end"/>
      </w:r>
      <w:bookmarkEnd w:id="149"/>
      <w:bookmarkEnd w:id="150"/>
      <w:r w:rsidR="002F74CB">
        <w:t xml:space="preserve"> – Назначение квот</w:t>
      </w:r>
    </w:p>
    <w:p w14:paraId="436C69BE" w14:textId="446DFD55" w:rsidR="00ED4426" w:rsidRDefault="00ED4426" w:rsidP="002F74CB">
      <w:pPr>
        <w:pStyle w:val="phnormal"/>
      </w:pPr>
      <w:r>
        <w:t xml:space="preserve">В </w:t>
      </w:r>
      <w:r w:rsidRPr="002F74CB">
        <w:t>открывшемся</w:t>
      </w:r>
      <w:r>
        <w:t xml:space="preserve"> окне в области «</w:t>
      </w:r>
      <w:r w:rsidRPr="00E01BD4">
        <w:t>Квоты записи в расписание</w:t>
      </w:r>
      <w:r>
        <w:t xml:space="preserve">» </w:t>
      </w:r>
      <w:r w:rsidR="00062A13">
        <w:t>выберите</w:t>
      </w:r>
      <w:r>
        <w:t xml:space="preserve"> пункт контекстного меню «</w:t>
      </w:r>
      <w:r w:rsidRPr="00E01BD4">
        <w:t>Добавить</w:t>
      </w:r>
      <w:r>
        <w:t>». В окне «</w:t>
      </w:r>
      <w:r w:rsidRPr="00E01BD4">
        <w:t>Квоты записи в расписание: Добавление</w:t>
      </w:r>
      <w:r>
        <w:t xml:space="preserve">» </w:t>
      </w:r>
      <w:r w:rsidR="00A963F6">
        <w:t>выберите</w:t>
      </w:r>
      <w:r>
        <w:t xml:space="preserve"> ресурс, которому назначен основной график, в данном случае специалиста (</w:t>
      </w:r>
      <w:r w:rsidR="00604FD9">
        <w:fldChar w:fldCharType="begin"/>
      </w:r>
      <w:r>
        <w:instrText xml:space="preserve"> REF _Ref400004706 \h </w:instrText>
      </w:r>
      <w:r w:rsidR="00604FD9">
        <w:fldChar w:fldCharType="separate"/>
      </w:r>
      <w:r w:rsidR="00CD1779">
        <w:t>Рисунок </w:t>
      </w:r>
      <w:r w:rsidR="00CD1779">
        <w:rPr>
          <w:noProof/>
        </w:rPr>
        <w:t>60</w:t>
      </w:r>
      <w:r w:rsidR="00604FD9">
        <w:fldChar w:fldCharType="end"/>
      </w:r>
      <w:r>
        <w:t>).</w:t>
      </w:r>
    </w:p>
    <w:p w14:paraId="31216701" w14:textId="77777777" w:rsidR="00A04ADA" w:rsidRPr="00A04ADA" w:rsidRDefault="00BB6598" w:rsidP="00C5561B">
      <w:pPr>
        <w:pStyle w:val="phfigure"/>
      </w:pPr>
      <w:r>
        <w:rPr>
          <w:noProof/>
        </w:rPr>
        <w:lastRenderedPageBreak/>
        <w:drawing>
          <wp:inline distT="0" distB="0" distL="0" distR="0" wp14:anchorId="3B97A86D" wp14:editId="44252741">
            <wp:extent cx="5255260" cy="1870710"/>
            <wp:effectExtent l="19050" t="19050" r="21590" b="15240"/>
            <wp:docPr id="64" name="Рисунок 64" descr="доба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добавление"/>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55260" cy="1870710"/>
                    </a:xfrm>
                    <a:prstGeom prst="rect">
                      <a:avLst/>
                    </a:prstGeom>
                    <a:noFill/>
                    <a:ln w="12700" cmpd="sng">
                      <a:solidFill>
                        <a:srgbClr val="000000"/>
                      </a:solidFill>
                      <a:miter lim="800000"/>
                      <a:headEnd/>
                      <a:tailEnd/>
                    </a:ln>
                    <a:effectLst/>
                  </pic:spPr>
                </pic:pic>
              </a:graphicData>
            </a:graphic>
          </wp:inline>
        </w:drawing>
      </w:r>
    </w:p>
    <w:p w14:paraId="6979680E" w14:textId="714CA278" w:rsidR="00ED4426" w:rsidRDefault="00E749DD" w:rsidP="00C5561B">
      <w:pPr>
        <w:pStyle w:val="phfiguretitle"/>
      </w:pPr>
      <w:bookmarkStart w:id="151" w:name="_Ref400004706"/>
      <w:r>
        <w:t>Рисунок </w:t>
      </w:r>
      <w:r w:rsidR="00B045C2">
        <w:fldChar w:fldCharType="begin"/>
      </w:r>
      <w:r w:rsidR="00B045C2">
        <w:instrText xml:space="preserve"> SEQ Рисунок \* ARABIC </w:instrText>
      </w:r>
      <w:r w:rsidR="00B045C2">
        <w:fldChar w:fldCharType="separate"/>
      </w:r>
      <w:r w:rsidR="00CD1779">
        <w:rPr>
          <w:noProof/>
        </w:rPr>
        <w:t>60</w:t>
      </w:r>
      <w:r w:rsidR="00B045C2">
        <w:rPr>
          <w:noProof/>
        </w:rPr>
        <w:fldChar w:fldCharType="end"/>
      </w:r>
      <w:bookmarkEnd w:id="151"/>
      <w:r w:rsidR="007B2568">
        <w:t xml:space="preserve"> – Окно «Квоты записи в расписание: добавление»</w:t>
      </w:r>
    </w:p>
    <w:p w14:paraId="7199C0FE" w14:textId="77777777" w:rsidR="00ED4426" w:rsidRDefault="00A963F6" w:rsidP="00A963F6">
      <w:pPr>
        <w:pStyle w:val="phnormal"/>
      </w:pPr>
      <w:r>
        <w:t>Заполните</w:t>
      </w:r>
      <w:r w:rsidR="00ED4426">
        <w:t xml:space="preserve"> следующие поля:</w:t>
      </w:r>
    </w:p>
    <w:p w14:paraId="328DBD4C" w14:textId="3B63BCB2" w:rsidR="00ED4426" w:rsidRDefault="00ED4426" w:rsidP="00C5561B">
      <w:pPr>
        <w:pStyle w:val="phlistitemized1"/>
      </w:pPr>
      <w:r>
        <w:t>«</w:t>
      </w:r>
      <w:r w:rsidRPr="00166949">
        <w:t>Кабинет, в который направляется</w:t>
      </w:r>
      <w:r>
        <w:t>»</w:t>
      </w:r>
      <w:r w:rsidR="00E749DD">
        <w:t xml:space="preserve"> – </w:t>
      </w:r>
      <w:r w:rsidR="00A963F6">
        <w:t>нажмите</w:t>
      </w:r>
      <w:r>
        <w:t xml:space="preserve"> кнопку </w:t>
      </w:r>
      <w:r w:rsidR="00BB6598">
        <w:rPr>
          <w:noProof/>
          <w:lang w:eastAsia="ru-RU"/>
        </w:rPr>
        <w:drawing>
          <wp:inline distT="0" distB="0" distL="0" distR="0" wp14:anchorId="605FB14B" wp14:editId="52216B6D">
            <wp:extent cx="189230" cy="220980"/>
            <wp:effectExtent l="19050" t="19050" r="20320" b="26670"/>
            <wp:docPr id="65" name="Рисунок 6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9230" cy="220980"/>
                    </a:xfrm>
                    <a:prstGeom prst="rect">
                      <a:avLst/>
                    </a:prstGeom>
                    <a:noFill/>
                    <a:ln w="12700" cmpd="sng">
                      <a:solidFill>
                        <a:srgbClr val="000000"/>
                      </a:solidFill>
                      <a:miter lim="800000"/>
                      <a:headEnd/>
                      <a:tailEnd/>
                    </a:ln>
                    <a:effectLst/>
                  </pic:spPr>
                </pic:pic>
              </a:graphicData>
            </a:graphic>
          </wp:inline>
        </w:drawing>
      </w:r>
      <w:r>
        <w:t>. Откроется окно «</w:t>
      </w:r>
      <w:r w:rsidRPr="00166949">
        <w:t>Кабинеты и лаборатории</w:t>
      </w:r>
      <w:r w:rsidR="007B2568">
        <w:t xml:space="preserve">», в нем </w:t>
      </w:r>
      <w:r w:rsidR="00A963F6">
        <w:t>отметьте</w:t>
      </w:r>
      <w:r>
        <w:t xml:space="preserve"> </w:t>
      </w:r>
      <w:r w:rsidR="00A963F6">
        <w:t>«флажком»</w:t>
      </w:r>
      <w:r>
        <w:t xml:space="preserve"> </w:t>
      </w:r>
      <w:r w:rsidR="00A963F6">
        <w:t>необходимо</w:t>
      </w:r>
      <w:r>
        <w:t xml:space="preserve">е значение и </w:t>
      </w:r>
      <w:r w:rsidR="00062A13">
        <w:t>нажмите на кнопку</w:t>
      </w:r>
      <w:r>
        <w:t xml:space="preserve"> </w:t>
      </w:r>
      <w:r w:rsidR="00E97D52">
        <w:t>«Ок»</w:t>
      </w:r>
      <w:r w:rsidR="00166949">
        <w:t xml:space="preserve"> или </w:t>
      </w:r>
      <w:r w:rsidR="00062A13">
        <w:t>выберите</w:t>
      </w:r>
      <w:r w:rsidR="00166949">
        <w:t xml:space="preserve"> значение двойным </w:t>
      </w:r>
      <w:r w:rsidR="007B2568">
        <w:t xml:space="preserve">нажатием </w:t>
      </w:r>
      <w:r w:rsidR="00166949">
        <w:t>мыши;</w:t>
      </w:r>
    </w:p>
    <w:p w14:paraId="02A3CB2E" w14:textId="5A0AD81C" w:rsidR="00ED4426" w:rsidRDefault="00ED4426" w:rsidP="00C5561B">
      <w:pPr>
        <w:pStyle w:val="phlistitemized1"/>
      </w:pPr>
      <w:r>
        <w:t>«</w:t>
      </w:r>
      <w:r w:rsidRPr="00166949">
        <w:t>Врач, к которому направляется</w:t>
      </w:r>
      <w:r>
        <w:t>»</w:t>
      </w:r>
      <w:r w:rsidR="00E749DD">
        <w:t xml:space="preserve"> – </w:t>
      </w:r>
      <w:r w:rsidR="00A963F6">
        <w:t>нажмите</w:t>
      </w:r>
      <w:r w:rsidR="00166949">
        <w:t xml:space="preserve"> кнопку </w:t>
      </w:r>
      <w:r w:rsidR="00BB6598">
        <w:rPr>
          <w:noProof/>
          <w:lang w:eastAsia="ru-RU"/>
        </w:rPr>
        <w:drawing>
          <wp:inline distT="0" distB="0" distL="0" distR="0" wp14:anchorId="672324FD" wp14:editId="4A4EE96F">
            <wp:extent cx="189230" cy="220980"/>
            <wp:effectExtent l="19050" t="19050" r="20320" b="26670"/>
            <wp:docPr id="66" name="Рисунок 6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9230" cy="220980"/>
                    </a:xfrm>
                    <a:prstGeom prst="rect">
                      <a:avLst/>
                    </a:prstGeom>
                    <a:noFill/>
                    <a:ln w="12700" cmpd="sng">
                      <a:solidFill>
                        <a:srgbClr val="000000"/>
                      </a:solidFill>
                      <a:miter lim="800000"/>
                      <a:headEnd/>
                      <a:tailEnd/>
                    </a:ln>
                    <a:effectLst/>
                  </pic:spPr>
                </pic:pic>
              </a:graphicData>
            </a:graphic>
          </wp:inline>
        </w:drawing>
      </w:r>
      <w:r w:rsidR="00166949">
        <w:t>. Откроется окно «Перс</w:t>
      </w:r>
      <w:r w:rsidR="007B2568">
        <w:t>онал», в нем</w:t>
      </w:r>
      <w:r w:rsidR="00166949">
        <w:t xml:space="preserve"> </w:t>
      </w:r>
      <w:r w:rsidR="00A963F6">
        <w:t>отметьте</w:t>
      </w:r>
      <w:r w:rsidR="00166949">
        <w:t xml:space="preserve"> </w:t>
      </w:r>
      <w:r w:rsidR="00A963F6">
        <w:t>«флажком»</w:t>
      </w:r>
      <w:r w:rsidR="00166949">
        <w:t xml:space="preserve"> </w:t>
      </w:r>
      <w:r w:rsidR="00A963F6">
        <w:t>необходимо</w:t>
      </w:r>
      <w:r w:rsidR="00166949">
        <w:t xml:space="preserve">е значение и </w:t>
      </w:r>
      <w:r w:rsidR="00062A13">
        <w:t>нажмите на кнопку</w:t>
      </w:r>
      <w:r w:rsidR="00166949">
        <w:t xml:space="preserve"> </w:t>
      </w:r>
      <w:r w:rsidR="00E97D52">
        <w:t>«Ок»</w:t>
      </w:r>
      <w:r w:rsidR="00166949">
        <w:t xml:space="preserve"> или </w:t>
      </w:r>
      <w:r w:rsidR="00062A13">
        <w:t>выберите</w:t>
      </w:r>
      <w:r w:rsidR="007B2568">
        <w:t xml:space="preserve"> значение двойным нажатием</w:t>
      </w:r>
      <w:r w:rsidR="00166949">
        <w:t xml:space="preserve"> мыши;</w:t>
      </w:r>
    </w:p>
    <w:p w14:paraId="60B64A86" w14:textId="53334213" w:rsidR="00ED4426" w:rsidRDefault="00ED4426" w:rsidP="00C5561B">
      <w:pPr>
        <w:pStyle w:val="phlistitemized1"/>
      </w:pPr>
      <w:r>
        <w:t>«</w:t>
      </w:r>
      <w:r w:rsidRPr="00166949">
        <w:t>Услуга, на которую направляется</w:t>
      </w:r>
      <w:r>
        <w:t>»</w:t>
      </w:r>
      <w:r w:rsidR="00E749DD">
        <w:t xml:space="preserve"> – </w:t>
      </w:r>
      <w:r w:rsidR="00A963F6">
        <w:t>нажмите</w:t>
      </w:r>
      <w:r w:rsidR="00166949">
        <w:t xml:space="preserve"> кнопку </w:t>
      </w:r>
      <w:r w:rsidR="00BB6598">
        <w:rPr>
          <w:noProof/>
          <w:lang w:eastAsia="ru-RU"/>
        </w:rPr>
        <w:drawing>
          <wp:inline distT="0" distB="0" distL="0" distR="0" wp14:anchorId="505E13E6" wp14:editId="442E50D2">
            <wp:extent cx="189230" cy="220980"/>
            <wp:effectExtent l="19050" t="19050" r="20320" b="26670"/>
            <wp:docPr id="67" name="Рисунок 6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9230" cy="220980"/>
                    </a:xfrm>
                    <a:prstGeom prst="rect">
                      <a:avLst/>
                    </a:prstGeom>
                    <a:noFill/>
                    <a:ln w="12700" cmpd="sng">
                      <a:solidFill>
                        <a:srgbClr val="000000"/>
                      </a:solidFill>
                      <a:miter lim="800000"/>
                      <a:headEnd/>
                      <a:tailEnd/>
                    </a:ln>
                    <a:effectLst/>
                  </pic:spPr>
                </pic:pic>
              </a:graphicData>
            </a:graphic>
          </wp:inline>
        </w:drawing>
      </w:r>
      <w:r w:rsidR="00166949">
        <w:t>. Откроется окно «Услуги</w:t>
      </w:r>
      <w:r w:rsidR="00B227E3">
        <w:t xml:space="preserve"> ЛПУ</w:t>
      </w:r>
      <w:r w:rsidR="00166949">
        <w:t>»</w:t>
      </w:r>
      <w:r w:rsidR="00B227E3" w:rsidRPr="00B227E3">
        <w:t xml:space="preserve"> </w:t>
      </w:r>
      <w:r w:rsidR="00B227E3">
        <w:t>(отображаются услуги нашего ЛПУ)</w:t>
      </w:r>
      <w:r w:rsidR="00166949">
        <w:t xml:space="preserve">, </w:t>
      </w:r>
      <w:r w:rsidR="007B2568">
        <w:t>в нем отметьте</w:t>
      </w:r>
      <w:r w:rsidR="00166949">
        <w:t xml:space="preserve"> </w:t>
      </w:r>
      <w:r w:rsidR="00A963F6">
        <w:t>«флажком»</w:t>
      </w:r>
      <w:r w:rsidR="00166949">
        <w:t xml:space="preserve"> </w:t>
      </w:r>
      <w:r w:rsidR="00A963F6">
        <w:t>необходимо</w:t>
      </w:r>
      <w:r w:rsidR="00166949">
        <w:t xml:space="preserve">е значение и </w:t>
      </w:r>
      <w:r w:rsidR="00062A13">
        <w:t>нажмите на кнопку</w:t>
      </w:r>
      <w:r w:rsidR="00166949">
        <w:t xml:space="preserve"> </w:t>
      </w:r>
      <w:r w:rsidR="00E97D52">
        <w:t>«Ок»</w:t>
      </w:r>
      <w:r w:rsidR="00166949">
        <w:t xml:space="preserve"> или </w:t>
      </w:r>
      <w:r w:rsidR="00062A13">
        <w:t>выберите</w:t>
      </w:r>
      <w:r w:rsidR="00A04ADA">
        <w:t xml:space="preserve"> значение двойным </w:t>
      </w:r>
      <w:r w:rsidR="007B2568">
        <w:t>нажатием</w:t>
      </w:r>
      <w:r w:rsidR="00A04ADA">
        <w:t xml:space="preserve"> мыши;</w:t>
      </w:r>
    </w:p>
    <w:p w14:paraId="4C55D3F8" w14:textId="2BA99910" w:rsidR="00A04ADA" w:rsidRDefault="00A04ADA" w:rsidP="00C5561B">
      <w:pPr>
        <w:pStyle w:val="phlistitemized1"/>
      </w:pPr>
      <w:r>
        <w:t>«</w:t>
      </w:r>
      <w:r w:rsidRPr="00A04ADA">
        <w:t>Действует с</w:t>
      </w:r>
      <w:r>
        <w:t>»</w:t>
      </w:r>
      <w:r w:rsidR="00E749DD">
        <w:t xml:space="preserve"> – </w:t>
      </w:r>
      <w:r w:rsidR="007B2568">
        <w:t>у</w:t>
      </w:r>
      <w:r w:rsidR="00A963F6">
        <w:t>кажите</w:t>
      </w:r>
      <w:r w:rsidR="001B61F4">
        <w:t xml:space="preserve"> дату начала действия квоты с помощью календаря </w:t>
      </w:r>
      <w:r w:rsidR="00BB6598">
        <w:rPr>
          <w:noProof/>
          <w:lang w:eastAsia="ru-RU"/>
        </w:rPr>
        <w:drawing>
          <wp:inline distT="0" distB="0" distL="0" distR="0" wp14:anchorId="3FDF6234" wp14:editId="77C73D87">
            <wp:extent cx="199390" cy="199390"/>
            <wp:effectExtent l="19050" t="19050" r="10160" b="10160"/>
            <wp:docPr id="68" name="Рисунок 6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w="12700" cmpd="sng">
                      <a:solidFill>
                        <a:srgbClr val="000000"/>
                      </a:solidFill>
                      <a:miter lim="800000"/>
                      <a:headEnd/>
                      <a:tailEnd/>
                    </a:ln>
                    <a:effectLst/>
                  </pic:spPr>
                </pic:pic>
              </a:graphicData>
            </a:graphic>
          </wp:inline>
        </w:drawing>
      </w:r>
      <w:r w:rsidR="001B61F4">
        <w:t xml:space="preserve"> или вручную;</w:t>
      </w:r>
    </w:p>
    <w:p w14:paraId="13B1A10C" w14:textId="53CC8E84" w:rsidR="00A04ADA" w:rsidRDefault="00A04ADA" w:rsidP="00C5561B">
      <w:pPr>
        <w:pStyle w:val="phlistitemized1"/>
      </w:pPr>
      <w:r>
        <w:t>«</w:t>
      </w:r>
      <w:r w:rsidRPr="00A04ADA">
        <w:t>Действует по</w:t>
      </w:r>
      <w:r>
        <w:t>»</w:t>
      </w:r>
      <w:r w:rsidR="00E749DD">
        <w:t xml:space="preserve"> – </w:t>
      </w:r>
      <w:r w:rsidR="007B2568">
        <w:t>у</w:t>
      </w:r>
      <w:r w:rsidR="00A963F6">
        <w:t>кажите</w:t>
      </w:r>
      <w:r w:rsidR="001B61F4">
        <w:t xml:space="preserve"> дату окончания действия квоты с помощью календаря </w:t>
      </w:r>
      <w:r w:rsidR="00BB6598">
        <w:rPr>
          <w:noProof/>
          <w:lang w:eastAsia="ru-RU"/>
        </w:rPr>
        <w:drawing>
          <wp:inline distT="0" distB="0" distL="0" distR="0" wp14:anchorId="31905FAD" wp14:editId="0AB33E9A">
            <wp:extent cx="199390" cy="199390"/>
            <wp:effectExtent l="19050" t="19050" r="10160" b="10160"/>
            <wp:docPr id="69" name="Рисунок 6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w="12700" cmpd="sng">
                      <a:solidFill>
                        <a:srgbClr val="000000"/>
                      </a:solidFill>
                      <a:miter lim="800000"/>
                      <a:headEnd/>
                      <a:tailEnd/>
                    </a:ln>
                    <a:effectLst/>
                  </pic:spPr>
                </pic:pic>
              </a:graphicData>
            </a:graphic>
          </wp:inline>
        </w:drawing>
      </w:r>
      <w:r w:rsidR="001B61F4">
        <w:t xml:space="preserve"> или вручную.</w:t>
      </w:r>
    </w:p>
    <w:p w14:paraId="207BF592" w14:textId="14344C31" w:rsidR="00FA050A" w:rsidRDefault="007B2568" w:rsidP="007B2568">
      <w:pPr>
        <w:pStyle w:val="phnormal"/>
      </w:pPr>
      <w:r w:rsidRPr="007B2568">
        <w:rPr>
          <w:b/>
        </w:rPr>
        <w:t>Примечание</w:t>
      </w:r>
      <w:r w:rsidR="00E749DD">
        <w:t xml:space="preserve"> – </w:t>
      </w:r>
      <w:r w:rsidR="00FA050A">
        <w:t>После окончания действия квоты график работы будет отображаться полностью без каких-либо ограничений.</w:t>
      </w:r>
    </w:p>
    <w:p w14:paraId="4E889BF5" w14:textId="279B2CD0" w:rsidR="00ED4426" w:rsidRDefault="00ED4426" w:rsidP="00A963F6">
      <w:pPr>
        <w:pStyle w:val="phnormal"/>
      </w:pPr>
      <w:r>
        <w:t xml:space="preserve">После заполнения полей </w:t>
      </w:r>
      <w:r w:rsidR="00A963F6">
        <w:t>нажмите</w:t>
      </w:r>
      <w:r>
        <w:t xml:space="preserve"> кнопку </w:t>
      </w:r>
      <w:r w:rsidR="00E97D52">
        <w:t>«Ок»</w:t>
      </w:r>
      <w:r w:rsidR="00166949">
        <w:t>.</w:t>
      </w:r>
    </w:p>
    <w:p w14:paraId="69D3EF80" w14:textId="77777777" w:rsidR="00166949" w:rsidRDefault="00166949" w:rsidP="00A963F6">
      <w:pPr>
        <w:pStyle w:val="phnormal"/>
      </w:pPr>
      <w:r>
        <w:t>Для копирования, копирования с подразделами, редактирования и удаления значений в области «</w:t>
      </w:r>
      <w:r w:rsidRPr="00E01BD4">
        <w:t>Квоты записи в расписание</w:t>
      </w:r>
      <w:r>
        <w:t xml:space="preserve">» </w:t>
      </w:r>
      <w:r w:rsidR="00062A13">
        <w:t>воспользуйтесь</w:t>
      </w:r>
      <w:r>
        <w:t xml:space="preserve"> контекстным меню.</w:t>
      </w:r>
    </w:p>
    <w:p w14:paraId="0297F81E" w14:textId="77777777" w:rsidR="005408F9" w:rsidRDefault="005408F9" w:rsidP="005408F9">
      <w:pPr>
        <w:pStyle w:val="40"/>
      </w:pPr>
      <w:r>
        <w:lastRenderedPageBreak/>
        <w:t>Назначение периода действия графика квот</w:t>
      </w:r>
    </w:p>
    <w:p w14:paraId="1B16389E" w14:textId="744BB219" w:rsidR="00ED4426" w:rsidRDefault="00ED4426" w:rsidP="00A963F6">
      <w:pPr>
        <w:pStyle w:val="phnormal"/>
      </w:pPr>
      <w:r>
        <w:t>В области «</w:t>
      </w:r>
      <w:r w:rsidRPr="00E01BD4">
        <w:t>Квоты записи в расписание: Графики</w:t>
      </w:r>
      <w:r>
        <w:t xml:space="preserve">» </w:t>
      </w:r>
      <w:r w:rsidR="00062A13">
        <w:t>выберите</w:t>
      </w:r>
      <w:r>
        <w:t xml:space="preserve"> пункт контекстного меню «</w:t>
      </w:r>
      <w:r w:rsidRPr="00E01BD4">
        <w:t>Добавить</w:t>
      </w:r>
      <w:r>
        <w:t>». В окне «</w:t>
      </w:r>
      <w:r w:rsidRPr="00ED4426">
        <w:t>Квоты</w:t>
      </w:r>
      <w:r w:rsidRPr="00E01BD4">
        <w:t xml:space="preserve"> записи в расписание: Графики: Добавление</w:t>
      </w:r>
      <w:r>
        <w:t xml:space="preserve">» </w:t>
      </w:r>
      <w:r w:rsidR="00062A13">
        <w:t>выберите</w:t>
      </w:r>
      <w:r>
        <w:t xml:space="preserve"> график квот и </w:t>
      </w:r>
      <w:r w:rsidR="00A963F6">
        <w:t>укажите</w:t>
      </w:r>
      <w:r w:rsidR="007B2568">
        <w:t xml:space="preserve"> период его действия, </w:t>
      </w:r>
      <w:r w:rsidR="00062A13">
        <w:t>нажмите на кнопку</w:t>
      </w:r>
      <w:r>
        <w:t xml:space="preserve"> </w:t>
      </w:r>
      <w:r w:rsidR="00E97D52">
        <w:t>«Ок»</w:t>
      </w:r>
      <w:r>
        <w:t xml:space="preserve"> (</w:t>
      </w:r>
      <w:r w:rsidR="00604FD9">
        <w:fldChar w:fldCharType="begin"/>
      </w:r>
      <w:r>
        <w:instrText xml:space="preserve"> REF _Ref400004763 \h </w:instrText>
      </w:r>
      <w:r w:rsidR="00604FD9">
        <w:fldChar w:fldCharType="separate"/>
      </w:r>
      <w:r w:rsidR="00CD1779">
        <w:t>Рисунок </w:t>
      </w:r>
      <w:r w:rsidR="00CD1779">
        <w:rPr>
          <w:noProof/>
        </w:rPr>
        <w:t>61</w:t>
      </w:r>
      <w:r w:rsidR="00604FD9">
        <w:fldChar w:fldCharType="end"/>
      </w:r>
      <w:r w:rsidR="007B2568">
        <w:t>).</w:t>
      </w:r>
    </w:p>
    <w:p w14:paraId="3E86D533" w14:textId="199D0FEA" w:rsidR="00ED4426" w:rsidRDefault="007B2568" w:rsidP="007B2568">
      <w:pPr>
        <w:pStyle w:val="phnormal"/>
      </w:pPr>
      <w:r w:rsidRPr="007B2568">
        <w:rPr>
          <w:b/>
        </w:rPr>
        <w:t>Примечание</w:t>
      </w:r>
      <w:r w:rsidR="00E749DD">
        <w:t xml:space="preserve"> – </w:t>
      </w:r>
      <w:r w:rsidR="00ED4426">
        <w:t>Период действия графика квот может отличаться от периода действия основного графика, но должен пересекаться с ним.</w:t>
      </w:r>
    </w:p>
    <w:p w14:paraId="55ADE12A" w14:textId="77777777" w:rsidR="00ED4426" w:rsidRDefault="00BB6598" w:rsidP="00C5561B">
      <w:pPr>
        <w:pStyle w:val="phfigure"/>
      </w:pPr>
      <w:r>
        <w:rPr>
          <w:noProof/>
        </w:rPr>
        <w:drawing>
          <wp:inline distT="0" distB="0" distL="0" distR="0" wp14:anchorId="197549C1" wp14:editId="439B203E">
            <wp:extent cx="4992370" cy="1166495"/>
            <wp:effectExtent l="19050" t="19050" r="17780" b="14605"/>
            <wp:docPr id="70" name="Рисунок 70"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37"/>
                    <pic:cNvPicPr>
                      <a:picLocks noChangeAspect="1" noChangeArrowheads="1"/>
                    </pic:cNvPicPr>
                  </pic:nvPicPr>
                  <pic:blipFill>
                    <a:blip r:embed="rId87" cstate="print">
                      <a:extLst>
                        <a:ext uri="{28A0092B-C50C-407E-A947-70E740481C1C}">
                          <a14:useLocalDpi xmlns:a14="http://schemas.microsoft.com/office/drawing/2010/main" val="0"/>
                        </a:ext>
                      </a:extLst>
                    </a:blip>
                    <a:srcRect b="8209"/>
                    <a:stretch>
                      <a:fillRect/>
                    </a:stretch>
                  </pic:blipFill>
                  <pic:spPr bwMode="auto">
                    <a:xfrm>
                      <a:off x="0" y="0"/>
                      <a:ext cx="4992370" cy="1166495"/>
                    </a:xfrm>
                    <a:prstGeom prst="rect">
                      <a:avLst/>
                    </a:prstGeom>
                    <a:noFill/>
                    <a:ln w="12700" cmpd="sng">
                      <a:solidFill>
                        <a:srgbClr val="000000"/>
                      </a:solidFill>
                      <a:miter lim="800000"/>
                      <a:headEnd/>
                      <a:tailEnd/>
                    </a:ln>
                    <a:effectLst/>
                  </pic:spPr>
                </pic:pic>
              </a:graphicData>
            </a:graphic>
          </wp:inline>
        </w:drawing>
      </w:r>
    </w:p>
    <w:p w14:paraId="0AA3E7B8" w14:textId="555411F1" w:rsidR="00ED4426" w:rsidRDefault="00E749DD" w:rsidP="00C5561B">
      <w:pPr>
        <w:pStyle w:val="phfiguretitle"/>
      </w:pPr>
      <w:bookmarkStart w:id="152" w:name="_Ref400004763"/>
      <w:r>
        <w:t>Рисунок </w:t>
      </w:r>
      <w:r w:rsidR="00B045C2">
        <w:fldChar w:fldCharType="begin"/>
      </w:r>
      <w:r w:rsidR="00B045C2">
        <w:instrText xml:space="preserve"> SEQ Рисунок \* ARABIC </w:instrText>
      </w:r>
      <w:r w:rsidR="00B045C2">
        <w:fldChar w:fldCharType="separate"/>
      </w:r>
      <w:r w:rsidR="00CD1779">
        <w:rPr>
          <w:noProof/>
        </w:rPr>
        <w:t>61</w:t>
      </w:r>
      <w:r w:rsidR="00B045C2">
        <w:rPr>
          <w:noProof/>
        </w:rPr>
        <w:fldChar w:fldCharType="end"/>
      </w:r>
      <w:bookmarkEnd w:id="152"/>
      <w:r>
        <w:t xml:space="preserve"> – </w:t>
      </w:r>
      <w:r w:rsidR="007B2568">
        <w:t>Окно «</w:t>
      </w:r>
      <w:r w:rsidR="007B2568" w:rsidRPr="00ED4426">
        <w:t>Квоты</w:t>
      </w:r>
      <w:r w:rsidR="007B2568" w:rsidRPr="00E01BD4">
        <w:t xml:space="preserve"> записи в расписание: Графики: Добавление</w:t>
      </w:r>
      <w:r w:rsidR="007B2568">
        <w:t>»</w:t>
      </w:r>
    </w:p>
    <w:p w14:paraId="4CFD410E" w14:textId="77777777" w:rsidR="00166949" w:rsidRDefault="00A963F6" w:rsidP="00A963F6">
      <w:pPr>
        <w:pStyle w:val="phnormal"/>
      </w:pPr>
      <w:r>
        <w:t>Заполните</w:t>
      </w:r>
      <w:r w:rsidR="00166949">
        <w:t xml:space="preserve"> следующие поля:</w:t>
      </w:r>
    </w:p>
    <w:p w14:paraId="2AB58D4E" w14:textId="7E7169C2" w:rsidR="00166949" w:rsidRDefault="00166949" w:rsidP="00C5561B">
      <w:pPr>
        <w:pStyle w:val="phlistitemized1"/>
      </w:pPr>
      <w:r>
        <w:t>«График»</w:t>
      </w:r>
      <w:r w:rsidR="00E749DD">
        <w:t xml:space="preserve"> – </w:t>
      </w:r>
      <w:r w:rsidR="007B2568">
        <w:t>у</w:t>
      </w:r>
      <w:r w:rsidR="00A963F6">
        <w:t>кажите</w:t>
      </w:r>
      <w:r>
        <w:t xml:space="preserve"> график. Для заполнения поля </w:t>
      </w:r>
      <w:r w:rsidR="00A963F6">
        <w:t>нажмите</w:t>
      </w:r>
      <w:r>
        <w:t xml:space="preserve"> кнопку </w:t>
      </w:r>
      <w:r w:rsidR="00BB6598">
        <w:rPr>
          <w:noProof/>
          <w:lang w:eastAsia="ru-RU"/>
        </w:rPr>
        <w:drawing>
          <wp:inline distT="0" distB="0" distL="0" distR="0" wp14:anchorId="3130CE08" wp14:editId="385CC4C6">
            <wp:extent cx="189230" cy="220980"/>
            <wp:effectExtent l="19050" t="19050" r="20320" b="26670"/>
            <wp:docPr id="71" name="Рисунок 7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9230" cy="220980"/>
                    </a:xfrm>
                    <a:prstGeom prst="rect">
                      <a:avLst/>
                    </a:prstGeom>
                    <a:noFill/>
                    <a:ln w="12700" cmpd="sng">
                      <a:solidFill>
                        <a:srgbClr val="000000"/>
                      </a:solidFill>
                      <a:miter lim="800000"/>
                      <a:headEnd/>
                      <a:tailEnd/>
                    </a:ln>
                    <a:effectLst/>
                  </pic:spPr>
                </pic:pic>
              </a:graphicData>
            </a:graphic>
          </wp:inline>
        </w:drawing>
      </w:r>
      <w:r w:rsidR="007B2568">
        <w:t>. Откроется окно «Графики», в нем</w:t>
      </w:r>
      <w:r>
        <w:t xml:space="preserve"> </w:t>
      </w:r>
      <w:r w:rsidR="00A963F6">
        <w:t>отметьте</w:t>
      </w:r>
      <w:r>
        <w:t xml:space="preserve"> </w:t>
      </w:r>
      <w:r w:rsidR="00A963F6">
        <w:t>«флажком»</w:t>
      </w:r>
      <w:r>
        <w:t xml:space="preserve"> </w:t>
      </w:r>
      <w:r w:rsidR="00A963F6">
        <w:t>необходимо</w:t>
      </w:r>
      <w:r>
        <w:t xml:space="preserve">е значение и </w:t>
      </w:r>
      <w:r w:rsidR="00062A13">
        <w:t>нажмите на кнопку</w:t>
      </w:r>
      <w:r>
        <w:t xml:space="preserve"> </w:t>
      </w:r>
      <w:r w:rsidR="00E97D52">
        <w:t>«Ок»</w:t>
      </w:r>
      <w:r>
        <w:t xml:space="preserve"> или </w:t>
      </w:r>
      <w:r w:rsidR="00062A13">
        <w:t>выберите</w:t>
      </w:r>
      <w:r>
        <w:t xml:space="preserve"> значение двойным </w:t>
      </w:r>
      <w:r w:rsidR="007B2568">
        <w:t xml:space="preserve">нажатием </w:t>
      </w:r>
      <w:r>
        <w:t>мыши;</w:t>
      </w:r>
    </w:p>
    <w:p w14:paraId="11FAAD4D" w14:textId="0D6A4577" w:rsidR="00166949" w:rsidRDefault="00166949" w:rsidP="00C5561B">
      <w:pPr>
        <w:pStyle w:val="phlistitemized1"/>
      </w:pPr>
      <w:r>
        <w:t>«Дата начала действия»</w:t>
      </w:r>
      <w:r w:rsidR="00E749DD">
        <w:t xml:space="preserve"> – </w:t>
      </w:r>
      <w:r w:rsidR="007B2568">
        <w:t>у</w:t>
      </w:r>
      <w:r w:rsidR="00A963F6">
        <w:t>кажите</w:t>
      </w:r>
      <w:r>
        <w:t xml:space="preserve"> дату начала действия графика квот с помощью календаря </w:t>
      </w:r>
      <w:r w:rsidR="00BB6598">
        <w:rPr>
          <w:noProof/>
          <w:lang w:eastAsia="ru-RU"/>
        </w:rPr>
        <w:drawing>
          <wp:inline distT="0" distB="0" distL="0" distR="0" wp14:anchorId="59F5BECA" wp14:editId="43A52393">
            <wp:extent cx="199390" cy="199390"/>
            <wp:effectExtent l="19050" t="19050" r="10160" b="10160"/>
            <wp:docPr id="72" name="Рисунок 7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w="12700" cmpd="sng">
                      <a:solidFill>
                        <a:srgbClr val="000000"/>
                      </a:solidFill>
                      <a:miter lim="800000"/>
                      <a:headEnd/>
                      <a:tailEnd/>
                    </a:ln>
                    <a:effectLst/>
                  </pic:spPr>
                </pic:pic>
              </a:graphicData>
            </a:graphic>
          </wp:inline>
        </w:drawing>
      </w:r>
      <w:r>
        <w:t xml:space="preserve"> или вручную;</w:t>
      </w:r>
    </w:p>
    <w:p w14:paraId="58D70CC8" w14:textId="77AAD115" w:rsidR="00166949" w:rsidRDefault="00166949" w:rsidP="00C5561B">
      <w:pPr>
        <w:pStyle w:val="phlistitemized1"/>
      </w:pPr>
      <w:r>
        <w:t>«Дата окончания действия»</w:t>
      </w:r>
      <w:r w:rsidR="00E749DD">
        <w:t xml:space="preserve"> – </w:t>
      </w:r>
      <w:r w:rsidR="007B2568">
        <w:t>у</w:t>
      </w:r>
      <w:r w:rsidR="00A963F6">
        <w:t>кажите</w:t>
      </w:r>
      <w:r>
        <w:t xml:space="preserve"> дату окончания действия графика квот с помощью календаря </w:t>
      </w:r>
      <w:r w:rsidR="00BB6598">
        <w:rPr>
          <w:noProof/>
          <w:lang w:eastAsia="ru-RU"/>
        </w:rPr>
        <w:drawing>
          <wp:inline distT="0" distB="0" distL="0" distR="0" wp14:anchorId="3152903A" wp14:editId="4773C208">
            <wp:extent cx="199390" cy="199390"/>
            <wp:effectExtent l="19050" t="19050" r="10160" b="10160"/>
            <wp:docPr id="73" name="Рисунок 7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w="12700" cmpd="sng">
                      <a:solidFill>
                        <a:srgbClr val="000000"/>
                      </a:solidFill>
                      <a:miter lim="800000"/>
                      <a:headEnd/>
                      <a:tailEnd/>
                    </a:ln>
                    <a:effectLst/>
                  </pic:spPr>
                </pic:pic>
              </a:graphicData>
            </a:graphic>
          </wp:inline>
        </w:drawing>
      </w:r>
      <w:r>
        <w:t xml:space="preserve"> или вручную.</w:t>
      </w:r>
    </w:p>
    <w:p w14:paraId="4D123C22" w14:textId="67D2B64F" w:rsidR="00166949" w:rsidRDefault="00166949" w:rsidP="00A963F6">
      <w:pPr>
        <w:pStyle w:val="phnormal"/>
      </w:pPr>
      <w:r>
        <w:t xml:space="preserve">После заполнения полей </w:t>
      </w:r>
      <w:r w:rsidR="00A963F6">
        <w:t>нажмите</w:t>
      </w:r>
      <w:r>
        <w:t xml:space="preserve"> кнопку </w:t>
      </w:r>
      <w:r w:rsidR="00E97D52">
        <w:t>«Ок»</w:t>
      </w:r>
      <w:r>
        <w:t>.</w:t>
      </w:r>
    </w:p>
    <w:p w14:paraId="4F99B845" w14:textId="77777777" w:rsidR="00166949" w:rsidRDefault="00166949" w:rsidP="00A963F6">
      <w:pPr>
        <w:pStyle w:val="phnormal"/>
      </w:pPr>
      <w:r>
        <w:t>Для копирования, копирования с подразделами, редактирования и удаления значений в области «</w:t>
      </w:r>
      <w:r w:rsidRPr="00E01BD4">
        <w:t>Квоты записи в расписание: Графики</w:t>
      </w:r>
      <w:r>
        <w:t xml:space="preserve">» </w:t>
      </w:r>
      <w:r w:rsidR="00062A13">
        <w:t>воспользуйтесь</w:t>
      </w:r>
      <w:r>
        <w:t xml:space="preserve"> контекстным меню.</w:t>
      </w:r>
    </w:p>
    <w:p w14:paraId="573F19B0" w14:textId="62CA1752" w:rsidR="00E45428" w:rsidRDefault="007B2568" w:rsidP="007B2568">
      <w:pPr>
        <w:pStyle w:val="phnormal"/>
      </w:pPr>
      <w:r w:rsidRPr="007B2568">
        <w:rPr>
          <w:b/>
        </w:rPr>
        <w:t>Примечание</w:t>
      </w:r>
      <w:r>
        <w:t xml:space="preserve"> – </w:t>
      </w:r>
      <w:r w:rsidR="00E45428">
        <w:t>Однажды назначенный график квот ограничивает запись в выбранный кабинет</w:t>
      </w:r>
      <w:r w:rsidR="006958EA">
        <w:t xml:space="preserve">/ </w:t>
      </w:r>
      <w:r w:rsidR="00E45428">
        <w:t>врача</w:t>
      </w:r>
      <w:r w:rsidR="006958EA">
        <w:t xml:space="preserve">/ </w:t>
      </w:r>
      <w:r w:rsidR="00E45428">
        <w:t>услугу. Если график квот заканчивается, то запись в график становится невозможной, пока не будет назначен новый график квотирования.</w:t>
      </w:r>
    </w:p>
    <w:p w14:paraId="2AC960FC" w14:textId="77777777" w:rsidR="002275AC" w:rsidRDefault="002275AC" w:rsidP="007B2568">
      <w:pPr>
        <w:pStyle w:val="40"/>
      </w:pPr>
      <w:r>
        <w:t>Просмотр графика квот</w:t>
      </w:r>
    </w:p>
    <w:p w14:paraId="0A9A7A8B" w14:textId="0793C781" w:rsidR="002275AC" w:rsidRDefault="002275AC" w:rsidP="00A963F6">
      <w:pPr>
        <w:pStyle w:val="phnormal"/>
      </w:pPr>
      <w:r>
        <w:t xml:space="preserve">В области «Квоты записи в расписание: Графики» для просмотра графика квот </w:t>
      </w:r>
      <w:r w:rsidR="00062A13">
        <w:t>выберите</w:t>
      </w:r>
      <w:r>
        <w:t xml:space="preserve"> пункт контекстного меню «Просмотреть график квот». Откроется окно «Просмотр графика» (</w:t>
      </w:r>
      <w:r w:rsidR="00604FD9">
        <w:fldChar w:fldCharType="begin"/>
      </w:r>
      <w:r>
        <w:instrText xml:space="preserve"> REF _Ref444874775 \h </w:instrText>
      </w:r>
      <w:r w:rsidR="00604FD9">
        <w:fldChar w:fldCharType="separate"/>
      </w:r>
      <w:r w:rsidR="00CD1779">
        <w:t>Рисунок </w:t>
      </w:r>
      <w:r w:rsidR="00CD1779">
        <w:rPr>
          <w:noProof/>
        </w:rPr>
        <w:t>62</w:t>
      </w:r>
      <w:r w:rsidR="00604FD9">
        <w:fldChar w:fldCharType="end"/>
      </w:r>
      <w:r>
        <w:t>).</w:t>
      </w:r>
    </w:p>
    <w:p w14:paraId="635BD58D" w14:textId="77777777" w:rsidR="002275AC" w:rsidRDefault="00BB6598" w:rsidP="00C5561B">
      <w:pPr>
        <w:pStyle w:val="phfigure"/>
      </w:pPr>
      <w:r>
        <w:rPr>
          <w:noProof/>
        </w:rPr>
        <w:lastRenderedPageBreak/>
        <w:drawing>
          <wp:inline distT="0" distB="0" distL="0" distR="0" wp14:anchorId="3EE79941" wp14:editId="55EF1F1D">
            <wp:extent cx="6295390" cy="3016250"/>
            <wp:effectExtent l="19050" t="19050" r="10160" b="12700"/>
            <wp:docPr id="74" name="Рисунок 7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295390" cy="3016250"/>
                    </a:xfrm>
                    <a:prstGeom prst="rect">
                      <a:avLst/>
                    </a:prstGeom>
                    <a:noFill/>
                    <a:ln w="12700" cmpd="sng">
                      <a:solidFill>
                        <a:srgbClr val="000000"/>
                      </a:solidFill>
                      <a:miter lim="800000"/>
                      <a:headEnd/>
                      <a:tailEnd/>
                    </a:ln>
                    <a:effectLst/>
                  </pic:spPr>
                </pic:pic>
              </a:graphicData>
            </a:graphic>
          </wp:inline>
        </w:drawing>
      </w:r>
    </w:p>
    <w:p w14:paraId="551C5EC2" w14:textId="3DC21810" w:rsidR="002275AC" w:rsidRDefault="00E749DD" w:rsidP="00C5561B">
      <w:pPr>
        <w:pStyle w:val="phfiguretitle"/>
      </w:pPr>
      <w:bookmarkStart w:id="153" w:name="_Ref444874775"/>
      <w:r>
        <w:t>Рисунок </w:t>
      </w:r>
      <w:r w:rsidR="00B045C2">
        <w:fldChar w:fldCharType="begin"/>
      </w:r>
      <w:r w:rsidR="00B045C2">
        <w:instrText xml:space="preserve"> SEQ Рисунок \* ARABIC </w:instrText>
      </w:r>
      <w:r w:rsidR="00B045C2">
        <w:fldChar w:fldCharType="separate"/>
      </w:r>
      <w:r w:rsidR="00CD1779">
        <w:rPr>
          <w:noProof/>
        </w:rPr>
        <w:t>62</w:t>
      </w:r>
      <w:r w:rsidR="00B045C2">
        <w:rPr>
          <w:noProof/>
        </w:rPr>
        <w:fldChar w:fldCharType="end"/>
      </w:r>
      <w:bookmarkEnd w:id="153"/>
      <w:r w:rsidR="007B2568">
        <w:t xml:space="preserve"> – Окно «Просмотр графика»</w:t>
      </w:r>
    </w:p>
    <w:p w14:paraId="3C6C1ED4" w14:textId="77777777" w:rsidR="002275AC" w:rsidRDefault="002275AC" w:rsidP="00A963F6">
      <w:pPr>
        <w:pStyle w:val="phnormal"/>
      </w:pPr>
      <w:r>
        <w:t xml:space="preserve">Данное окно недоступно для редактирования. Чтобы закрыть окно, нажмите кнопку </w:t>
      </w:r>
      <w:r w:rsidR="00BB6598">
        <w:rPr>
          <w:noProof/>
        </w:rPr>
        <w:drawing>
          <wp:inline distT="0" distB="0" distL="0" distR="0" wp14:anchorId="518986D5" wp14:editId="2406776A">
            <wp:extent cx="168275" cy="178435"/>
            <wp:effectExtent l="19050" t="19050" r="22225" b="12065"/>
            <wp:docPr id="75" name="Рисунок 75"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4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8275" cy="178435"/>
                    </a:xfrm>
                    <a:prstGeom prst="rect">
                      <a:avLst/>
                    </a:prstGeom>
                    <a:noFill/>
                    <a:ln w="12700" cmpd="sng">
                      <a:solidFill>
                        <a:srgbClr val="000000"/>
                      </a:solidFill>
                      <a:miter lim="800000"/>
                      <a:headEnd/>
                      <a:tailEnd/>
                    </a:ln>
                    <a:effectLst/>
                  </pic:spPr>
                </pic:pic>
              </a:graphicData>
            </a:graphic>
          </wp:inline>
        </w:drawing>
      </w:r>
      <w:r>
        <w:t>.</w:t>
      </w:r>
    </w:p>
    <w:p w14:paraId="1AE78981" w14:textId="77777777" w:rsidR="005408F9" w:rsidRDefault="005408F9" w:rsidP="005408F9">
      <w:pPr>
        <w:pStyle w:val="40"/>
      </w:pPr>
      <w:r>
        <w:t>Добавление ресурса квотирования</w:t>
      </w:r>
    </w:p>
    <w:p w14:paraId="3F92CF36" w14:textId="61499451" w:rsidR="00166949" w:rsidRDefault="00ED4426" w:rsidP="00A963F6">
      <w:pPr>
        <w:pStyle w:val="phnormal"/>
      </w:pPr>
      <w:r>
        <w:t>В области «</w:t>
      </w:r>
      <w:r w:rsidRPr="00E01BD4">
        <w:t>Квоты записи в расписание: Графики: Ресурсы</w:t>
      </w:r>
      <w:r>
        <w:t xml:space="preserve">» для добавления ресурса </w:t>
      </w:r>
      <w:r w:rsidR="00062A13">
        <w:t>выберите</w:t>
      </w:r>
      <w:r>
        <w:t xml:space="preserve"> пункт контекстного меню «</w:t>
      </w:r>
      <w:r w:rsidRPr="00E01BD4">
        <w:t>Добавить</w:t>
      </w:r>
      <w:r>
        <w:t xml:space="preserve">». </w:t>
      </w:r>
      <w:r w:rsidR="00166949">
        <w:t>Откроется окно «</w:t>
      </w:r>
      <w:r w:rsidR="00166949" w:rsidRPr="00E01BD4">
        <w:t>Добавление ресурса квотирования</w:t>
      </w:r>
      <w:r w:rsidR="00166949">
        <w:t>» (</w:t>
      </w:r>
      <w:r w:rsidR="00604FD9">
        <w:rPr>
          <w:rStyle w:val="ctrlprincipaltypeitem"/>
        </w:rPr>
        <w:fldChar w:fldCharType="begin"/>
      </w:r>
      <w:r w:rsidR="00166949">
        <w:rPr>
          <w:rStyle w:val="ctrlprincipaltypeitem"/>
        </w:rPr>
        <w:instrText xml:space="preserve"> REF _Ref400004993 \h </w:instrText>
      </w:r>
      <w:r w:rsidR="00604FD9">
        <w:rPr>
          <w:rStyle w:val="ctrlprincipaltypeitem"/>
        </w:rPr>
      </w:r>
      <w:r w:rsidR="00604FD9">
        <w:rPr>
          <w:rStyle w:val="ctrlprincipaltypeitem"/>
        </w:rPr>
        <w:fldChar w:fldCharType="separate"/>
      </w:r>
      <w:r w:rsidR="00CD1779">
        <w:t>Рисунок </w:t>
      </w:r>
      <w:r w:rsidR="00CD1779">
        <w:rPr>
          <w:noProof/>
        </w:rPr>
        <w:t>63</w:t>
      </w:r>
      <w:r w:rsidR="00604FD9">
        <w:rPr>
          <w:rStyle w:val="ctrlprincipaltypeitem"/>
        </w:rPr>
        <w:fldChar w:fldCharType="end"/>
      </w:r>
      <w:r w:rsidR="00166949">
        <w:t>).</w:t>
      </w:r>
    </w:p>
    <w:p w14:paraId="7E24310A" w14:textId="6A15084A" w:rsidR="00166949" w:rsidRDefault="004917C7" w:rsidP="00C5561B">
      <w:pPr>
        <w:pStyle w:val="phfigure"/>
      </w:pPr>
      <w:r>
        <w:rPr>
          <w:noProof/>
        </w:rPr>
        <w:lastRenderedPageBreak/>
        <w:drawing>
          <wp:inline distT="0" distB="0" distL="0" distR="0" wp14:anchorId="53EB1A92" wp14:editId="4DE7CD39">
            <wp:extent cx="5720894" cy="4267200"/>
            <wp:effectExtent l="19050" t="19050" r="13335" b="1905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20894" cy="4267200"/>
                    </a:xfrm>
                    <a:prstGeom prst="rect">
                      <a:avLst/>
                    </a:prstGeom>
                    <a:ln w="12700">
                      <a:solidFill>
                        <a:schemeClr val="tx1"/>
                      </a:solidFill>
                    </a:ln>
                  </pic:spPr>
                </pic:pic>
              </a:graphicData>
            </a:graphic>
          </wp:inline>
        </w:drawing>
      </w:r>
      <w:r>
        <w:rPr>
          <w:noProof/>
        </w:rPr>
        <w:t xml:space="preserve"> </w:t>
      </w:r>
    </w:p>
    <w:p w14:paraId="4D7A5873" w14:textId="57775597" w:rsidR="00166949" w:rsidRDefault="00E749DD" w:rsidP="00C5561B">
      <w:pPr>
        <w:pStyle w:val="phfiguretitle"/>
      </w:pPr>
      <w:bookmarkStart w:id="154" w:name="_Ref400004993"/>
      <w:r>
        <w:t>Рисунок </w:t>
      </w:r>
      <w:r w:rsidR="00B045C2">
        <w:fldChar w:fldCharType="begin"/>
      </w:r>
      <w:r w:rsidR="00B045C2">
        <w:instrText xml:space="preserve"> SEQ Рисунок \* ARABIC </w:instrText>
      </w:r>
      <w:r w:rsidR="00B045C2">
        <w:fldChar w:fldCharType="separate"/>
      </w:r>
      <w:r w:rsidR="00CD1779">
        <w:rPr>
          <w:noProof/>
        </w:rPr>
        <w:t>63</w:t>
      </w:r>
      <w:r w:rsidR="00B045C2">
        <w:rPr>
          <w:noProof/>
        </w:rPr>
        <w:fldChar w:fldCharType="end"/>
      </w:r>
      <w:bookmarkEnd w:id="154"/>
      <w:r>
        <w:t xml:space="preserve"> – </w:t>
      </w:r>
      <w:r w:rsidR="007B2568">
        <w:t>Окно «</w:t>
      </w:r>
      <w:r w:rsidR="007B2568" w:rsidRPr="00E01BD4">
        <w:t>Добавление ресурса квотирования</w:t>
      </w:r>
      <w:r w:rsidR="007B2568">
        <w:t>»</w:t>
      </w:r>
    </w:p>
    <w:p w14:paraId="69A00B84" w14:textId="77777777" w:rsidR="002609CE" w:rsidRDefault="00ED4426" w:rsidP="00656269">
      <w:pPr>
        <w:pStyle w:val="phnormal"/>
        <w:keepNext/>
      </w:pPr>
      <w:r>
        <w:t>В окне «</w:t>
      </w:r>
      <w:r w:rsidRPr="00E01BD4">
        <w:t>Добавление ресурса квотирования</w:t>
      </w:r>
      <w:r w:rsidR="007B2568">
        <w:t>»:</w:t>
      </w:r>
    </w:p>
    <w:p w14:paraId="3BE6BBB1" w14:textId="77777777" w:rsidR="002609CE" w:rsidRDefault="00062A13" w:rsidP="007B2568">
      <w:pPr>
        <w:pStyle w:val="phlistordereda"/>
        <w:numPr>
          <w:ilvl w:val="0"/>
          <w:numId w:val="26"/>
        </w:numPr>
      </w:pPr>
      <w:r>
        <w:t>выберите</w:t>
      </w:r>
      <w:r w:rsidR="00ED4426">
        <w:t xml:space="preserve"> ЛПУ из списка (любое ЛПУ)</w:t>
      </w:r>
      <w:r w:rsidR="00EA1996">
        <w:t>. По умолчанию указано текущее ЛПУ</w:t>
      </w:r>
      <w:r w:rsidR="002609CE">
        <w:t>;</w:t>
      </w:r>
    </w:p>
    <w:p w14:paraId="1DBB4EFE" w14:textId="2C0B3668" w:rsidR="002609CE" w:rsidRDefault="007B2568" w:rsidP="007B2568">
      <w:pPr>
        <w:pStyle w:val="phlistordereda"/>
        <w:rPr>
          <w:rStyle w:val="ctrlprincipaltypeitem"/>
        </w:rPr>
      </w:pPr>
      <w:r>
        <w:t>установите</w:t>
      </w:r>
      <w:r w:rsidR="00ED4426">
        <w:t xml:space="preserve"> </w:t>
      </w:r>
      <w:r>
        <w:t xml:space="preserve">«флажки» </w:t>
      </w:r>
      <w:r w:rsidR="007925EE">
        <w:t>напротив одного</w:t>
      </w:r>
      <w:r w:rsidR="00ED4426">
        <w:t xml:space="preserve"> из </w:t>
      </w:r>
      <w:r>
        <w:t>признаков</w:t>
      </w:r>
      <w:r w:rsidR="007925EE">
        <w:t>:</w:t>
      </w:r>
      <w:r w:rsidR="00ED4426">
        <w:t xml:space="preserve"> «</w:t>
      </w:r>
      <w:r w:rsidR="00ED4426" w:rsidRPr="00E01BD4">
        <w:t>Подразделение</w:t>
      </w:r>
      <w:r w:rsidR="00ED4426">
        <w:rPr>
          <w:rStyle w:val="ctrlprincipaltypeitem"/>
        </w:rPr>
        <w:t>», «</w:t>
      </w:r>
      <w:r w:rsidR="00ED4426" w:rsidRPr="00E01BD4">
        <w:t>Отделение</w:t>
      </w:r>
      <w:r w:rsidR="00ED4426">
        <w:rPr>
          <w:rStyle w:val="ctrlprincipaltypeitem"/>
        </w:rPr>
        <w:t>», «</w:t>
      </w:r>
      <w:r w:rsidR="00ED4426" w:rsidRPr="00E01BD4">
        <w:t>Сотрудник</w:t>
      </w:r>
      <w:r w:rsidR="00ED4426">
        <w:rPr>
          <w:rStyle w:val="ctrlprincipaltypeitem"/>
        </w:rPr>
        <w:t>», «</w:t>
      </w:r>
      <w:r w:rsidR="00ED4426" w:rsidRPr="00E01BD4">
        <w:t>Специальность</w:t>
      </w:r>
      <w:r w:rsidR="00ED4426">
        <w:rPr>
          <w:rStyle w:val="ctrlprincipaltypeitem"/>
        </w:rPr>
        <w:t>» или «</w:t>
      </w:r>
      <w:r w:rsidR="00ED4426" w:rsidRPr="00E01BD4">
        <w:t>Ресурс</w:t>
      </w:r>
      <w:r w:rsidR="00ED4426">
        <w:rPr>
          <w:rStyle w:val="ctrlprincipaltypeitem"/>
        </w:rPr>
        <w:t>»</w:t>
      </w:r>
      <w:r w:rsidR="002609CE">
        <w:rPr>
          <w:rStyle w:val="ctrlprincipaltypeitem"/>
        </w:rPr>
        <w:t>;</w:t>
      </w:r>
    </w:p>
    <w:p w14:paraId="35D22A02" w14:textId="5D523977" w:rsidR="002609CE" w:rsidRDefault="00ED4426" w:rsidP="007B2568">
      <w:pPr>
        <w:pStyle w:val="phlistordereda"/>
        <w:rPr>
          <w:rStyle w:val="ctrlprincipaltypeitem"/>
        </w:rPr>
      </w:pPr>
      <w:r>
        <w:rPr>
          <w:rStyle w:val="ctrlprincipaltypeitem"/>
        </w:rPr>
        <w:t xml:space="preserve">в соответствующем выбранному </w:t>
      </w:r>
      <w:r w:rsidR="007B2568">
        <w:rPr>
          <w:rStyle w:val="ctrlprincipaltypeitem"/>
        </w:rPr>
        <w:t>признаку</w:t>
      </w:r>
      <w:r>
        <w:rPr>
          <w:rStyle w:val="ctrlprincipaltypeitem"/>
        </w:rPr>
        <w:t xml:space="preserve"> поле </w:t>
      </w:r>
      <w:r w:rsidR="00A963F6">
        <w:rPr>
          <w:rStyle w:val="ctrlprincipaltypeitem"/>
        </w:rPr>
        <w:t>введите</w:t>
      </w:r>
      <w:r>
        <w:rPr>
          <w:rStyle w:val="ctrlprincipaltypeitem"/>
        </w:rPr>
        <w:t xml:space="preserve"> фильтр для поиска и </w:t>
      </w:r>
      <w:r w:rsidR="001C0784">
        <w:rPr>
          <w:rStyle w:val="ctrlprincipaltypeitem"/>
        </w:rPr>
        <w:t>нажмите на кнопку</w:t>
      </w:r>
      <w:r>
        <w:rPr>
          <w:rStyle w:val="ctrlprincipaltypeitem"/>
        </w:rPr>
        <w:t xml:space="preserve"> </w:t>
      </w:r>
      <w:r w:rsidR="000F0250">
        <w:rPr>
          <w:rStyle w:val="ctrlprincipaltypeitem"/>
        </w:rPr>
        <w:t>«</w:t>
      </w:r>
      <w:r w:rsidR="000F0250" w:rsidRPr="000F0250">
        <w:t>Найти</w:t>
      </w:r>
      <w:r w:rsidR="000F0250">
        <w:rPr>
          <w:rStyle w:val="ctrlprincipaltypeitem"/>
        </w:rPr>
        <w:t>»</w:t>
      </w:r>
      <w:r>
        <w:rPr>
          <w:rStyle w:val="ctrlprincipaltypeitem"/>
        </w:rPr>
        <w:t xml:space="preserve"> или клавишу «</w:t>
      </w:r>
      <w:proofErr w:type="spellStart"/>
      <w:r w:rsidRPr="00E01BD4">
        <w:t>Enter</w:t>
      </w:r>
      <w:proofErr w:type="spellEnd"/>
      <w:r>
        <w:rPr>
          <w:rStyle w:val="ctrlprincipaltypeitem"/>
        </w:rPr>
        <w:t>», в результате</w:t>
      </w:r>
      <w:r w:rsidR="002609CE">
        <w:rPr>
          <w:rStyle w:val="ctrlprincipaltypeitem"/>
        </w:rPr>
        <w:t xml:space="preserve"> чего</w:t>
      </w:r>
      <w:r w:rsidR="007B2568">
        <w:rPr>
          <w:rStyle w:val="ctrlprincipaltypeitem"/>
        </w:rPr>
        <w:t xml:space="preserve"> в таблице </w:t>
      </w:r>
      <w:r>
        <w:rPr>
          <w:rStyle w:val="ctrlprincipaltypeitem"/>
        </w:rPr>
        <w:t>будет отображен результат поиска</w:t>
      </w:r>
      <w:r w:rsidR="00150278">
        <w:rPr>
          <w:rStyle w:val="ctrlprincipaltypeitem"/>
        </w:rPr>
        <w:t xml:space="preserve"> (</w:t>
      </w:r>
      <w:r w:rsidR="00FC180F">
        <w:fldChar w:fldCharType="begin"/>
      </w:r>
      <w:r w:rsidR="00FC180F">
        <w:instrText xml:space="preserve"> REF _Ref409510848 \h  \* MERGEFORMAT </w:instrText>
      </w:r>
      <w:r w:rsidR="00FC180F">
        <w:fldChar w:fldCharType="separate"/>
      </w:r>
      <w:r w:rsidR="00CD1779">
        <w:t>Рисунок 64</w:t>
      </w:r>
      <w:r w:rsidR="00FC180F">
        <w:fldChar w:fldCharType="end"/>
      </w:r>
      <w:r w:rsidR="00150278">
        <w:rPr>
          <w:rStyle w:val="ctrlprincipaltypeitem"/>
        </w:rPr>
        <w:t>)</w:t>
      </w:r>
      <w:r w:rsidR="002609CE">
        <w:rPr>
          <w:rStyle w:val="ctrlprincipaltypeitem"/>
        </w:rPr>
        <w:t>;</w:t>
      </w:r>
    </w:p>
    <w:p w14:paraId="5AA2705B" w14:textId="77777777" w:rsidR="002609CE" w:rsidRDefault="00062A13" w:rsidP="007B2568">
      <w:pPr>
        <w:pStyle w:val="phlistordereda"/>
        <w:rPr>
          <w:rStyle w:val="ctrlprincipaltypeitem"/>
        </w:rPr>
      </w:pPr>
      <w:r>
        <w:rPr>
          <w:rStyle w:val="ctrlprincipaltypeitem"/>
        </w:rPr>
        <w:t>выберите</w:t>
      </w:r>
      <w:r w:rsidR="00ED4426">
        <w:rPr>
          <w:rStyle w:val="ctrlprincipaltypeitem"/>
        </w:rPr>
        <w:t xml:space="preserve"> необходимый объект из найденного с</w:t>
      </w:r>
      <w:r w:rsidR="007B2568">
        <w:rPr>
          <w:rStyle w:val="ctrlprincipaltypeitem"/>
        </w:rPr>
        <w:t>писка, установив «флажок»</w:t>
      </w:r>
      <w:r w:rsidR="002609CE">
        <w:rPr>
          <w:rStyle w:val="ctrlprincipaltypeitem"/>
        </w:rPr>
        <w:t>;</w:t>
      </w:r>
    </w:p>
    <w:p w14:paraId="24BD46E6" w14:textId="77777777" w:rsidR="002609CE" w:rsidRDefault="00A963F6" w:rsidP="007B2568">
      <w:pPr>
        <w:pStyle w:val="phlistordereda"/>
        <w:rPr>
          <w:rStyle w:val="ctrlprincipaltypeitem"/>
        </w:rPr>
      </w:pPr>
      <w:r>
        <w:rPr>
          <w:rStyle w:val="ctrlprincipaltypeitem"/>
        </w:rPr>
        <w:t>введите</w:t>
      </w:r>
      <w:r w:rsidR="00ED4426">
        <w:rPr>
          <w:rStyle w:val="ctrlprincipaltypeitem"/>
        </w:rPr>
        <w:t xml:space="preserve"> количество квот, которое будет доступно объекту</w:t>
      </w:r>
      <w:r w:rsidR="002609CE">
        <w:rPr>
          <w:rStyle w:val="ctrlprincipaltypeitem"/>
        </w:rPr>
        <w:t>;</w:t>
      </w:r>
    </w:p>
    <w:p w14:paraId="0C55B85B" w14:textId="6F682D00" w:rsidR="002609CE" w:rsidRDefault="00A963F6" w:rsidP="007B2568">
      <w:pPr>
        <w:pStyle w:val="phlistordereda"/>
        <w:rPr>
          <w:rStyle w:val="ctrlprincipaltypeitem"/>
        </w:rPr>
      </w:pPr>
      <w:r>
        <w:rPr>
          <w:rStyle w:val="ctrlprincipaltypeitem"/>
        </w:rPr>
        <w:t>укажите</w:t>
      </w:r>
      <w:r w:rsidR="00ED4426">
        <w:rPr>
          <w:rStyle w:val="ctrlprincipaltypeitem"/>
        </w:rPr>
        <w:t xml:space="preserve"> период</w:t>
      </w:r>
      <w:r w:rsidR="00E749DD">
        <w:rPr>
          <w:rStyle w:val="ctrlprincipaltypeitem"/>
        </w:rPr>
        <w:t xml:space="preserve"> – </w:t>
      </w:r>
      <w:r w:rsidR="00ED4426">
        <w:rPr>
          <w:rStyle w:val="ctrlprincipaltypeitem"/>
        </w:rPr>
        <w:t xml:space="preserve">день, </w:t>
      </w:r>
      <w:r w:rsidR="00150278">
        <w:rPr>
          <w:rStyle w:val="ctrlprincipaltypeitem"/>
        </w:rPr>
        <w:t>неделя</w:t>
      </w:r>
      <w:r w:rsidR="00ED4426">
        <w:rPr>
          <w:rStyle w:val="ctrlprincipaltypeitem"/>
        </w:rPr>
        <w:t xml:space="preserve"> или </w:t>
      </w:r>
      <w:r w:rsidR="00150278">
        <w:rPr>
          <w:rStyle w:val="ctrlprincipaltypeitem"/>
        </w:rPr>
        <w:t>месяц</w:t>
      </w:r>
      <w:r w:rsidR="002609CE">
        <w:rPr>
          <w:rStyle w:val="ctrlprincipaltypeitem"/>
        </w:rPr>
        <w:t>;</w:t>
      </w:r>
    </w:p>
    <w:p w14:paraId="4F8E2385" w14:textId="77777777" w:rsidR="002609CE" w:rsidRDefault="007B2568" w:rsidP="007B2568">
      <w:pPr>
        <w:pStyle w:val="phlistordereda"/>
      </w:pPr>
      <w:r>
        <w:rPr>
          <w:rStyle w:val="ctrlprincipaltypeitem"/>
        </w:rPr>
        <w:t>при необходимости установите</w:t>
      </w:r>
      <w:r w:rsidR="002609CE">
        <w:rPr>
          <w:rStyle w:val="ctrlprincipaltypeitem"/>
        </w:rPr>
        <w:t xml:space="preserve"> </w:t>
      </w:r>
      <w:r w:rsidR="002609CE">
        <w:t>разрешение записи на срочный прием;</w:t>
      </w:r>
    </w:p>
    <w:p w14:paraId="5D864772" w14:textId="036FBB4E" w:rsidR="004917C7" w:rsidRDefault="004917C7" w:rsidP="007B2568">
      <w:pPr>
        <w:pStyle w:val="phlistordereda"/>
      </w:pPr>
      <w:r>
        <w:t>укажите дату окончания квоты;</w:t>
      </w:r>
    </w:p>
    <w:p w14:paraId="1AF58274" w14:textId="77CF80B1" w:rsidR="00ED4426" w:rsidRDefault="00062A13" w:rsidP="007B2568">
      <w:pPr>
        <w:pStyle w:val="phlistordereda"/>
        <w:rPr>
          <w:rStyle w:val="ctrlprincipaltypeitem"/>
        </w:rPr>
      </w:pPr>
      <w:r>
        <w:rPr>
          <w:rStyle w:val="ctrlprincipaltypeitem"/>
        </w:rPr>
        <w:t>нажмите на кнопку</w:t>
      </w:r>
      <w:r w:rsidR="00ED4426">
        <w:rPr>
          <w:rStyle w:val="ctrlprincipaltypeitem"/>
        </w:rPr>
        <w:t xml:space="preserve"> </w:t>
      </w:r>
      <w:r w:rsidR="00E97D52">
        <w:t>«Ок»</w:t>
      </w:r>
      <w:r w:rsidR="007B2568">
        <w:rPr>
          <w:rStyle w:val="ctrlprincipaltypeitem"/>
        </w:rPr>
        <w:t>.</w:t>
      </w:r>
    </w:p>
    <w:p w14:paraId="579A6D83" w14:textId="77777777" w:rsidR="002609CE" w:rsidRDefault="00BB6598" w:rsidP="00C5561B">
      <w:pPr>
        <w:pStyle w:val="phfigure"/>
        <w:rPr>
          <w:rStyle w:val="ctrlprincipaltypeitem"/>
        </w:rPr>
      </w:pPr>
      <w:r>
        <w:rPr>
          <w:noProof/>
        </w:rPr>
        <w:lastRenderedPageBreak/>
        <w:drawing>
          <wp:inline distT="0" distB="0" distL="0" distR="0" wp14:anchorId="642AC70C" wp14:editId="28896FA2">
            <wp:extent cx="5940000" cy="3956801"/>
            <wp:effectExtent l="19050" t="19050" r="22860" b="24765"/>
            <wp:docPr id="77" name="Рисунок 7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40000" cy="3956801"/>
                    </a:xfrm>
                    <a:prstGeom prst="rect">
                      <a:avLst/>
                    </a:prstGeom>
                    <a:noFill/>
                    <a:ln w="12700" cmpd="sng">
                      <a:solidFill>
                        <a:srgbClr val="000000"/>
                      </a:solidFill>
                      <a:miter lim="800000"/>
                      <a:headEnd/>
                      <a:tailEnd/>
                    </a:ln>
                    <a:effectLst/>
                  </pic:spPr>
                </pic:pic>
              </a:graphicData>
            </a:graphic>
          </wp:inline>
        </w:drawing>
      </w:r>
    </w:p>
    <w:p w14:paraId="5A681E78" w14:textId="0808C7B8" w:rsidR="002609CE" w:rsidRPr="002609CE" w:rsidRDefault="00E749DD" w:rsidP="00C5561B">
      <w:pPr>
        <w:pStyle w:val="phfiguretitle"/>
      </w:pPr>
      <w:bookmarkStart w:id="155" w:name="_Ref409510848"/>
      <w:r>
        <w:t>Рисунок </w:t>
      </w:r>
      <w:r w:rsidR="00B045C2">
        <w:fldChar w:fldCharType="begin"/>
      </w:r>
      <w:r w:rsidR="00B045C2">
        <w:instrText xml:space="preserve"> SEQ Рисунок \* ARABIC </w:instrText>
      </w:r>
      <w:r w:rsidR="00B045C2">
        <w:fldChar w:fldCharType="separate"/>
      </w:r>
      <w:r w:rsidR="00CD1779">
        <w:rPr>
          <w:noProof/>
        </w:rPr>
        <w:t>64</w:t>
      </w:r>
      <w:r w:rsidR="00B045C2">
        <w:rPr>
          <w:noProof/>
        </w:rPr>
        <w:fldChar w:fldCharType="end"/>
      </w:r>
      <w:bookmarkEnd w:id="155"/>
      <w:r w:rsidR="007B2568">
        <w:t xml:space="preserve"> – Результат поиска</w:t>
      </w:r>
    </w:p>
    <w:p w14:paraId="6765C04D" w14:textId="343BBBFD" w:rsidR="00ED4426" w:rsidRDefault="00ED4426" w:rsidP="00A963F6">
      <w:pPr>
        <w:pStyle w:val="phnormal"/>
      </w:pPr>
      <w:r>
        <w:t>В рез</w:t>
      </w:r>
      <w:r w:rsidR="007B2568">
        <w:t xml:space="preserve">ультате получится следующее: </w:t>
      </w:r>
      <w:r>
        <w:t>специалист</w:t>
      </w:r>
      <w:r w:rsidR="00150278">
        <w:t xml:space="preserve"> </w:t>
      </w:r>
      <w:proofErr w:type="spellStart"/>
      <w:r w:rsidR="00150278">
        <w:t>Землякова</w:t>
      </w:r>
      <w:proofErr w:type="spellEnd"/>
      <w:r w:rsidR="00150278">
        <w:t xml:space="preserve"> А.В.</w:t>
      </w:r>
      <w:r>
        <w:t xml:space="preserve"> имеет </w:t>
      </w:r>
      <w:r w:rsidR="00150278">
        <w:t>десять</w:t>
      </w:r>
      <w:r>
        <w:t xml:space="preserve"> квот в день для создания за</w:t>
      </w:r>
      <w:r w:rsidR="007B2568">
        <w:t>писи на прием в основной график</w:t>
      </w:r>
      <w:r>
        <w:t xml:space="preserve"> только на интервалы, которые есть в графике квот (</w:t>
      </w:r>
      <w:r w:rsidR="00604FD9">
        <w:fldChar w:fldCharType="begin"/>
      </w:r>
      <w:r>
        <w:instrText xml:space="preserve"> REF _Ref400005065 \h </w:instrText>
      </w:r>
      <w:r w:rsidR="00604FD9">
        <w:fldChar w:fldCharType="separate"/>
      </w:r>
      <w:r w:rsidR="00CD1779">
        <w:t>Рисунок </w:t>
      </w:r>
      <w:r w:rsidR="00CD1779">
        <w:rPr>
          <w:noProof/>
        </w:rPr>
        <w:t>65</w:t>
      </w:r>
      <w:r w:rsidR="00604FD9">
        <w:fldChar w:fldCharType="end"/>
      </w:r>
      <w:r>
        <w:t>).</w:t>
      </w:r>
    </w:p>
    <w:p w14:paraId="458F3A97" w14:textId="1C3D3A85" w:rsidR="00ED4426" w:rsidRDefault="004917C7" w:rsidP="00C5561B">
      <w:pPr>
        <w:pStyle w:val="phfigure"/>
      </w:pPr>
      <w:r>
        <w:rPr>
          <w:noProof/>
        </w:rPr>
        <w:drawing>
          <wp:inline distT="0" distB="0" distL="0" distR="0" wp14:anchorId="0FED8AA6" wp14:editId="059467C4">
            <wp:extent cx="6152515" cy="2833370"/>
            <wp:effectExtent l="19050" t="19050" r="19685" b="2413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6152515" cy="2833370"/>
                    </a:xfrm>
                    <a:prstGeom prst="rect">
                      <a:avLst/>
                    </a:prstGeom>
                    <a:ln w="12700">
                      <a:solidFill>
                        <a:schemeClr val="tx1"/>
                      </a:solidFill>
                    </a:ln>
                  </pic:spPr>
                </pic:pic>
              </a:graphicData>
            </a:graphic>
          </wp:inline>
        </w:drawing>
      </w:r>
      <w:r>
        <w:rPr>
          <w:noProof/>
        </w:rPr>
        <w:t xml:space="preserve"> </w:t>
      </w:r>
    </w:p>
    <w:p w14:paraId="22C78CEC" w14:textId="27B4D396" w:rsidR="00ED4426" w:rsidRDefault="00E749DD" w:rsidP="00C5561B">
      <w:pPr>
        <w:pStyle w:val="phfiguretitle"/>
      </w:pPr>
      <w:bookmarkStart w:id="156" w:name="_Ref400005065"/>
      <w:r>
        <w:t>Рисунок </w:t>
      </w:r>
      <w:r w:rsidR="00B045C2">
        <w:fldChar w:fldCharType="begin"/>
      </w:r>
      <w:r w:rsidR="00B045C2">
        <w:instrText xml:space="preserve"> SEQ Рисунок \* ARABIC </w:instrText>
      </w:r>
      <w:r w:rsidR="00B045C2">
        <w:fldChar w:fldCharType="separate"/>
      </w:r>
      <w:r w:rsidR="00CD1779">
        <w:rPr>
          <w:noProof/>
        </w:rPr>
        <w:t>65</w:t>
      </w:r>
      <w:r w:rsidR="00B045C2">
        <w:rPr>
          <w:noProof/>
        </w:rPr>
        <w:fldChar w:fldCharType="end"/>
      </w:r>
      <w:bookmarkEnd w:id="156"/>
      <w:r w:rsidR="007B2568">
        <w:t xml:space="preserve"> – Квоты на создание записи на прием в основной график на интервалы графика квот</w:t>
      </w:r>
    </w:p>
    <w:p w14:paraId="5C75F9F2" w14:textId="77777777" w:rsidR="00150278" w:rsidRPr="00150278" w:rsidRDefault="007B2568" w:rsidP="007B2568">
      <w:pPr>
        <w:pStyle w:val="phnormal"/>
      </w:pPr>
      <w:r w:rsidRPr="007B2568">
        <w:rPr>
          <w:b/>
        </w:rPr>
        <w:lastRenderedPageBreak/>
        <w:t>Примечание</w:t>
      </w:r>
      <w:r>
        <w:t xml:space="preserve"> – </w:t>
      </w:r>
      <w:r w:rsidR="00150278">
        <w:t>Для копирования, редактирования и удаления записей в области «</w:t>
      </w:r>
      <w:r w:rsidR="00150278" w:rsidRPr="00150278">
        <w:t>Квоты записи в расписание: Графики: Ресурсы</w:t>
      </w:r>
      <w:r w:rsidR="00150278">
        <w:t xml:space="preserve">» </w:t>
      </w:r>
      <w:r w:rsidR="00062A13">
        <w:t>воспользуйтесь</w:t>
      </w:r>
      <w:r w:rsidR="00150278">
        <w:t xml:space="preserve"> контекстным меню.</w:t>
      </w:r>
    </w:p>
    <w:p w14:paraId="3502AC4E" w14:textId="4C421EEB" w:rsidR="00ED4426" w:rsidRDefault="00ED4426" w:rsidP="00A963F6">
      <w:pPr>
        <w:pStyle w:val="phnormal"/>
      </w:pPr>
      <w:r>
        <w:t>То есть график квот не является отдельным графиком, он накладывается на основной график, и ресурс, которому дана квота, видит основной график не целиком, а только пересечение основного графика с графиком квот. Врач увидит только интервалы, кот</w:t>
      </w:r>
      <w:r w:rsidR="009802A7">
        <w:t>орые есть в графике квот (</w:t>
      </w:r>
      <w:r w:rsidR="00604FD9">
        <w:fldChar w:fldCharType="begin"/>
      </w:r>
      <w:r w:rsidR="009802A7">
        <w:instrText xml:space="preserve"> REF _Ref401672512 \h </w:instrText>
      </w:r>
      <w:r w:rsidR="00604FD9">
        <w:fldChar w:fldCharType="separate"/>
      </w:r>
      <w:r w:rsidR="00CD1779">
        <w:t>Рисунок </w:t>
      </w:r>
      <w:r w:rsidR="00CD1779">
        <w:rPr>
          <w:noProof/>
        </w:rPr>
        <w:t>66</w:t>
      </w:r>
      <w:r w:rsidR="00604FD9">
        <w:fldChar w:fldCharType="end"/>
      </w:r>
      <w:r>
        <w:t>).</w:t>
      </w:r>
    </w:p>
    <w:p w14:paraId="4298FBAF" w14:textId="77777777" w:rsidR="00ED4426" w:rsidRDefault="00BB6598" w:rsidP="00C5561B">
      <w:pPr>
        <w:pStyle w:val="phfigure"/>
      </w:pPr>
      <w:r>
        <w:rPr>
          <w:noProof/>
        </w:rPr>
        <w:drawing>
          <wp:inline distT="0" distB="0" distL="0" distR="0" wp14:anchorId="4B73BCB1" wp14:editId="5F72990D">
            <wp:extent cx="5292000" cy="5070333"/>
            <wp:effectExtent l="19050" t="19050" r="23495" b="16510"/>
            <wp:docPr id="7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3" cstate="print">
                      <a:extLst>
                        <a:ext uri="{28A0092B-C50C-407E-A947-70E740481C1C}">
                          <a14:useLocalDpi xmlns:a14="http://schemas.microsoft.com/office/drawing/2010/main" val="0"/>
                        </a:ext>
                      </a:extLst>
                    </a:blip>
                    <a:srcRect l="482" t="504" r="963" b="841"/>
                    <a:stretch>
                      <a:fillRect/>
                    </a:stretch>
                  </pic:blipFill>
                  <pic:spPr bwMode="auto">
                    <a:xfrm>
                      <a:off x="0" y="0"/>
                      <a:ext cx="5292000" cy="5070333"/>
                    </a:xfrm>
                    <a:prstGeom prst="rect">
                      <a:avLst/>
                    </a:prstGeom>
                    <a:noFill/>
                    <a:ln w="12700" cmpd="sng">
                      <a:solidFill>
                        <a:srgbClr val="000000"/>
                      </a:solidFill>
                      <a:miter lim="800000"/>
                      <a:headEnd/>
                      <a:tailEnd/>
                    </a:ln>
                    <a:effectLst/>
                  </pic:spPr>
                </pic:pic>
              </a:graphicData>
            </a:graphic>
          </wp:inline>
        </w:drawing>
      </w:r>
    </w:p>
    <w:p w14:paraId="01FC5021" w14:textId="2E6BB7F3" w:rsidR="00ED4426" w:rsidRDefault="00E749DD" w:rsidP="00C5561B">
      <w:pPr>
        <w:pStyle w:val="phfiguretitle"/>
      </w:pPr>
      <w:bookmarkStart w:id="157" w:name="_Ref401672512"/>
      <w:r>
        <w:t>Рисунок </w:t>
      </w:r>
      <w:r w:rsidR="00B045C2">
        <w:fldChar w:fldCharType="begin"/>
      </w:r>
      <w:r w:rsidR="00B045C2">
        <w:instrText xml:space="preserve"> SEQ Рисунок \* ARABIC </w:instrText>
      </w:r>
      <w:r w:rsidR="00B045C2">
        <w:fldChar w:fldCharType="separate"/>
      </w:r>
      <w:r w:rsidR="00CD1779">
        <w:rPr>
          <w:noProof/>
        </w:rPr>
        <w:t>66</w:t>
      </w:r>
      <w:r w:rsidR="00B045C2">
        <w:rPr>
          <w:noProof/>
        </w:rPr>
        <w:fldChar w:fldCharType="end"/>
      </w:r>
      <w:bookmarkEnd w:id="157"/>
      <w:r w:rsidR="00EC0D2E">
        <w:t xml:space="preserve"> – График квот</w:t>
      </w:r>
    </w:p>
    <w:p w14:paraId="479AB683" w14:textId="0250C039" w:rsidR="00ED4426" w:rsidRDefault="00EC0D2E" w:rsidP="00EC0D2E">
      <w:pPr>
        <w:pStyle w:val="phnormal"/>
      </w:pPr>
      <w:r w:rsidRPr="00EC0D2E">
        <w:rPr>
          <w:b/>
        </w:rPr>
        <w:t>Примечание</w:t>
      </w:r>
      <w:r>
        <w:t xml:space="preserve"> – </w:t>
      </w:r>
      <w:r w:rsidR="00ED4426">
        <w:t>При наличии у ресурса графика с квотами пользователи, у которых</w:t>
      </w:r>
      <w:r w:rsidR="00ED4426" w:rsidRPr="00226CF1">
        <w:t xml:space="preserve"> </w:t>
      </w:r>
      <w:r w:rsidR="00ED4426">
        <w:t>нет квот, будут видеть график в окне «Расписание» (</w:t>
      </w:r>
      <w:r w:rsidR="00604FD9">
        <w:fldChar w:fldCharType="begin"/>
      </w:r>
      <w:r w:rsidR="00ED4426">
        <w:instrText xml:space="preserve"> REF _Ref400005493 \h </w:instrText>
      </w:r>
      <w:r w:rsidR="00604FD9">
        <w:fldChar w:fldCharType="separate"/>
      </w:r>
      <w:r w:rsidR="00CD1779">
        <w:t>Рисунок </w:t>
      </w:r>
      <w:r w:rsidR="00CD1779">
        <w:rPr>
          <w:noProof/>
        </w:rPr>
        <w:t>67</w:t>
      </w:r>
      <w:r w:rsidR="00604FD9">
        <w:fldChar w:fldCharType="end"/>
      </w:r>
      <w:r w:rsidR="00ED4426">
        <w:t>), но не могут создавать запись на прием (</w:t>
      </w:r>
      <w:r w:rsidR="00604FD9">
        <w:fldChar w:fldCharType="begin"/>
      </w:r>
      <w:r w:rsidR="00ED4426">
        <w:instrText xml:space="preserve"> REF _Ref400005500 \h </w:instrText>
      </w:r>
      <w:r w:rsidR="00604FD9">
        <w:fldChar w:fldCharType="separate"/>
      </w:r>
      <w:r w:rsidR="00CD1779">
        <w:t>Рисунок </w:t>
      </w:r>
      <w:r w:rsidR="00CD1779">
        <w:rPr>
          <w:noProof/>
        </w:rPr>
        <w:t>68</w:t>
      </w:r>
      <w:r w:rsidR="00604FD9">
        <w:fldChar w:fldCharType="end"/>
      </w:r>
      <w:r w:rsidR="00ED4426">
        <w:t>), даже при наличии интервалов в графике, на кот</w:t>
      </w:r>
      <w:r>
        <w:t>орых квота не распространяется.</w:t>
      </w:r>
    </w:p>
    <w:p w14:paraId="1558A619" w14:textId="77777777" w:rsidR="00ED4426" w:rsidRPr="00272E46" w:rsidRDefault="00BB6598" w:rsidP="00C5561B">
      <w:pPr>
        <w:pStyle w:val="phfigure"/>
      </w:pPr>
      <w:r>
        <w:rPr>
          <w:noProof/>
        </w:rPr>
        <w:lastRenderedPageBreak/>
        <w:drawing>
          <wp:inline distT="0" distB="0" distL="0" distR="0" wp14:anchorId="472A91A4" wp14:editId="47222D26">
            <wp:extent cx="5770245" cy="2154555"/>
            <wp:effectExtent l="19050" t="19050" r="20955" b="17145"/>
            <wp:docPr id="8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70245" cy="2154555"/>
                    </a:xfrm>
                    <a:prstGeom prst="rect">
                      <a:avLst/>
                    </a:prstGeom>
                    <a:noFill/>
                    <a:ln w="12700" cmpd="sng">
                      <a:solidFill>
                        <a:srgbClr val="000000"/>
                      </a:solidFill>
                      <a:miter lim="800000"/>
                      <a:headEnd/>
                      <a:tailEnd/>
                    </a:ln>
                    <a:effectLst/>
                  </pic:spPr>
                </pic:pic>
              </a:graphicData>
            </a:graphic>
          </wp:inline>
        </w:drawing>
      </w:r>
    </w:p>
    <w:p w14:paraId="04E8C3C9" w14:textId="529568D8" w:rsidR="00ED4426" w:rsidRDefault="00E749DD" w:rsidP="00C5561B">
      <w:pPr>
        <w:pStyle w:val="phfiguretitle"/>
      </w:pPr>
      <w:bookmarkStart w:id="158" w:name="_Ref400005493"/>
      <w:r>
        <w:t>Рисунок </w:t>
      </w:r>
      <w:r w:rsidR="00B045C2">
        <w:fldChar w:fldCharType="begin"/>
      </w:r>
      <w:r w:rsidR="00B045C2">
        <w:instrText xml:space="preserve"> SEQ Рисунок \* ARABIC </w:instrText>
      </w:r>
      <w:r w:rsidR="00B045C2">
        <w:fldChar w:fldCharType="separate"/>
      </w:r>
      <w:r w:rsidR="00CD1779">
        <w:rPr>
          <w:noProof/>
        </w:rPr>
        <w:t>67</w:t>
      </w:r>
      <w:r w:rsidR="00B045C2">
        <w:rPr>
          <w:noProof/>
        </w:rPr>
        <w:fldChar w:fldCharType="end"/>
      </w:r>
      <w:bookmarkEnd w:id="158"/>
      <w:r>
        <w:t xml:space="preserve"> – </w:t>
      </w:r>
      <w:r w:rsidR="007925EE">
        <w:t>Окно</w:t>
      </w:r>
      <w:r w:rsidR="00EC0D2E">
        <w:t xml:space="preserve"> «Расписание»</w:t>
      </w:r>
    </w:p>
    <w:p w14:paraId="70AB9A0F" w14:textId="77777777" w:rsidR="00ED4426" w:rsidRDefault="00BB6598" w:rsidP="00C5561B">
      <w:pPr>
        <w:pStyle w:val="phfigure"/>
      </w:pPr>
      <w:r>
        <w:rPr>
          <w:noProof/>
        </w:rPr>
        <w:drawing>
          <wp:inline distT="0" distB="0" distL="0" distR="0" wp14:anchorId="052AEC37" wp14:editId="5AB4B28D">
            <wp:extent cx="5601970" cy="4424680"/>
            <wp:effectExtent l="19050" t="19050" r="17780" b="13970"/>
            <wp:docPr id="8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5" cstate="print">
                      <a:extLst>
                        <a:ext uri="{28A0092B-C50C-407E-A947-70E740481C1C}">
                          <a14:useLocalDpi xmlns:a14="http://schemas.microsoft.com/office/drawing/2010/main" val="0"/>
                        </a:ext>
                      </a:extLst>
                    </a:blip>
                    <a:srcRect l="1495" r="830"/>
                    <a:stretch>
                      <a:fillRect/>
                    </a:stretch>
                  </pic:blipFill>
                  <pic:spPr bwMode="auto">
                    <a:xfrm>
                      <a:off x="0" y="0"/>
                      <a:ext cx="5601970" cy="4424680"/>
                    </a:xfrm>
                    <a:prstGeom prst="rect">
                      <a:avLst/>
                    </a:prstGeom>
                    <a:noFill/>
                    <a:ln w="12700" cmpd="sng">
                      <a:solidFill>
                        <a:srgbClr val="000000"/>
                      </a:solidFill>
                      <a:miter lim="800000"/>
                      <a:headEnd/>
                      <a:tailEnd/>
                    </a:ln>
                    <a:effectLst/>
                  </pic:spPr>
                </pic:pic>
              </a:graphicData>
            </a:graphic>
          </wp:inline>
        </w:drawing>
      </w:r>
    </w:p>
    <w:p w14:paraId="02421974" w14:textId="3D274A35" w:rsidR="00ED4426" w:rsidRDefault="00E749DD" w:rsidP="00C5561B">
      <w:pPr>
        <w:pStyle w:val="phfiguretitle"/>
      </w:pPr>
      <w:bookmarkStart w:id="159" w:name="_Ref400005500"/>
      <w:r>
        <w:t>Рисунок </w:t>
      </w:r>
      <w:r w:rsidR="00B045C2">
        <w:fldChar w:fldCharType="begin"/>
      </w:r>
      <w:r w:rsidR="00B045C2">
        <w:instrText xml:space="preserve"> SEQ Рисунок \* ARABIC </w:instrText>
      </w:r>
      <w:r w:rsidR="00B045C2">
        <w:fldChar w:fldCharType="separate"/>
      </w:r>
      <w:r w:rsidR="00CD1779">
        <w:rPr>
          <w:noProof/>
        </w:rPr>
        <w:t>68</w:t>
      </w:r>
      <w:r w:rsidR="00B045C2">
        <w:rPr>
          <w:noProof/>
        </w:rPr>
        <w:fldChar w:fldCharType="end"/>
      </w:r>
      <w:bookmarkEnd w:id="159"/>
      <w:r w:rsidR="00EC0D2E">
        <w:t xml:space="preserve"> – Ограничение записи на прием</w:t>
      </w:r>
    </w:p>
    <w:p w14:paraId="3CD72F1D" w14:textId="77777777" w:rsidR="005408F9" w:rsidRDefault="005408F9" w:rsidP="005408F9">
      <w:pPr>
        <w:pStyle w:val="30"/>
      </w:pPr>
      <w:bookmarkStart w:id="160" w:name="_Toc515624992"/>
      <w:r>
        <w:t>Ограничение записи на прием к группам ЛПУ</w:t>
      </w:r>
      <w:bookmarkEnd w:id="160"/>
    </w:p>
    <w:p w14:paraId="26373951" w14:textId="4301C5FA" w:rsidR="0075616D" w:rsidRDefault="008B246B" w:rsidP="00A963F6">
      <w:pPr>
        <w:pStyle w:val="phnormal"/>
      </w:pPr>
      <w:r>
        <w:t xml:space="preserve">Для ограничения записи на прием к группам ЛПУ </w:t>
      </w:r>
      <w:r w:rsidR="00A963F6">
        <w:t>настройте</w:t>
      </w:r>
      <w:r>
        <w:t xml:space="preserve"> квотирование на группы ЛПУ. </w:t>
      </w:r>
      <w:r w:rsidR="0075616D">
        <w:t xml:space="preserve">Для </w:t>
      </w:r>
      <w:r>
        <w:t>этого</w:t>
      </w:r>
      <w:r w:rsidR="00705C53">
        <w:t xml:space="preserve"> перейдите</w:t>
      </w:r>
      <w:r w:rsidR="0075616D">
        <w:t xml:space="preserve"> в раздел «</w:t>
      </w:r>
      <w:r w:rsidR="0075616D" w:rsidRPr="00F026E0">
        <w:t>Настройка</w:t>
      </w:r>
      <w:r w:rsidR="006958EA">
        <w:t>/</w:t>
      </w:r>
      <w:r w:rsidR="00646C93">
        <w:t xml:space="preserve"> </w:t>
      </w:r>
      <w:r w:rsidR="0075616D" w:rsidRPr="00F026E0">
        <w:t>Настройка регистратуры</w:t>
      </w:r>
      <w:r w:rsidR="006958EA">
        <w:t>/</w:t>
      </w:r>
      <w:r w:rsidR="00646C93">
        <w:t xml:space="preserve"> </w:t>
      </w:r>
      <w:r w:rsidR="0075616D">
        <w:t>Квотирование: Группы ЛПУ». Откроется окно (</w:t>
      </w:r>
      <w:r w:rsidR="00604FD9">
        <w:fldChar w:fldCharType="begin"/>
      </w:r>
      <w:r w:rsidR="0075616D">
        <w:instrText xml:space="preserve"> REF _Ref400007132 \h </w:instrText>
      </w:r>
      <w:r w:rsidR="00604FD9">
        <w:fldChar w:fldCharType="separate"/>
      </w:r>
      <w:r w:rsidR="00CD1779">
        <w:t>Рисунок </w:t>
      </w:r>
      <w:r w:rsidR="00CD1779">
        <w:rPr>
          <w:noProof/>
        </w:rPr>
        <w:t>69</w:t>
      </w:r>
      <w:r w:rsidR="00604FD9">
        <w:fldChar w:fldCharType="end"/>
      </w:r>
      <w:r w:rsidR="0075616D">
        <w:t>).</w:t>
      </w:r>
    </w:p>
    <w:p w14:paraId="2F9E915F" w14:textId="77777777" w:rsidR="0075616D" w:rsidRDefault="00BB6598" w:rsidP="00C5561B">
      <w:pPr>
        <w:pStyle w:val="phfigure"/>
      </w:pPr>
      <w:r>
        <w:rPr>
          <w:noProof/>
        </w:rPr>
        <w:lastRenderedPageBreak/>
        <w:drawing>
          <wp:inline distT="0" distB="0" distL="0" distR="0" wp14:anchorId="6132AA61" wp14:editId="6FBF3F4D">
            <wp:extent cx="6295390" cy="1734185"/>
            <wp:effectExtent l="19050" t="19050" r="10160" b="18415"/>
            <wp:docPr id="82" name="Рисунок 82"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7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295390" cy="1734185"/>
                    </a:xfrm>
                    <a:prstGeom prst="rect">
                      <a:avLst/>
                    </a:prstGeom>
                    <a:noFill/>
                    <a:ln w="12700" cmpd="sng">
                      <a:solidFill>
                        <a:srgbClr val="000000"/>
                      </a:solidFill>
                      <a:miter lim="800000"/>
                      <a:headEnd/>
                      <a:tailEnd/>
                    </a:ln>
                    <a:effectLst/>
                  </pic:spPr>
                </pic:pic>
              </a:graphicData>
            </a:graphic>
          </wp:inline>
        </w:drawing>
      </w:r>
    </w:p>
    <w:p w14:paraId="713BC525" w14:textId="5AEB1903" w:rsidR="0075616D" w:rsidRDefault="00E749DD" w:rsidP="00C5561B">
      <w:pPr>
        <w:pStyle w:val="phfiguretitle"/>
      </w:pPr>
      <w:bookmarkStart w:id="161" w:name="_Ref400007132"/>
      <w:r>
        <w:t>Рисунок </w:t>
      </w:r>
      <w:r w:rsidR="00B045C2">
        <w:fldChar w:fldCharType="begin"/>
      </w:r>
      <w:r w:rsidR="00B045C2">
        <w:instrText xml:space="preserve"> SEQ Рисунок \* ARABIC </w:instrText>
      </w:r>
      <w:r w:rsidR="00B045C2">
        <w:fldChar w:fldCharType="separate"/>
      </w:r>
      <w:r w:rsidR="00CD1779">
        <w:rPr>
          <w:noProof/>
        </w:rPr>
        <w:t>69</w:t>
      </w:r>
      <w:r w:rsidR="00B045C2">
        <w:rPr>
          <w:noProof/>
        </w:rPr>
        <w:fldChar w:fldCharType="end"/>
      </w:r>
      <w:bookmarkEnd w:id="161"/>
      <w:r w:rsidR="00EC0D2E">
        <w:t xml:space="preserve"> – Окно «Квотирование: Группы ЛПУ»</w:t>
      </w:r>
    </w:p>
    <w:p w14:paraId="1D072244" w14:textId="77777777" w:rsidR="002609CE" w:rsidRDefault="002609CE" w:rsidP="002609CE">
      <w:pPr>
        <w:pStyle w:val="40"/>
      </w:pPr>
      <w:r>
        <w:t>Настройка группы ЛПУ</w:t>
      </w:r>
    </w:p>
    <w:p w14:paraId="35BA4E11" w14:textId="060A9A19" w:rsidR="0075616D" w:rsidRDefault="0075616D" w:rsidP="00A963F6">
      <w:pPr>
        <w:pStyle w:val="phnormal"/>
      </w:pPr>
      <w:r>
        <w:t>Област</w:t>
      </w:r>
      <w:r w:rsidR="00507CC4">
        <w:t>ь</w:t>
      </w:r>
      <w:r>
        <w:t xml:space="preserve"> «</w:t>
      </w:r>
      <w:r w:rsidRPr="007D0EC8">
        <w:t>Квотирование: Группы ЛПУ</w:t>
      </w:r>
      <w:r>
        <w:t xml:space="preserve">» имеет иерархическую структуру. Для добавления группы ЛПУ </w:t>
      </w:r>
      <w:r w:rsidR="00062A13">
        <w:t>воспользуйтесь</w:t>
      </w:r>
      <w:r>
        <w:t xml:space="preserve"> пунктом контекстного меню «</w:t>
      </w:r>
      <w:r w:rsidRPr="007D0EC8">
        <w:t>Добавить</w:t>
      </w:r>
      <w:r>
        <w:t xml:space="preserve">». Для добавления подчиненной записи </w:t>
      </w:r>
      <w:r w:rsidR="00062A13">
        <w:t>выберите</w:t>
      </w:r>
      <w:r>
        <w:t xml:space="preserve"> родительскую группу ЛПУ и </w:t>
      </w:r>
      <w:r w:rsidR="00062A13">
        <w:t>выберите</w:t>
      </w:r>
      <w:r>
        <w:t xml:space="preserve"> пункт контекстного меню «</w:t>
      </w:r>
      <w:r w:rsidRPr="007D0EC8">
        <w:t>Добавить в узел</w:t>
      </w:r>
      <w:r>
        <w:t>». Откроется окно «</w:t>
      </w:r>
      <w:r w:rsidRPr="007D0EC8">
        <w:t>Группы ЛПУ: добавление</w:t>
      </w:r>
      <w:r>
        <w:t>» (</w:t>
      </w:r>
      <w:r w:rsidR="00604FD9">
        <w:fldChar w:fldCharType="begin"/>
      </w:r>
      <w:r>
        <w:instrText xml:space="preserve"> REF _Ref400007310 \h </w:instrText>
      </w:r>
      <w:r w:rsidR="00604FD9">
        <w:fldChar w:fldCharType="separate"/>
      </w:r>
      <w:r w:rsidR="00CD1779">
        <w:t>Рисунок </w:t>
      </w:r>
      <w:r w:rsidR="00CD1779">
        <w:rPr>
          <w:noProof/>
        </w:rPr>
        <w:t>70</w:t>
      </w:r>
      <w:r w:rsidR="00604FD9">
        <w:fldChar w:fldCharType="end"/>
      </w:r>
      <w:r>
        <w:t>).</w:t>
      </w:r>
    </w:p>
    <w:p w14:paraId="4751A0F7" w14:textId="77777777" w:rsidR="0075616D" w:rsidRPr="007D0EC8" w:rsidRDefault="00BB6598" w:rsidP="00C5561B">
      <w:pPr>
        <w:pStyle w:val="phfigure"/>
      </w:pPr>
      <w:r>
        <w:rPr>
          <w:noProof/>
        </w:rPr>
        <w:drawing>
          <wp:inline distT="0" distB="0" distL="0" distR="0" wp14:anchorId="16EC54AD" wp14:editId="03793350">
            <wp:extent cx="5906770" cy="1671320"/>
            <wp:effectExtent l="19050" t="19050" r="17780" b="24130"/>
            <wp:docPr id="83" name="Рисунок 83" descr="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0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06770" cy="1671320"/>
                    </a:xfrm>
                    <a:prstGeom prst="rect">
                      <a:avLst/>
                    </a:prstGeom>
                    <a:noFill/>
                    <a:ln w="12700" cmpd="sng">
                      <a:solidFill>
                        <a:srgbClr val="000000"/>
                      </a:solidFill>
                      <a:miter lim="800000"/>
                      <a:headEnd/>
                      <a:tailEnd/>
                    </a:ln>
                    <a:effectLst/>
                  </pic:spPr>
                </pic:pic>
              </a:graphicData>
            </a:graphic>
          </wp:inline>
        </w:drawing>
      </w:r>
    </w:p>
    <w:p w14:paraId="219905D0" w14:textId="5A3D45E9" w:rsidR="0075616D" w:rsidRDefault="00E749DD" w:rsidP="00C5561B">
      <w:pPr>
        <w:pStyle w:val="phfiguretitle"/>
      </w:pPr>
      <w:bookmarkStart w:id="162" w:name="_Ref400007310"/>
      <w:r>
        <w:t>Рисунок </w:t>
      </w:r>
      <w:r w:rsidR="00B045C2">
        <w:fldChar w:fldCharType="begin"/>
      </w:r>
      <w:r w:rsidR="00B045C2">
        <w:instrText xml:space="preserve"> SEQ Рису</w:instrText>
      </w:r>
      <w:r w:rsidR="00B045C2">
        <w:instrText xml:space="preserve">нок \* ARABIC </w:instrText>
      </w:r>
      <w:r w:rsidR="00B045C2">
        <w:fldChar w:fldCharType="separate"/>
      </w:r>
      <w:r w:rsidR="00CD1779">
        <w:rPr>
          <w:noProof/>
        </w:rPr>
        <w:t>70</w:t>
      </w:r>
      <w:r w:rsidR="00B045C2">
        <w:rPr>
          <w:noProof/>
        </w:rPr>
        <w:fldChar w:fldCharType="end"/>
      </w:r>
      <w:bookmarkEnd w:id="162"/>
      <w:r w:rsidR="00EC0D2E">
        <w:t xml:space="preserve"> – Окно «</w:t>
      </w:r>
      <w:r w:rsidR="00EC0D2E" w:rsidRPr="007D0EC8">
        <w:t>Группы ЛПУ: добавление</w:t>
      </w:r>
      <w:r w:rsidR="00EC0D2E">
        <w:t>»</w:t>
      </w:r>
    </w:p>
    <w:p w14:paraId="0680CD7D" w14:textId="77777777" w:rsidR="0075616D" w:rsidRDefault="00A963F6" w:rsidP="00A963F6">
      <w:pPr>
        <w:pStyle w:val="phnormal"/>
      </w:pPr>
      <w:r>
        <w:t>Заполните</w:t>
      </w:r>
      <w:r w:rsidR="0075616D">
        <w:t xml:space="preserve"> следующие поля:</w:t>
      </w:r>
    </w:p>
    <w:p w14:paraId="1657EE7C" w14:textId="6D26514B" w:rsidR="0075616D" w:rsidRDefault="0075616D" w:rsidP="00C5561B">
      <w:pPr>
        <w:pStyle w:val="phlistitemized1"/>
      </w:pPr>
      <w:r>
        <w:t>«Код»</w:t>
      </w:r>
      <w:r w:rsidR="00E749DD">
        <w:t xml:space="preserve"> – </w:t>
      </w:r>
      <w:r w:rsidR="00EC0D2E">
        <w:t>у</w:t>
      </w:r>
      <w:r w:rsidR="00A963F6">
        <w:t>кажите</w:t>
      </w:r>
      <w:r>
        <w:t xml:space="preserve"> код группы ЛПУ;</w:t>
      </w:r>
    </w:p>
    <w:p w14:paraId="4664B5C2" w14:textId="746A5726" w:rsidR="0075616D" w:rsidRDefault="0075616D" w:rsidP="00C5561B">
      <w:pPr>
        <w:pStyle w:val="phlistitemized1"/>
      </w:pPr>
      <w:r>
        <w:t>«Наименование»</w:t>
      </w:r>
      <w:r w:rsidR="00E749DD">
        <w:t xml:space="preserve"> – </w:t>
      </w:r>
      <w:r w:rsidR="00EC0D2E">
        <w:t>у</w:t>
      </w:r>
      <w:r w:rsidR="00A963F6">
        <w:t>кажите</w:t>
      </w:r>
      <w:r>
        <w:t xml:space="preserve"> наименование группы ЛПУ;</w:t>
      </w:r>
    </w:p>
    <w:p w14:paraId="209D9B7C" w14:textId="09CF198C" w:rsidR="0075616D" w:rsidRDefault="0075616D" w:rsidP="00C5561B">
      <w:pPr>
        <w:pStyle w:val="phlistitemized1"/>
      </w:pPr>
      <w:r>
        <w:t>«ЛПУ»</w:t>
      </w:r>
      <w:r w:rsidR="00E749DD">
        <w:t xml:space="preserve"> – </w:t>
      </w:r>
      <w:r w:rsidR="00EC0D2E">
        <w:t>у</w:t>
      </w:r>
      <w:r w:rsidR="00A963F6">
        <w:t>кажите</w:t>
      </w:r>
      <w:r>
        <w:t xml:space="preserve"> ЛПУ. Для заполнения поля </w:t>
      </w:r>
      <w:r w:rsidR="00A963F6">
        <w:t>нажмите</w:t>
      </w:r>
      <w:r>
        <w:t xml:space="preserve"> кнопку </w:t>
      </w:r>
      <w:r w:rsidR="00BB6598">
        <w:rPr>
          <w:noProof/>
          <w:lang w:eastAsia="ru-RU"/>
        </w:rPr>
        <w:drawing>
          <wp:inline distT="0" distB="0" distL="0" distR="0" wp14:anchorId="5BB23BF5" wp14:editId="5FB3132C">
            <wp:extent cx="189230" cy="220980"/>
            <wp:effectExtent l="19050" t="19050" r="20320" b="26670"/>
            <wp:docPr id="84" name="Рисунок 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9230" cy="220980"/>
                    </a:xfrm>
                    <a:prstGeom prst="rect">
                      <a:avLst/>
                    </a:prstGeom>
                    <a:noFill/>
                    <a:ln w="12700" cmpd="sng">
                      <a:solidFill>
                        <a:srgbClr val="000000"/>
                      </a:solidFill>
                      <a:miter lim="800000"/>
                      <a:headEnd/>
                      <a:tailEnd/>
                    </a:ln>
                    <a:effectLst/>
                  </pic:spPr>
                </pic:pic>
              </a:graphicData>
            </a:graphic>
          </wp:inline>
        </w:drawing>
      </w:r>
      <w:r>
        <w:t>. Открое</w:t>
      </w:r>
      <w:r w:rsidR="00EC0D2E">
        <w:t>тся окно «Список ЛПУ», в нем</w:t>
      </w:r>
      <w:r>
        <w:t xml:space="preserve"> </w:t>
      </w:r>
      <w:r w:rsidR="00A963F6">
        <w:t>отметьте</w:t>
      </w:r>
      <w:r>
        <w:t xml:space="preserve"> </w:t>
      </w:r>
      <w:r w:rsidR="00A963F6">
        <w:t>«флажком»</w:t>
      </w:r>
      <w:r>
        <w:t xml:space="preserve"> </w:t>
      </w:r>
      <w:r w:rsidR="00A963F6">
        <w:t>необходимо</w:t>
      </w:r>
      <w:r>
        <w:t xml:space="preserve">е значение и </w:t>
      </w:r>
      <w:r w:rsidR="00062A13">
        <w:t>нажмите на кнопку</w:t>
      </w:r>
      <w:r>
        <w:t xml:space="preserve"> </w:t>
      </w:r>
      <w:r w:rsidR="00E97D52">
        <w:t>«Ок»</w:t>
      </w:r>
      <w:r>
        <w:t xml:space="preserve"> или </w:t>
      </w:r>
      <w:r w:rsidR="00062A13">
        <w:t>выберите</w:t>
      </w:r>
      <w:r>
        <w:t xml:space="preserve"> значение двойным </w:t>
      </w:r>
      <w:r w:rsidR="00EC0D2E">
        <w:t>нажатием</w:t>
      </w:r>
      <w:r>
        <w:t xml:space="preserve"> мыши.</w:t>
      </w:r>
    </w:p>
    <w:p w14:paraId="5962ACE0" w14:textId="0B2AF6FE" w:rsidR="0075616D" w:rsidRDefault="0075616D" w:rsidP="00A963F6">
      <w:pPr>
        <w:pStyle w:val="phnormal"/>
      </w:pPr>
      <w:r>
        <w:t xml:space="preserve">После заполнения полей </w:t>
      </w:r>
      <w:r w:rsidR="00A963F6">
        <w:t>нажмите</w:t>
      </w:r>
      <w:r>
        <w:t xml:space="preserve"> </w:t>
      </w:r>
      <w:r w:rsidR="00EC0D2E">
        <w:t xml:space="preserve">на </w:t>
      </w:r>
      <w:r>
        <w:t xml:space="preserve">кнопку </w:t>
      </w:r>
      <w:r w:rsidR="00E97D52">
        <w:t>«Ок»</w:t>
      </w:r>
      <w:r>
        <w:t>.</w:t>
      </w:r>
    </w:p>
    <w:p w14:paraId="398EFC7F" w14:textId="77777777" w:rsidR="0075616D" w:rsidRDefault="0075616D" w:rsidP="00A963F6">
      <w:pPr>
        <w:pStyle w:val="phnormal"/>
      </w:pPr>
      <w:r>
        <w:t>Для редактирования и удаления значений в области «</w:t>
      </w:r>
      <w:r w:rsidRPr="007D0EC8">
        <w:t>Квотирование: Группы ЛПУ</w:t>
      </w:r>
      <w:r>
        <w:t xml:space="preserve">» </w:t>
      </w:r>
      <w:r w:rsidR="00062A13">
        <w:t>воспользуйтесь</w:t>
      </w:r>
      <w:r>
        <w:t xml:space="preserve"> контекстным меню.</w:t>
      </w:r>
    </w:p>
    <w:p w14:paraId="3D7955ED" w14:textId="77777777" w:rsidR="002609CE" w:rsidRDefault="002609CE" w:rsidP="002609CE">
      <w:pPr>
        <w:pStyle w:val="40"/>
      </w:pPr>
      <w:r>
        <w:lastRenderedPageBreak/>
        <w:t>Настройка ограничений на запись к группам ЛПУ</w:t>
      </w:r>
    </w:p>
    <w:p w14:paraId="72E22B01" w14:textId="27131FE3" w:rsidR="0075616D" w:rsidRDefault="0075616D" w:rsidP="00A963F6">
      <w:pPr>
        <w:pStyle w:val="phnormal"/>
      </w:pPr>
      <w:r>
        <w:t xml:space="preserve">Чтобы </w:t>
      </w:r>
      <w:r w:rsidR="00EC0D2E">
        <w:t>указать</w:t>
      </w:r>
      <w:r>
        <w:t xml:space="preserve"> ограничения на запись к группе ЛПУ, </w:t>
      </w:r>
      <w:r w:rsidR="00062A13">
        <w:t>выберите</w:t>
      </w:r>
      <w:r>
        <w:t xml:space="preserve"> группу ЛПУ в области «</w:t>
      </w:r>
      <w:r w:rsidRPr="007D0EC8">
        <w:t>Квотирование: Группы ЛПУ</w:t>
      </w:r>
      <w:r>
        <w:t>»</w:t>
      </w:r>
      <w:r w:rsidR="00EC0D2E">
        <w:t xml:space="preserve"> (рядом с названием будет пиктограмма</w:t>
      </w:r>
      <w:r>
        <w:t xml:space="preserve"> </w:t>
      </w:r>
      <w:r w:rsidR="00BB6598">
        <w:rPr>
          <w:noProof/>
        </w:rPr>
        <w:drawing>
          <wp:inline distT="0" distB="0" distL="0" distR="0" wp14:anchorId="73F371C6" wp14:editId="5D609D42">
            <wp:extent cx="189230" cy="168275"/>
            <wp:effectExtent l="19050" t="19050" r="20320" b="22225"/>
            <wp:docPr id="85" name="Рисунок 85" descr="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05"/>
                    <pic:cNvPicPr>
                      <a:picLocks noChangeAspect="1" noChangeArrowheads="1"/>
                    </pic:cNvPicPr>
                  </pic:nvPicPr>
                  <pic:blipFill>
                    <a:blip r:embed="rId98" cstate="print">
                      <a:extLst>
                        <a:ext uri="{28A0092B-C50C-407E-A947-70E740481C1C}">
                          <a14:useLocalDpi xmlns:a14="http://schemas.microsoft.com/office/drawing/2010/main" val="0"/>
                        </a:ext>
                      </a:extLst>
                    </a:blip>
                    <a:srcRect t="30769" r="70589"/>
                    <a:stretch>
                      <a:fillRect/>
                    </a:stretch>
                  </pic:blipFill>
                  <pic:spPr bwMode="auto">
                    <a:xfrm>
                      <a:off x="0" y="0"/>
                      <a:ext cx="189230" cy="168275"/>
                    </a:xfrm>
                    <a:prstGeom prst="rect">
                      <a:avLst/>
                    </a:prstGeom>
                    <a:noFill/>
                    <a:ln w="12700" cmpd="sng">
                      <a:solidFill>
                        <a:srgbClr val="000000"/>
                      </a:solidFill>
                      <a:miter lim="800000"/>
                      <a:headEnd/>
                      <a:tailEnd/>
                    </a:ln>
                    <a:effectLst/>
                  </pic:spPr>
                </pic:pic>
              </a:graphicData>
            </a:graphic>
          </wp:inline>
        </w:drawing>
      </w:r>
      <w:r>
        <w:t xml:space="preserve">) или </w:t>
      </w:r>
      <w:r w:rsidR="00062A13">
        <w:t>выберите</w:t>
      </w:r>
      <w:r>
        <w:t xml:space="preserve"> отдельное ЛПУ из группы, и в области «</w:t>
      </w:r>
      <w:r w:rsidRPr="00DD183C">
        <w:t>Квотирование: Ограничения на запись</w:t>
      </w:r>
      <w:r>
        <w:t xml:space="preserve">» </w:t>
      </w:r>
      <w:r w:rsidR="00062A13">
        <w:t>выберите</w:t>
      </w:r>
      <w:r>
        <w:t xml:space="preserve"> пункт контекстного меню «</w:t>
      </w:r>
      <w:r w:rsidRPr="00DD183C">
        <w:t>Добавить</w:t>
      </w:r>
      <w:r>
        <w:t>». Откроется окно (</w:t>
      </w:r>
      <w:r w:rsidR="00604FD9">
        <w:fldChar w:fldCharType="begin"/>
      </w:r>
      <w:r>
        <w:instrText xml:space="preserve"> REF _Ref400007651 \h </w:instrText>
      </w:r>
      <w:r w:rsidR="00604FD9">
        <w:fldChar w:fldCharType="separate"/>
      </w:r>
      <w:r w:rsidR="00CD1779">
        <w:t>Рисунок </w:t>
      </w:r>
      <w:r w:rsidR="00CD1779">
        <w:rPr>
          <w:noProof/>
        </w:rPr>
        <w:t>71</w:t>
      </w:r>
      <w:r w:rsidR="00604FD9">
        <w:fldChar w:fldCharType="end"/>
      </w:r>
      <w:r>
        <w:t>).</w:t>
      </w:r>
    </w:p>
    <w:p w14:paraId="6998B142" w14:textId="3595B349" w:rsidR="00DB5D62" w:rsidRPr="00CD36CC" w:rsidRDefault="00EC0D2E" w:rsidP="00EC0D2E">
      <w:pPr>
        <w:pStyle w:val="phnormal"/>
      </w:pPr>
      <w:r w:rsidRPr="00EC0D2E">
        <w:rPr>
          <w:b/>
        </w:rPr>
        <w:t>Примечание</w:t>
      </w:r>
      <w:r w:rsidR="00E749DD">
        <w:t xml:space="preserve"> – </w:t>
      </w:r>
      <w:r w:rsidR="00DB5D62">
        <w:t>Только</w:t>
      </w:r>
      <w:r w:rsidR="00DB5D62" w:rsidRPr="00DB5D62">
        <w:t xml:space="preserve"> те типы интервалов, которые добавлены для группы ЛПУ, будут доступны в графике квот (для внешнего квотирования)</w:t>
      </w:r>
      <w:r w:rsidR="00DB5D62">
        <w:t>!</w:t>
      </w:r>
    </w:p>
    <w:p w14:paraId="21D52066" w14:textId="77777777" w:rsidR="0075616D" w:rsidRDefault="00BB6598" w:rsidP="00C5561B">
      <w:pPr>
        <w:pStyle w:val="phfigure"/>
      </w:pPr>
      <w:r>
        <w:rPr>
          <w:noProof/>
        </w:rPr>
        <w:drawing>
          <wp:inline distT="0" distB="0" distL="0" distR="0" wp14:anchorId="5E7DCF35" wp14:editId="1B83031E">
            <wp:extent cx="5497195" cy="1219200"/>
            <wp:effectExtent l="19050" t="19050" r="27305" b="19050"/>
            <wp:docPr id="86" name="Рисунок 86"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7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97195" cy="1219200"/>
                    </a:xfrm>
                    <a:prstGeom prst="rect">
                      <a:avLst/>
                    </a:prstGeom>
                    <a:noFill/>
                    <a:ln w="12700" cmpd="sng">
                      <a:solidFill>
                        <a:srgbClr val="000000"/>
                      </a:solidFill>
                      <a:miter lim="800000"/>
                      <a:headEnd/>
                      <a:tailEnd/>
                    </a:ln>
                    <a:effectLst/>
                  </pic:spPr>
                </pic:pic>
              </a:graphicData>
            </a:graphic>
          </wp:inline>
        </w:drawing>
      </w:r>
    </w:p>
    <w:p w14:paraId="0848A05B" w14:textId="5C69C579" w:rsidR="0075616D" w:rsidRDefault="00E749DD" w:rsidP="00C5561B">
      <w:pPr>
        <w:pStyle w:val="phfiguretitle"/>
      </w:pPr>
      <w:bookmarkStart w:id="163" w:name="_Ref400007651"/>
      <w:r>
        <w:t>Рисунок </w:t>
      </w:r>
      <w:r w:rsidR="00B045C2">
        <w:fldChar w:fldCharType="begin"/>
      </w:r>
      <w:r w:rsidR="00B045C2">
        <w:instrText xml:space="preserve"> SEQ Рисунок \* ARABIC </w:instrText>
      </w:r>
      <w:r w:rsidR="00B045C2">
        <w:fldChar w:fldCharType="separate"/>
      </w:r>
      <w:r w:rsidR="00CD1779">
        <w:rPr>
          <w:noProof/>
        </w:rPr>
        <w:t>71</w:t>
      </w:r>
      <w:r w:rsidR="00B045C2">
        <w:rPr>
          <w:noProof/>
        </w:rPr>
        <w:fldChar w:fldCharType="end"/>
      </w:r>
      <w:bookmarkEnd w:id="163"/>
      <w:r w:rsidR="00EC0D2E">
        <w:t xml:space="preserve"> – Окно «Группы ЛПУ: добавление»</w:t>
      </w:r>
    </w:p>
    <w:p w14:paraId="653C787B" w14:textId="77777777" w:rsidR="0075616D" w:rsidRDefault="00A963F6" w:rsidP="00A963F6">
      <w:pPr>
        <w:pStyle w:val="phnormal"/>
      </w:pPr>
      <w:r>
        <w:t>Заполните</w:t>
      </w:r>
      <w:r w:rsidR="0075616D">
        <w:t xml:space="preserve"> следующие поля:</w:t>
      </w:r>
    </w:p>
    <w:p w14:paraId="5BE6F414" w14:textId="200F60B9" w:rsidR="0075616D" w:rsidRDefault="0075616D" w:rsidP="00C5561B">
      <w:pPr>
        <w:pStyle w:val="phlistitemized1"/>
      </w:pPr>
      <w:r>
        <w:t>«Количество»</w:t>
      </w:r>
      <w:r w:rsidR="00E749DD">
        <w:t xml:space="preserve"> – </w:t>
      </w:r>
      <w:r w:rsidR="003132C1">
        <w:t>у</w:t>
      </w:r>
      <w:r w:rsidR="00A963F6">
        <w:t>кажите</w:t>
      </w:r>
      <w:r>
        <w:t xml:space="preserve"> количество (ограничение);</w:t>
      </w:r>
    </w:p>
    <w:p w14:paraId="462E8499" w14:textId="23CA0DF5" w:rsidR="0075616D" w:rsidRDefault="0075616D" w:rsidP="00C5561B">
      <w:pPr>
        <w:pStyle w:val="phlistitemized1"/>
      </w:pPr>
      <w:r>
        <w:t>«Период»</w:t>
      </w:r>
      <w:r w:rsidR="00E749DD">
        <w:t xml:space="preserve"> – </w:t>
      </w:r>
      <w:r w:rsidR="003132C1">
        <w:t>в</w:t>
      </w:r>
      <w:r w:rsidR="00062A13">
        <w:t>ыберите</w:t>
      </w:r>
      <w:r>
        <w:t xml:space="preserve"> период из </w:t>
      </w:r>
      <w:r w:rsidR="00062A13">
        <w:t>выпадающего</w:t>
      </w:r>
      <w:r>
        <w:t xml:space="preserve"> списка с помощью кнопки </w:t>
      </w:r>
      <w:r w:rsidR="00BB6598">
        <w:rPr>
          <w:noProof/>
          <w:lang w:eastAsia="ru-RU"/>
        </w:rPr>
        <w:drawing>
          <wp:inline distT="0" distB="0" distL="0" distR="0" wp14:anchorId="0C1B47BB" wp14:editId="0D9B7C65">
            <wp:extent cx="210185" cy="231140"/>
            <wp:effectExtent l="19050" t="19050" r="18415" b="16510"/>
            <wp:docPr id="87" name="Рисунок 8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0185" cy="231140"/>
                    </a:xfrm>
                    <a:prstGeom prst="rect">
                      <a:avLst/>
                    </a:prstGeom>
                    <a:noFill/>
                    <a:ln w="12700" cmpd="sng">
                      <a:solidFill>
                        <a:srgbClr val="000000"/>
                      </a:solidFill>
                      <a:miter lim="800000"/>
                      <a:headEnd/>
                      <a:tailEnd/>
                    </a:ln>
                    <a:effectLst/>
                  </pic:spPr>
                </pic:pic>
              </a:graphicData>
            </a:graphic>
          </wp:inline>
        </w:drawing>
      </w:r>
      <w:r>
        <w:t>;</w:t>
      </w:r>
    </w:p>
    <w:p w14:paraId="01A1B98D" w14:textId="4C593CD8" w:rsidR="0075616D" w:rsidRDefault="0075616D" w:rsidP="00C5561B">
      <w:pPr>
        <w:pStyle w:val="phlistitemized1"/>
      </w:pPr>
      <w:r>
        <w:t>«</w:t>
      </w:r>
      <w:r w:rsidRPr="00DD183C">
        <w:t xml:space="preserve">Дата </w:t>
      </w:r>
      <w:proofErr w:type="gramStart"/>
      <w:r w:rsidRPr="00DD183C">
        <w:t>с</w:t>
      </w:r>
      <w:proofErr w:type="gramEnd"/>
      <w:r w:rsidRPr="00DD183C">
        <w:t xml:space="preserve">, </w:t>
      </w:r>
      <w:proofErr w:type="gramStart"/>
      <w:r w:rsidRPr="00DD183C">
        <w:t>по</w:t>
      </w:r>
      <w:proofErr w:type="gramEnd"/>
      <w:r>
        <w:t>»</w:t>
      </w:r>
      <w:r w:rsidR="00E749DD">
        <w:t xml:space="preserve"> – </w:t>
      </w:r>
      <w:r w:rsidR="003132C1">
        <w:t>у</w:t>
      </w:r>
      <w:r w:rsidR="00A963F6">
        <w:t>кажите</w:t>
      </w:r>
      <w:r>
        <w:t xml:space="preserve"> период с помощью календаря </w:t>
      </w:r>
      <w:r w:rsidR="00BB6598">
        <w:rPr>
          <w:noProof/>
          <w:lang w:eastAsia="ru-RU"/>
        </w:rPr>
        <w:drawing>
          <wp:inline distT="0" distB="0" distL="0" distR="0" wp14:anchorId="20FFEFA8" wp14:editId="1599C604">
            <wp:extent cx="199390" cy="199390"/>
            <wp:effectExtent l="19050" t="19050" r="10160" b="10160"/>
            <wp:docPr id="88" name="Рисунок 8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w="12700" cmpd="sng">
                      <a:solidFill>
                        <a:srgbClr val="000000"/>
                      </a:solidFill>
                      <a:miter lim="800000"/>
                      <a:headEnd/>
                      <a:tailEnd/>
                    </a:ln>
                    <a:effectLst/>
                  </pic:spPr>
                </pic:pic>
              </a:graphicData>
            </a:graphic>
          </wp:inline>
        </w:drawing>
      </w:r>
      <w:r>
        <w:t xml:space="preserve"> или вручную.</w:t>
      </w:r>
    </w:p>
    <w:p w14:paraId="34581324" w14:textId="75D43A06" w:rsidR="0075616D" w:rsidRDefault="0075616D" w:rsidP="00A963F6">
      <w:pPr>
        <w:pStyle w:val="phnormal"/>
      </w:pPr>
      <w:r>
        <w:t xml:space="preserve">После заполнения полей </w:t>
      </w:r>
      <w:r w:rsidR="00A963F6">
        <w:t>нажмите</w:t>
      </w:r>
      <w:r>
        <w:t xml:space="preserve"> </w:t>
      </w:r>
      <w:r w:rsidR="003132C1">
        <w:t xml:space="preserve">на </w:t>
      </w:r>
      <w:r>
        <w:t xml:space="preserve">кнопку </w:t>
      </w:r>
      <w:r w:rsidR="00E97D52">
        <w:t>«Ок»</w:t>
      </w:r>
      <w:r>
        <w:t>.</w:t>
      </w:r>
    </w:p>
    <w:p w14:paraId="31E31968" w14:textId="77777777" w:rsidR="0075616D" w:rsidRDefault="0075616D" w:rsidP="00A963F6">
      <w:pPr>
        <w:pStyle w:val="phnormal"/>
      </w:pPr>
      <w:r>
        <w:t>Для редактирования и удаления значений в области «</w:t>
      </w:r>
      <w:r w:rsidRPr="00DD183C">
        <w:t>Квотирование: Ограничения на запись</w:t>
      </w:r>
      <w:r>
        <w:t xml:space="preserve">» </w:t>
      </w:r>
      <w:r w:rsidR="00062A13">
        <w:t>воспользуйтесь</w:t>
      </w:r>
      <w:r>
        <w:t xml:space="preserve"> контекстным меню.</w:t>
      </w:r>
    </w:p>
    <w:p w14:paraId="70527B24" w14:textId="77777777" w:rsidR="002609CE" w:rsidRDefault="002609CE" w:rsidP="002609CE">
      <w:pPr>
        <w:pStyle w:val="40"/>
      </w:pPr>
      <w:r>
        <w:t>Настройка ограничений на запись в ЛПУ на типы интервалов графиков</w:t>
      </w:r>
    </w:p>
    <w:p w14:paraId="274AF9CC" w14:textId="313C27FD" w:rsidR="0075616D" w:rsidRDefault="0075616D" w:rsidP="00A963F6">
      <w:pPr>
        <w:pStyle w:val="phnormal"/>
      </w:pPr>
      <w:r>
        <w:t xml:space="preserve">Для того чтобы </w:t>
      </w:r>
      <w:r w:rsidR="003132C1">
        <w:t>указать</w:t>
      </w:r>
      <w:r>
        <w:t xml:space="preserve"> ограничения на запись в ЛПУ на типы интервалов графиков, в области «</w:t>
      </w:r>
      <w:r w:rsidRPr="00DD183C">
        <w:t>Квотирование: Ограничения на запись</w:t>
      </w:r>
      <w:r>
        <w:t xml:space="preserve">» </w:t>
      </w:r>
      <w:r w:rsidR="00062A13">
        <w:t>выберите</w:t>
      </w:r>
      <w:r>
        <w:t xml:space="preserve"> пункт контекстного меню «</w:t>
      </w:r>
      <w:r w:rsidRPr="00DD183C">
        <w:t xml:space="preserve">Типы интервалов </w:t>
      </w:r>
      <w:r w:rsidRPr="005512F7">
        <w:t>графиков</w:t>
      </w:r>
      <w:r>
        <w:t>». Откроется окно «</w:t>
      </w:r>
      <w:r w:rsidRPr="00DD183C">
        <w:t>Квотирование: Ограничения на запись: Типы интервалов графиков</w:t>
      </w:r>
      <w:r>
        <w:t>» (</w:t>
      </w:r>
      <w:r w:rsidR="00604FD9">
        <w:fldChar w:fldCharType="begin"/>
      </w:r>
      <w:r>
        <w:instrText xml:space="preserve"> REF _Ref400008012 \h </w:instrText>
      </w:r>
      <w:r w:rsidR="00604FD9">
        <w:fldChar w:fldCharType="separate"/>
      </w:r>
      <w:r w:rsidR="00CD1779">
        <w:t>Рисунок </w:t>
      </w:r>
      <w:r w:rsidR="00CD1779">
        <w:rPr>
          <w:noProof/>
        </w:rPr>
        <w:t>72</w:t>
      </w:r>
      <w:r w:rsidR="00604FD9">
        <w:fldChar w:fldCharType="end"/>
      </w:r>
      <w:r>
        <w:t>).</w:t>
      </w:r>
    </w:p>
    <w:p w14:paraId="025DBD96" w14:textId="77777777" w:rsidR="0075616D" w:rsidRDefault="00BB6598" w:rsidP="00C5561B">
      <w:pPr>
        <w:pStyle w:val="phfigure"/>
      </w:pPr>
      <w:r>
        <w:rPr>
          <w:noProof/>
        </w:rPr>
        <w:lastRenderedPageBreak/>
        <w:drawing>
          <wp:inline distT="0" distB="0" distL="0" distR="0" wp14:anchorId="474E53F4" wp14:editId="22F7A2F1">
            <wp:extent cx="6295390" cy="2343785"/>
            <wp:effectExtent l="19050" t="19050" r="10160" b="18415"/>
            <wp:docPr id="89" name="Рисунок 89" descr="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0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295390" cy="2343785"/>
                    </a:xfrm>
                    <a:prstGeom prst="rect">
                      <a:avLst/>
                    </a:prstGeom>
                    <a:noFill/>
                    <a:ln w="12700" cmpd="sng">
                      <a:solidFill>
                        <a:srgbClr val="000000"/>
                      </a:solidFill>
                      <a:miter lim="800000"/>
                      <a:headEnd/>
                      <a:tailEnd/>
                    </a:ln>
                    <a:effectLst/>
                  </pic:spPr>
                </pic:pic>
              </a:graphicData>
            </a:graphic>
          </wp:inline>
        </w:drawing>
      </w:r>
    </w:p>
    <w:p w14:paraId="613ED8FD" w14:textId="48013E92" w:rsidR="0075616D" w:rsidRDefault="00E749DD" w:rsidP="00C5561B">
      <w:pPr>
        <w:pStyle w:val="phfiguretitle"/>
      </w:pPr>
      <w:bookmarkStart w:id="164" w:name="_Ref400008012"/>
      <w:r>
        <w:t>Рисунок </w:t>
      </w:r>
      <w:r w:rsidR="00B045C2">
        <w:fldChar w:fldCharType="begin"/>
      </w:r>
      <w:r w:rsidR="00B045C2">
        <w:instrText xml:space="preserve"> SEQ Рисунок \* ARABIC </w:instrText>
      </w:r>
      <w:r w:rsidR="00B045C2">
        <w:fldChar w:fldCharType="separate"/>
      </w:r>
      <w:r w:rsidR="00CD1779">
        <w:rPr>
          <w:noProof/>
        </w:rPr>
        <w:t>72</w:t>
      </w:r>
      <w:r w:rsidR="00B045C2">
        <w:rPr>
          <w:noProof/>
        </w:rPr>
        <w:fldChar w:fldCharType="end"/>
      </w:r>
      <w:bookmarkEnd w:id="164"/>
      <w:r>
        <w:t xml:space="preserve"> – </w:t>
      </w:r>
      <w:r w:rsidR="003132C1">
        <w:t>Окно «</w:t>
      </w:r>
      <w:r w:rsidR="003132C1" w:rsidRPr="00DD183C">
        <w:t>Квотирование: Ограничения на запись: Типы интервалов графиков</w:t>
      </w:r>
      <w:r w:rsidR="003132C1">
        <w:t>»</w:t>
      </w:r>
    </w:p>
    <w:p w14:paraId="43175647" w14:textId="5316B5B2" w:rsidR="0075616D" w:rsidRPr="00B71278" w:rsidRDefault="0075616D" w:rsidP="00A963F6">
      <w:pPr>
        <w:pStyle w:val="phnormal"/>
      </w:pPr>
      <w:r>
        <w:t>Н</w:t>
      </w:r>
      <w:r w:rsidRPr="00B71278">
        <w:t xml:space="preserve">а добавленные </w:t>
      </w:r>
      <w:r>
        <w:t xml:space="preserve">в открывшемся окне </w:t>
      </w:r>
      <w:r w:rsidRPr="00B71278">
        <w:t>типы интервалов запись будет разрешена, а на остальные</w:t>
      </w:r>
      <w:r w:rsidR="00E749DD">
        <w:t xml:space="preserve"> – </w:t>
      </w:r>
      <w:r w:rsidRPr="00B71278">
        <w:t xml:space="preserve">запрещена. </w:t>
      </w:r>
      <w:r>
        <w:t>Е</w:t>
      </w:r>
      <w:r w:rsidRPr="00B71278">
        <w:t>сли интервалы не добавлены, то по умолчанию запись будет разрешена на все типы интервалов</w:t>
      </w:r>
      <w:r>
        <w:t xml:space="preserve"> графиков.</w:t>
      </w:r>
    </w:p>
    <w:p w14:paraId="7155AFA4" w14:textId="1A59798B" w:rsidR="0075616D" w:rsidRPr="00E45428" w:rsidRDefault="0075616D" w:rsidP="00A963F6">
      <w:pPr>
        <w:pStyle w:val="phnormal"/>
      </w:pPr>
      <w:r w:rsidRPr="0075616D">
        <w:t>Для того чтобы добавить типы интервалов графиков, на которые будут ограничения,</w:t>
      </w:r>
      <w:r>
        <w:t xml:space="preserve"> </w:t>
      </w:r>
      <w:r w:rsidR="00062A13">
        <w:t>выберите</w:t>
      </w:r>
      <w:r>
        <w:t xml:space="preserve"> пункт контекстного меню «</w:t>
      </w:r>
      <w:r w:rsidRPr="00DD183C">
        <w:t>Добавить</w:t>
      </w:r>
      <w:r>
        <w:t>». Откроется окно «</w:t>
      </w:r>
      <w:r w:rsidRPr="00DD183C">
        <w:t>Выбор типов интервалов</w:t>
      </w:r>
      <w:r w:rsidR="003132C1">
        <w:t>», в нем</w:t>
      </w:r>
      <w:r>
        <w:t xml:space="preserve"> </w:t>
      </w:r>
      <w:r w:rsidR="00062A13">
        <w:t>отметьте</w:t>
      </w:r>
      <w:r>
        <w:t xml:space="preserve"> </w:t>
      </w:r>
      <w:r w:rsidR="001C0784">
        <w:t>«флажками»</w:t>
      </w:r>
      <w:r>
        <w:t xml:space="preserve"> нужные значения и </w:t>
      </w:r>
      <w:r w:rsidR="00062A13">
        <w:t>нажмите на кнопку</w:t>
      </w:r>
      <w:r>
        <w:t xml:space="preserve"> </w:t>
      </w:r>
      <w:r w:rsidR="00E97D52">
        <w:t>«Ок»</w:t>
      </w:r>
      <w:r>
        <w:t>. Для удаления значений в окне «</w:t>
      </w:r>
      <w:r w:rsidRPr="00DD183C">
        <w:t>Квотирование: Ограничения на запись: Типы интервалов графиков</w:t>
      </w:r>
      <w:r>
        <w:t xml:space="preserve">» </w:t>
      </w:r>
      <w:r w:rsidR="00062A13">
        <w:t>воспользуйтесь</w:t>
      </w:r>
      <w:r>
        <w:t xml:space="preserve"> пунктом контекстного меню «</w:t>
      </w:r>
      <w:r w:rsidRPr="00DD183C">
        <w:t>Удалить</w:t>
      </w:r>
      <w:r>
        <w:t>».</w:t>
      </w:r>
      <w:r w:rsidR="00E45428">
        <w:t xml:space="preserve"> Если у верхнего каталога группы ЛПУ указаны типы интервалов, они распространяются на все ЛПУ, входящие в эту группу.</w:t>
      </w:r>
    </w:p>
    <w:p w14:paraId="7F401C36" w14:textId="77777777" w:rsidR="00B227E3" w:rsidRDefault="00B227E3" w:rsidP="00B227E3">
      <w:pPr>
        <w:pStyle w:val="30"/>
      </w:pPr>
      <w:bookmarkStart w:id="165" w:name="_Toc515624993"/>
      <w:r>
        <w:t>Ограничение записи на срочный прием</w:t>
      </w:r>
      <w:bookmarkEnd w:id="165"/>
    </w:p>
    <w:p w14:paraId="59874AB6" w14:textId="6073D992" w:rsidR="00B227E3" w:rsidRPr="00BE7413" w:rsidRDefault="00B227E3" w:rsidP="00A963F6">
      <w:pPr>
        <w:pStyle w:val="phnormal"/>
      </w:pPr>
      <w:r>
        <w:t>П</w:t>
      </w:r>
      <w:r w:rsidRPr="00BE7413">
        <w:t>ользовательская процедура запрещает запись на срочный прием в кабинет, который указан в доп</w:t>
      </w:r>
      <w:r>
        <w:t>олнительном</w:t>
      </w:r>
      <w:r w:rsidRPr="00BE7413">
        <w:t xml:space="preserve"> словаре </w:t>
      </w:r>
      <w:r>
        <w:t>«</w:t>
      </w:r>
      <w:proofErr w:type="spellStart"/>
      <w:r w:rsidRPr="00BE7413">
        <w:t>Check_Cito</w:t>
      </w:r>
      <w:proofErr w:type="spellEnd"/>
      <w:r>
        <w:t>»</w:t>
      </w:r>
      <w:r w:rsidR="003132C1">
        <w:t xml:space="preserve">, </w:t>
      </w:r>
      <w:r w:rsidR="007925EE">
        <w:t>для всех пользователей</w:t>
      </w:r>
      <w:r w:rsidR="003132C1">
        <w:t xml:space="preserve">, </w:t>
      </w:r>
      <w:proofErr w:type="gramStart"/>
      <w:r w:rsidR="003132C1">
        <w:t>кроме</w:t>
      </w:r>
      <w:proofErr w:type="gramEnd"/>
      <w:r w:rsidR="003132C1">
        <w:t>:</w:t>
      </w:r>
    </w:p>
    <w:p w14:paraId="364A1524" w14:textId="77777777" w:rsidR="00B227E3" w:rsidRPr="00BE7413" w:rsidRDefault="00B227E3" w:rsidP="00C5561B">
      <w:pPr>
        <w:pStyle w:val="phlistitemized1"/>
      </w:pPr>
      <w:r w:rsidRPr="00BE7413">
        <w:t>пользователей, указанных в примечании доп. сло</w:t>
      </w:r>
      <w:r w:rsidR="003132C1">
        <w:t>варя;</w:t>
      </w:r>
    </w:p>
    <w:p w14:paraId="5319C491" w14:textId="77777777" w:rsidR="00B227E3" w:rsidRPr="00BE7413" w:rsidRDefault="00B227E3" w:rsidP="00C5561B">
      <w:pPr>
        <w:pStyle w:val="phlistitemized1"/>
      </w:pPr>
      <w:r w:rsidRPr="00BE7413">
        <w:t>пользователей, сотрудники которых привязаны к этому кабинету.</w:t>
      </w:r>
    </w:p>
    <w:p w14:paraId="1E96DB40" w14:textId="77777777" w:rsidR="00B227E3" w:rsidRDefault="00B227E3" w:rsidP="00A963F6">
      <w:pPr>
        <w:pStyle w:val="phnormal"/>
      </w:pPr>
      <w:r>
        <w:t>Для настройки необходимо:</w:t>
      </w:r>
    </w:p>
    <w:p w14:paraId="1C65E14C" w14:textId="038134A7" w:rsidR="00B227E3" w:rsidRDefault="003132C1" w:rsidP="003132C1">
      <w:pPr>
        <w:pStyle w:val="phlistordereda"/>
        <w:numPr>
          <w:ilvl w:val="0"/>
          <w:numId w:val="27"/>
        </w:numPr>
      </w:pPr>
      <w:r>
        <w:t>добавьте</w:t>
      </w:r>
      <w:r w:rsidR="00B227E3" w:rsidRPr="00BE7413">
        <w:t xml:space="preserve"> пользовательскую процедуру с кодом </w:t>
      </w:r>
      <w:r w:rsidR="00B227E3">
        <w:t>«</w:t>
      </w:r>
      <w:r w:rsidR="00B227E3" w:rsidRPr="00BE7413">
        <w:t>CHECKCITODIRECTIONS</w:t>
      </w:r>
      <w:r w:rsidR="00B227E3">
        <w:t>» в разделе «</w:t>
      </w:r>
      <w:r w:rsidR="00B227E3" w:rsidRPr="00072AD7">
        <w:t>Система</w:t>
      </w:r>
      <w:r w:rsidR="006958EA">
        <w:t>/</w:t>
      </w:r>
      <w:r w:rsidR="00646C93">
        <w:t xml:space="preserve"> </w:t>
      </w:r>
      <w:r w:rsidR="00B227E3" w:rsidRPr="00072AD7">
        <w:t>Пользовательские процедуры</w:t>
      </w:r>
      <w:r w:rsidR="00B227E3">
        <w:t>» (</w:t>
      </w:r>
      <w:r w:rsidR="00604FD9">
        <w:fldChar w:fldCharType="begin"/>
      </w:r>
      <w:r w:rsidR="00B227E3">
        <w:instrText xml:space="preserve"> REF _Ref419370546 \h </w:instrText>
      </w:r>
      <w:r w:rsidR="00604FD9">
        <w:fldChar w:fldCharType="separate"/>
      </w:r>
      <w:r w:rsidR="00CD1779">
        <w:t>Рисунок </w:t>
      </w:r>
      <w:r w:rsidR="00CD1779">
        <w:rPr>
          <w:noProof/>
        </w:rPr>
        <w:t>73</w:t>
      </w:r>
      <w:r w:rsidR="00604FD9">
        <w:fldChar w:fldCharType="end"/>
      </w:r>
      <w:r w:rsidR="00B227E3">
        <w:t>)</w:t>
      </w:r>
      <w:r>
        <w:t>.</w:t>
      </w:r>
    </w:p>
    <w:p w14:paraId="0B80D92F" w14:textId="77777777" w:rsidR="00B227E3" w:rsidRDefault="00BB6598" w:rsidP="00C5561B">
      <w:pPr>
        <w:pStyle w:val="phfigure"/>
      </w:pPr>
      <w:r>
        <w:rPr>
          <w:noProof/>
        </w:rPr>
        <w:lastRenderedPageBreak/>
        <w:drawing>
          <wp:inline distT="0" distB="0" distL="0" distR="0" wp14:anchorId="1132AF3A" wp14:editId="6078F5F9">
            <wp:extent cx="6295390" cy="2249170"/>
            <wp:effectExtent l="19050" t="19050" r="10160" b="17780"/>
            <wp:docPr id="90" name="Рисунок 90"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7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295390" cy="2249170"/>
                    </a:xfrm>
                    <a:prstGeom prst="rect">
                      <a:avLst/>
                    </a:prstGeom>
                    <a:noFill/>
                    <a:ln w="12700" cmpd="sng">
                      <a:solidFill>
                        <a:srgbClr val="000000"/>
                      </a:solidFill>
                      <a:miter lim="800000"/>
                      <a:headEnd/>
                      <a:tailEnd/>
                    </a:ln>
                    <a:effectLst/>
                  </pic:spPr>
                </pic:pic>
              </a:graphicData>
            </a:graphic>
          </wp:inline>
        </w:drawing>
      </w:r>
    </w:p>
    <w:p w14:paraId="691898DE" w14:textId="022FF7FF" w:rsidR="00B227E3" w:rsidRDefault="00E749DD" w:rsidP="00C5561B">
      <w:pPr>
        <w:pStyle w:val="phfiguretitle"/>
      </w:pPr>
      <w:bookmarkStart w:id="166" w:name="_Ref419370546"/>
      <w:r>
        <w:t>Рисунок </w:t>
      </w:r>
      <w:r w:rsidR="00B045C2">
        <w:fldChar w:fldCharType="begin"/>
      </w:r>
      <w:r w:rsidR="00B045C2">
        <w:instrText xml:space="preserve"> SEQ Рисунок \* ARABIC </w:instrText>
      </w:r>
      <w:r w:rsidR="00B045C2">
        <w:fldChar w:fldCharType="separate"/>
      </w:r>
      <w:r w:rsidR="00CD1779">
        <w:rPr>
          <w:noProof/>
        </w:rPr>
        <w:t>73</w:t>
      </w:r>
      <w:r w:rsidR="00B045C2">
        <w:rPr>
          <w:noProof/>
        </w:rPr>
        <w:fldChar w:fldCharType="end"/>
      </w:r>
      <w:bookmarkEnd w:id="166"/>
      <w:r w:rsidR="003132C1">
        <w:t xml:space="preserve"> – Раздел «</w:t>
      </w:r>
      <w:r w:rsidR="003132C1" w:rsidRPr="00072AD7">
        <w:t>Система</w:t>
      </w:r>
      <w:r w:rsidR="006958EA">
        <w:t>/</w:t>
      </w:r>
      <w:r w:rsidR="00646C93">
        <w:t xml:space="preserve"> </w:t>
      </w:r>
      <w:r w:rsidR="003132C1" w:rsidRPr="00072AD7">
        <w:t>Пользовательские процедуры</w:t>
      </w:r>
      <w:r w:rsidR="003132C1">
        <w:t>»</w:t>
      </w:r>
    </w:p>
    <w:p w14:paraId="6FAD70B6" w14:textId="77777777" w:rsidR="00B227E3" w:rsidRPr="00BE7413" w:rsidRDefault="003132C1" w:rsidP="003132C1">
      <w:pPr>
        <w:pStyle w:val="phlistordereda"/>
        <w:numPr>
          <w:ilvl w:val="0"/>
          <w:numId w:val="0"/>
        </w:numPr>
        <w:ind w:left="1080"/>
      </w:pPr>
      <w:r>
        <w:t>Добавьте</w:t>
      </w:r>
      <w:r w:rsidR="00B227E3">
        <w:t xml:space="preserve"> </w:t>
      </w:r>
      <w:r w:rsidR="00B227E3" w:rsidRPr="00BE7413">
        <w:t>пользовательскую процедуру</w:t>
      </w:r>
      <w:r w:rsidR="00B227E3">
        <w:t xml:space="preserve"> со следующими параметрами:</w:t>
      </w:r>
    </w:p>
    <w:p w14:paraId="6BC9DDD1" w14:textId="77777777" w:rsidR="00B227E3" w:rsidRPr="003132C1" w:rsidRDefault="00B227E3" w:rsidP="003132C1">
      <w:pPr>
        <w:pStyle w:val="phlistitemized1"/>
      </w:pPr>
      <w:r w:rsidRPr="003132C1">
        <w:t>«Код» = CHECKCITODIRECTIONS;</w:t>
      </w:r>
    </w:p>
    <w:p w14:paraId="3A4F83C0" w14:textId="77777777" w:rsidR="00B227E3" w:rsidRPr="003132C1" w:rsidRDefault="00B227E3" w:rsidP="003132C1">
      <w:pPr>
        <w:pStyle w:val="phlistitemized1"/>
      </w:pPr>
      <w:r w:rsidRPr="003132C1">
        <w:t xml:space="preserve">«Наименование» = </w:t>
      </w:r>
      <w:r w:rsidR="003132C1">
        <w:t>з</w:t>
      </w:r>
      <w:r w:rsidRPr="003132C1">
        <w:t>апрет срочных записей в нек</w:t>
      </w:r>
      <w:r w:rsidR="00E45428" w:rsidRPr="003132C1">
        <w:t>о</w:t>
      </w:r>
      <w:r w:rsidRPr="003132C1">
        <w:t>торые кабинеты;</w:t>
      </w:r>
    </w:p>
    <w:p w14:paraId="177E3B16" w14:textId="77777777" w:rsidR="00B227E3" w:rsidRPr="003132C1" w:rsidRDefault="00B227E3" w:rsidP="003132C1">
      <w:pPr>
        <w:pStyle w:val="phlistitemized1"/>
      </w:pPr>
      <w:r w:rsidRPr="003132C1">
        <w:t>«Неименованный блок</w:t>
      </w:r>
      <w:r w:rsidR="003132C1">
        <w:t>» = у</w:t>
      </w:r>
      <w:r w:rsidRPr="003132C1">
        <w:t>становить переключатель на это значение;</w:t>
      </w:r>
    </w:p>
    <w:p w14:paraId="60AD88C4" w14:textId="77777777" w:rsidR="00B227E3" w:rsidRPr="003132C1" w:rsidRDefault="00B227E3" w:rsidP="003132C1">
      <w:pPr>
        <w:pStyle w:val="phlistitemized1"/>
      </w:pPr>
      <w:r w:rsidRPr="003132C1">
        <w:t>«Автоматически</w:t>
      </w:r>
      <w:r w:rsidR="003132C1">
        <w:t>» = у</w:t>
      </w:r>
      <w:r w:rsidRPr="003132C1">
        <w:t>становить переключатель на это значение;</w:t>
      </w:r>
    </w:p>
    <w:p w14:paraId="7C64B5DE" w14:textId="77777777" w:rsidR="00B227E3" w:rsidRPr="003132C1" w:rsidRDefault="00B227E3" w:rsidP="003132C1">
      <w:pPr>
        <w:pStyle w:val="phlistitemized1"/>
      </w:pPr>
      <w:r w:rsidRPr="003132C1">
        <w:t>«Неименованный блок»:</w:t>
      </w:r>
    </w:p>
    <w:p w14:paraId="278AE21E" w14:textId="77777777" w:rsidR="008A3CB4" w:rsidRDefault="00B227E3" w:rsidP="003132C1">
      <w:pPr>
        <w:pStyle w:val="af4"/>
      </w:pPr>
      <w:proofErr w:type="spellStart"/>
      <w:r w:rsidRPr="003132C1">
        <w:t>begin</w:t>
      </w:r>
      <w:proofErr w:type="spellEnd"/>
    </w:p>
    <w:p w14:paraId="3207A0E6" w14:textId="77777777" w:rsidR="008A3CB4" w:rsidRDefault="00B227E3" w:rsidP="003132C1">
      <w:pPr>
        <w:pStyle w:val="af4"/>
        <w:rPr>
          <w:lang w:val="en-US"/>
        </w:rPr>
      </w:pPr>
      <w:r w:rsidRPr="008D61EA">
        <w:rPr>
          <w:lang w:val="en-US"/>
        </w:rPr>
        <w:t>USR166703_PKG_USERPROCS.CHECK_CITO_DIRECTIONS (</w:t>
      </w:r>
      <w:proofErr w:type="spellStart"/>
      <w:r w:rsidRPr="008D61EA">
        <w:rPr>
          <w:lang w:val="en-US"/>
        </w:rPr>
        <w:t>pnid</w:t>
      </w:r>
      <w:proofErr w:type="spellEnd"/>
      <w:r w:rsidRPr="008D61EA">
        <w:rPr>
          <w:lang w:val="en-US"/>
        </w:rPr>
        <w:t xml:space="preserve"> =&gt; &lt;DOC_ID&gt;,</w:t>
      </w:r>
    </w:p>
    <w:p w14:paraId="4A60A202" w14:textId="77777777" w:rsidR="008A3CB4" w:rsidRDefault="00B227E3" w:rsidP="003132C1">
      <w:pPr>
        <w:pStyle w:val="af4"/>
        <w:rPr>
          <w:lang w:val="en-US"/>
        </w:rPr>
      </w:pPr>
      <w:proofErr w:type="spellStart"/>
      <w:proofErr w:type="gramStart"/>
      <w:r w:rsidRPr="008D61EA">
        <w:rPr>
          <w:lang w:val="en-US"/>
        </w:rPr>
        <w:t>pnlpu</w:t>
      </w:r>
      <w:proofErr w:type="spellEnd"/>
      <w:proofErr w:type="gramEnd"/>
      <w:r w:rsidRPr="008D61EA">
        <w:rPr>
          <w:lang w:val="en-US"/>
        </w:rPr>
        <w:t xml:space="preserve"> =&gt; &lt;LPU&gt;,</w:t>
      </w:r>
    </w:p>
    <w:p w14:paraId="010BC990" w14:textId="77777777" w:rsidR="008A3CB4" w:rsidRDefault="00B227E3" w:rsidP="003132C1">
      <w:pPr>
        <w:pStyle w:val="af4"/>
        <w:rPr>
          <w:lang w:val="en-US"/>
        </w:rPr>
      </w:pPr>
      <w:proofErr w:type="spellStart"/>
      <w:r w:rsidRPr="008D61EA">
        <w:rPr>
          <w:lang w:val="en-US"/>
        </w:rPr>
        <w:t>psextra_dict</w:t>
      </w:r>
      <w:proofErr w:type="spellEnd"/>
      <w:r w:rsidRPr="008D61EA">
        <w:rPr>
          <w:lang w:val="en-US"/>
        </w:rPr>
        <w:t xml:space="preserve"> =&gt; '</w:t>
      </w:r>
      <w:proofErr w:type="spellStart"/>
      <w:r w:rsidRPr="008D61EA">
        <w:rPr>
          <w:lang w:val="en-US"/>
        </w:rPr>
        <w:t>Check_Cito</w:t>
      </w:r>
      <w:proofErr w:type="spellEnd"/>
      <w:r w:rsidRPr="008D61EA">
        <w:rPr>
          <w:lang w:val="en-US"/>
        </w:rPr>
        <w:t>',</w:t>
      </w:r>
    </w:p>
    <w:p w14:paraId="4C4FC82E" w14:textId="783414B8" w:rsidR="00B227E3" w:rsidRPr="003132C1" w:rsidRDefault="00B227E3" w:rsidP="003132C1">
      <w:pPr>
        <w:pStyle w:val="af4"/>
      </w:pPr>
      <w:proofErr w:type="spellStart"/>
      <w:proofErr w:type="gramStart"/>
      <w:r w:rsidRPr="003132C1">
        <w:t>psunit</w:t>
      </w:r>
      <w:proofErr w:type="spellEnd"/>
      <w:r w:rsidRPr="003132C1">
        <w:t xml:space="preserve"> =&gt; &lt;UNIT&gt;);</w:t>
      </w:r>
      <w:proofErr w:type="gramEnd"/>
    </w:p>
    <w:p w14:paraId="2BBF5D43" w14:textId="77777777" w:rsidR="00B227E3" w:rsidRPr="003132C1" w:rsidRDefault="00B227E3" w:rsidP="003132C1">
      <w:pPr>
        <w:pStyle w:val="af4"/>
      </w:pPr>
      <w:proofErr w:type="spellStart"/>
      <w:r w:rsidRPr="003132C1">
        <w:t>end</w:t>
      </w:r>
      <w:proofErr w:type="spellEnd"/>
      <w:r w:rsidRPr="003132C1">
        <w:t>;</w:t>
      </w:r>
    </w:p>
    <w:p w14:paraId="676990EE" w14:textId="77777777" w:rsidR="00B227E3" w:rsidRDefault="008660D3" w:rsidP="00A963F6">
      <w:pPr>
        <w:pStyle w:val="phnormal"/>
      </w:pPr>
      <w:r>
        <w:t>Привяжите</w:t>
      </w:r>
      <w:r w:rsidR="00B227E3">
        <w:t xml:space="preserve"> к процедуре разделы (</w:t>
      </w:r>
      <w:r w:rsidR="00604FD9">
        <w:fldChar w:fldCharType="begin"/>
      </w:r>
      <w:r w:rsidR="00B227E3">
        <w:instrText xml:space="preserve"> REF _Ref419370988 \h </w:instrText>
      </w:r>
      <w:r w:rsidR="00604FD9">
        <w:fldChar w:fldCharType="separate"/>
      </w:r>
      <w:r w:rsidR="00CD1779">
        <w:t xml:space="preserve">Таблица </w:t>
      </w:r>
      <w:r w:rsidR="00CD1779">
        <w:rPr>
          <w:noProof/>
        </w:rPr>
        <w:t>2</w:t>
      </w:r>
      <w:r w:rsidR="00604FD9">
        <w:fldChar w:fldCharType="end"/>
      </w:r>
      <w:r>
        <w:t>);</w:t>
      </w:r>
    </w:p>
    <w:p w14:paraId="57E9E023" w14:textId="77777777" w:rsidR="00B227E3" w:rsidRDefault="00B227E3" w:rsidP="00F60475">
      <w:pPr>
        <w:pStyle w:val="phtabletitle"/>
      </w:pPr>
      <w:bookmarkStart w:id="167" w:name="_Ref419370988"/>
      <w:r>
        <w:t xml:space="preserve">Таблица </w:t>
      </w:r>
      <w:r w:rsidR="00B045C2">
        <w:fldChar w:fldCharType="begin"/>
      </w:r>
      <w:r w:rsidR="00B045C2">
        <w:instrText xml:space="preserve"> SEQ Таблица \* ARABIC </w:instrText>
      </w:r>
      <w:r w:rsidR="00B045C2">
        <w:fldChar w:fldCharType="separate"/>
      </w:r>
      <w:r w:rsidR="00CD1779">
        <w:rPr>
          <w:noProof/>
        </w:rPr>
        <w:t>2</w:t>
      </w:r>
      <w:r w:rsidR="00B045C2">
        <w:rPr>
          <w:noProof/>
        </w:rPr>
        <w:fldChar w:fldCharType="end"/>
      </w:r>
      <w:bookmarkEnd w:id="167"/>
      <w:r>
        <w:t xml:space="preserve"> – Разделы и действия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6"/>
        <w:gridCol w:w="2262"/>
        <w:gridCol w:w="3456"/>
        <w:gridCol w:w="2057"/>
      </w:tblGrid>
      <w:tr w:rsidR="00B227E3" w14:paraId="01371741" w14:textId="77777777" w:rsidTr="008660D3">
        <w:trPr>
          <w:cantSplit/>
          <w:jc w:val="center"/>
        </w:trPr>
        <w:tc>
          <w:tcPr>
            <w:tcW w:w="1269" w:type="pct"/>
            <w:shd w:val="clear" w:color="auto" w:fill="auto"/>
          </w:tcPr>
          <w:p w14:paraId="42488B36" w14:textId="77777777" w:rsidR="00B227E3" w:rsidRDefault="00B227E3" w:rsidP="008660D3">
            <w:pPr>
              <w:pStyle w:val="phtablecolcaption"/>
            </w:pPr>
            <w:r>
              <w:t>Раздел</w:t>
            </w:r>
          </w:p>
        </w:tc>
        <w:tc>
          <w:tcPr>
            <w:tcW w:w="1085" w:type="pct"/>
            <w:shd w:val="clear" w:color="auto" w:fill="auto"/>
          </w:tcPr>
          <w:p w14:paraId="7411710E" w14:textId="77777777" w:rsidR="00B227E3" w:rsidRDefault="00B227E3" w:rsidP="008660D3">
            <w:pPr>
              <w:pStyle w:val="phtablecolcaption"/>
            </w:pPr>
            <w:r>
              <w:t>Имя связи</w:t>
            </w:r>
          </w:p>
        </w:tc>
        <w:tc>
          <w:tcPr>
            <w:tcW w:w="1658" w:type="pct"/>
            <w:shd w:val="clear" w:color="auto" w:fill="auto"/>
          </w:tcPr>
          <w:p w14:paraId="5C2B0924" w14:textId="77777777" w:rsidR="00B227E3" w:rsidRDefault="00B227E3" w:rsidP="008660D3">
            <w:pPr>
              <w:pStyle w:val="phtablecolcaption"/>
            </w:pPr>
            <w:r>
              <w:t>Действие</w:t>
            </w:r>
          </w:p>
        </w:tc>
        <w:tc>
          <w:tcPr>
            <w:tcW w:w="987" w:type="pct"/>
            <w:shd w:val="clear" w:color="auto" w:fill="auto"/>
          </w:tcPr>
          <w:p w14:paraId="7A0A8902" w14:textId="77777777" w:rsidR="00B227E3" w:rsidRDefault="00B227E3" w:rsidP="008660D3">
            <w:pPr>
              <w:pStyle w:val="phtablecolcaption"/>
            </w:pPr>
          </w:p>
        </w:tc>
      </w:tr>
      <w:tr w:rsidR="00B227E3" w14:paraId="15F9DCB6" w14:textId="77777777" w:rsidTr="008660D3">
        <w:trPr>
          <w:cantSplit/>
          <w:jc w:val="center"/>
        </w:trPr>
        <w:tc>
          <w:tcPr>
            <w:tcW w:w="1269" w:type="pct"/>
            <w:shd w:val="clear" w:color="auto" w:fill="auto"/>
          </w:tcPr>
          <w:p w14:paraId="3983C01A" w14:textId="77777777" w:rsidR="00B227E3" w:rsidRDefault="00B227E3" w:rsidP="008660D3">
            <w:pPr>
              <w:pStyle w:val="phtablecellleft"/>
            </w:pPr>
            <w:r>
              <w:t>DIR_SERV_PAYMENTS</w:t>
            </w:r>
          </w:p>
        </w:tc>
        <w:tc>
          <w:tcPr>
            <w:tcW w:w="1085" w:type="pct"/>
            <w:shd w:val="clear" w:color="auto" w:fill="auto"/>
          </w:tcPr>
          <w:p w14:paraId="0E6D74B9" w14:textId="77777777" w:rsidR="00B227E3" w:rsidRDefault="00B227E3" w:rsidP="008660D3">
            <w:pPr>
              <w:pStyle w:val="phtablecellleft"/>
            </w:pPr>
            <w:r>
              <w:t>Запрет срочных записей</w:t>
            </w:r>
          </w:p>
        </w:tc>
        <w:tc>
          <w:tcPr>
            <w:tcW w:w="1658" w:type="pct"/>
            <w:shd w:val="clear" w:color="auto" w:fill="auto"/>
          </w:tcPr>
          <w:p w14:paraId="1823A2E5" w14:textId="77777777" w:rsidR="00B227E3" w:rsidRDefault="00B227E3" w:rsidP="008660D3">
            <w:pPr>
              <w:pStyle w:val="phtablecellleft"/>
            </w:pPr>
            <w:r w:rsidRPr="00072AD7">
              <w:t>DIR_SERV_PAYMENTS_INSERT</w:t>
            </w:r>
          </w:p>
        </w:tc>
        <w:tc>
          <w:tcPr>
            <w:tcW w:w="987" w:type="pct"/>
            <w:shd w:val="clear" w:color="auto" w:fill="auto"/>
          </w:tcPr>
          <w:p w14:paraId="2A2CDBD2" w14:textId="77777777" w:rsidR="00B227E3" w:rsidRDefault="00B227E3" w:rsidP="008660D3">
            <w:pPr>
              <w:pStyle w:val="phtablecellleft"/>
            </w:pPr>
            <w:r w:rsidRPr="00BE7413">
              <w:t>после</w:t>
            </w:r>
          </w:p>
        </w:tc>
      </w:tr>
      <w:tr w:rsidR="00B227E3" w14:paraId="6CE23113" w14:textId="77777777" w:rsidTr="008660D3">
        <w:trPr>
          <w:cantSplit/>
          <w:jc w:val="center"/>
        </w:trPr>
        <w:tc>
          <w:tcPr>
            <w:tcW w:w="1269" w:type="pct"/>
            <w:vMerge w:val="restart"/>
            <w:shd w:val="clear" w:color="auto" w:fill="auto"/>
          </w:tcPr>
          <w:p w14:paraId="2D94E84B" w14:textId="77777777" w:rsidR="00B227E3" w:rsidRDefault="00B227E3" w:rsidP="008660D3">
            <w:pPr>
              <w:pStyle w:val="phtablecellleft"/>
            </w:pPr>
            <w:r w:rsidRPr="00BE7413">
              <w:t>DIRECTION_SERVICES</w:t>
            </w:r>
          </w:p>
        </w:tc>
        <w:tc>
          <w:tcPr>
            <w:tcW w:w="1085" w:type="pct"/>
            <w:vMerge w:val="restart"/>
            <w:shd w:val="clear" w:color="auto" w:fill="auto"/>
          </w:tcPr>
          <w:p w14:paraId="44A0453C" w14:textId="73317A0C" w:rsidR="00B227E3" w:rsidRDefault="00B227E3" w:rsidP="004D1D0B">
            <w:pPr>
              <w:pStyle w:val="phtablecellleft"/>
            </w:pPr>
            <w:r>
              <w:t>Запрет срочных записей в нек</w:t>
            </w:r>
            <w:r w:rsidR="004D1D0B">
              <w:t>оторые кабинеты</w:t>
            </w:r>
          </w:p>
        </w:tc>
        <w:tc>
          <w:tcPr>
            <w:tcW w:w="1658" w:type="pct"/>
            <w:shd w:val="clear" w:color="auto" w:fill="auto"/>
          </w:tcPr>
          <w:p w14:paraId="538CED48" w14:textId="77777777" w:rsidR="00B227E3" w:rsidRDefault="00B227E3" w:rsidP="008660D3">
            <w:pPr>
              <w:pStyle w:val="phtablecellleft"/>
            </w:pPr>
            <w:r w:rsidRPr="00BE7413">
              <w:t>DIRECTION_SERVICES_INSERT</w:t>
            </w:r>
          </w:p>
        </w:tc>
        <w:tc>
          <w:tcPr>
            <w:tcW w:w="987" w:type="pct"/>
            <w:shd w:val="clear" w:color="auto" w:fill="auto"/>
          </w:tcPr>
          <w:p w14:paraId="6077BEDE" w14:textId="77777777" w:rsidR="00B227E3" w:rsidRDefault="00B227E3" w:rsidP="008660D3">
            <w:pPr>
              <w:pStyle w:val="phtablecellleft"/>
            </w:pPr>
            <w:r w:rsidRPr="00BE7413">
              <w:t>после</w:t>
            </w:r>
          </w:p>
        </w:tc>
      </w:tr>
      <w:tr w:rsidR="00B227E3" w14:paraId="512E116A" w14:textId="77777777" w:rsidTr="008660D3">
        <w:trPr>
          <w:cantSplit/>
          <w:jc w:val="center"/>
        </w:trPr>
        <w:tc>
          <w:tcPr>
            <w:tcW w:w="1269" w:type="pct"/>
            <w:vMerge/>
            <w:shd w:val="clear" w:color="auto" w:fill="auto"/>
          </w:tcPr>
          <w:p w14:paraId="3C818B5B" w14:textId="77777777" w:rsidR="00B227E3" w:rsidRPr="00BE7413" w:rsidRDefault="00B227E3" w:rsidP="008660D3">
            <w:pPr>
              <w:pStyle w:val="phtablecellleft"/>
            </w:pPr>
          </w:p>
        </w:tc>
        <w:tc>
          <w:tcPr>
            <w:tcW w:w="1085" w:type="pct"/>
            <w:vMerge/>
            <w:shd w:val="clear" w:color="auto" w:fill="auto"/>
          </w:tcPr>
          <w:p w14:paraId="50CBF9CD" w14:textId="77777777" w:rsidR="00B227E3" w:rsidRDefault="00B227E3" w:rsidP="008660D3">
            <w:pPr>
              <w:pStyle w:val="phtablecellleft"/>
            </w:pPr>
          </w:p>
        </w:tc>
        <w:tc>
          <w:tcPr>
            <w:tcW w:w="1658" w:type="pct"/>
            <w:shd w:val="clear" w:color="auto" w:fill="auto"/>
          </w:tcPr>
          <w:p w14:paraId="3C3AFBD9" w14:textId="77777777" w:rsidR="00B227E3" w:rsidRPr="00BE7413" w:rsidRDefault="00B227E3" w:rsidP="008660D3">
            <w:pPr>
              <w:pStyle w:val="phtablecellleft"/>
            </w:pPr>
            <w:r w:rsidRPr="00BE7413">
              <w:t>DIRECTION_SERVICES_UPDATE</w:t>
            </w:r>
          </w:p>
        </w:tc>
        <w:tc>
          <w:tcPr>
            <w:tcW w:w="987" w:type="pct"/>
            <w:shd w:val="clear" w:color="auto" w:fill="auto"/>
          </w:tcPr>
          <w:p w14:paraId="3DDC8D86" w14:textId="77777777" w:rsidR="00B227E3" w:rsidRPr="00BE7413" w:rsidRDefault="00B227E3" w:rsidP="008660D3">
            <w:pPr>
              <w:pStyle w:val="phtablecellleft"/>
            </w:pPr>
            <w:r w:rsidRPr="00BE7413">
              <w:t>после</w:t>
            </w:r>
          </w:p>
        </w:tc>
      </w:tr>
    </w:tbl>
    <w:p w14:paraId="6F5EF123" w14:textId="73E02BC3" w:rsidR="00B227E3" w:rsidRDefault="008660D3" w:rsidP="008660D3">
      <w:pPr>
        <w:pStyle w:val="phlistordereda"/>
      </w:pPr>
      <w:r>
        <w:t>с</w:t>
      </w:r>
      <w:r w:rsidR="00B227E3" w:rsidRPr="00BE7413">
        <w:t xml:space="preserve">оздать дополнительный словарь </w:t>
      </w:r>
      <w:r w:rsidR="00B227E3">
        <w:t>«</w:t>
      </w:r>
      <w:proofErr w:type="spellStart"/>
      <w:r w:rsidR="00B227E3" w:rsidRPr="00137FD0">
        <w:t>Check_Cito</w:t>
      </w:r>
      <w:proofErr w:type="spellEnd"/>
      <w:r w:rsidR="00B227E3">
        <w:t>» в разделе «</w:t>
      </w:r>
      <w:r w:rsidR="00B227E3" w:rsidRPr="00C00CBF">
        <w:t>Словари</w:t>
      </w:r>
      <w:r w:rsidR="006958EA">
        <w:t>/</w:t>
      </w:r>
      <w:r w:rsidR="00646C93">
        <w:t xml:space="preserve"> </w:t>
      </w:r>
      <w:r w:rsidR="00B227E3" w:rsidRPr="00C00CBF">
        <w:t>Дополнительные словари</w:t>
      </w:r>
      <w:r w:rsidR="00B227E3">
        <w:t>» (</w:t>
      </w:r>
      <w:r w:rsidR="00604FD9">
        <w:fldChar w:fldCharType="begin"/>
      </w:r>
      <w:r w:rsidR="00B227E3">
        <w:instrText xml:space="preserve"> REF _Ref419371183 \h </w:instrText>
      </w:r>
      <w:r w:rsidR="00604FD9">
        <w:fldChar w:fldCharType="separate"/>
      </w:r>
      <w:r w:rsidR="00CD1779">
        <w:t>Рисунок </w:t>
      </w:r>
      <w:r w:rsidR="00CD1779">
        <w:rPr>
          <w:noProof/>
        </w:rPr>
        <w:t>74</w:t>
      </w:r>
      <w:r w:rsidR="00604FD9">
        <w:fldChar w:fldCharType="end"/>
      </w:r>
      <w:r w:rsidR="00B227E3">
        <w:t>)</w:t>
      </w:r>
      <w:r>
        <w:t>.</w:t>
      </w:r>
    </w:p>
    <w:p w14:paraId="2855BF8E" w14:textId="77777777" w:rsidR="00B227E3" w:rsidRDefault="00BB6598" w:rsidP="00C5561B">
      <w:pPr>
        <w:pStyle w:val="phfigure"/>
      </w:pPr>
      <w:r>
        <w:rPr>
          <w:noProof/>
        </w:rPr>
        <w:lastRenderedPageBreak/>
        <w:drawing>
          <wp:inline distT="0" distB="0" distL="0" distR="0" wp14:anchorId="1B812A40" wp14:editId="453E9617">
            <wp:extent cx="6295390" cy="2375535"/>
            <wp:effectExtent l="19050" t="19050" r="10160" b="24765"/>
            <wp:docPr id="91" name="Рисунок 91"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7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295390" cy="2375535"/>
                    </a:xfrm>
                    <a:prstGeom prst="rect">
                      <a:avLst/>
                    </a:prstGeom>
                    <a:noFill/>
                    <a:ln w="12700" cmpd="sng">
                      <a:solidFill>
                        <a:srgbClr val="000000"/>
                      </a:solidFill>
                      <a:miter lim="800000"/>
                      <a:headEnd/>
                      <a:tailEnd/>
                    </a:ln>
                    <a:effectLst/>
                  </pic:spPr>
                </pic:pic>
              </a:graphicData>
            </a:graphic>
          </wp:inline>
        </w:drawing>
      </w:r>
    </w:p>
    <w:p w14:paraId="7CA27D87" w14:textId="49CD4D81" w:rsidR="00B227E3" w:rsidRDefault="00E749DD" w:rsidP="00C5561B">
      <w:pPr>
        <w:pStyle w:val="phfiguretitle"/>
      </w:pPr>
      <w:bookmarkStart w:id="168" w:name="_Ref419371183"/>
      <w:r>
        <w:t>Рисунок </w:t>
      </w:r>
      <w:r w:rsidR="00B045C2">
        <w:fldChar w:fldCharType="begin"/>
      </w:r>
      <w:r w:rsidR="00B045C2">
        <w:instrText xml:space="preserve"> SEQ Рисунок \* ARABIC </w:instrText>
      </w:r>
      <w:r w:rsidR="00B045C2">
        <w:fldChar w:fldCharType="separate"/>
      </w:r>
      <w:r w:rsidR="00CD1779">
        <w:rPr>
          <w:noProof/>
        </w:rPr>
        <w:t>74</w:t>
      </w:r>
      <w:r w:rsidR="00B045C2">
        <w:rPr>
          <w:noProof/>
        </w:rPr>
        <w:fldChar w:fldCharType="end"/>
      </w:r>
      <w:bookmarkEnd w:id="168"/>
      <w:r w:rsidR="00B54038">
        <w:t xml:space="preserve"> – Дополнительные словари</w:t>
      </w:r>
    </w:p>
    <w:p w14:paraId="00B6A72C" w14:textId="6511CAF4" w:rsidR="00B227E3" w:rsidRPr="00BE7413" w:rsidRDefault="00656269" w:rsidP="009A13A2">
      <w:pPr>
        <w:pStyle w:val="phlistordereda"/>
        <w:numPr>
          <w:ilvl w:val="0"/>
          <w:numId w:val="0"/>
        </w:numPr>
        <w:ind w:left="1080"/>
      </w:pPr>
      <w:r>
        <w:t>Добавьте</w:t>
      </w:r>
      <w:r w:rsidR="00B227E3">
        <w:t xml:space="preserve"> </w:t>
      </w:r>
      <w:r w:rsidR="00B227E3" w:rsidRPr="00BE7413">
        <w:t>пользовательскую процедуру</w:t>
      </w:r>
      <w:r w:rsidR="00B227E3">
        <w:t xml:space="preserve"> со следующими параметрами:</w:t>
      </w:r>
    </w:p>
    <w:p w14:paraId="7A37F1A9" w14:textId="6ED0FC9E" w:rsidR="00B227E3" w:rsidRDefault="00B227E3" w:rsidP="00C5561B">
      <w:pPr>
        <w:pStyle w:val="phlistitemized1"/>
      </w:pPr>
      <w:r>
        <w:t>«</w:t>
      </w:r>
      <w:r w:rsidRPr="00072AD7">
        <w:t>Код</w:t>
      </w:r>
      <w:r>
        <w:t xml:space="preserve">» </w:t>
      </w:r>
      <w:r w:rsidR="00656269">
        <w:t>-</w:t>
      </w:r>
      <w:r>
        <w:t xml:space="preserve"> </w:t>
      </w:r>
      <w:r w:rsidR="0017036B">
        <w:t>«</w:t>
      </w:r>
      <w:proofErr w:type="spellStart"/>
      <w:r w:rsidRPr="00C00CBF">
        <w:t>Check_Cito</w:t>
      </w:r>
      <w:proofErr w:type="spellEnd"/>
      <w:r w:rsidR="0017036B">
        <w:t>»</w:t>
      </w:r>
      <w:r>
        <w:t>;</w:t>
      </w:r>
    </w:p>
    <w:p w14:paraId="4F3EE6D1" w14:textId="62AF224E" w:rsidR="00B227E3" w:rsidRDefault="00B227E3" w:rsidP="00C5561B">
      <w:pPr>
        <w:pStyle w:val="phlistitemized1"/>
      </w:pPr>
      <w:r>
        <w:t>«</w:t>
      </w:r>
      <w:r w:rsidRPr="00072AD7">
        <w:t>Наименование</w:t>
      </w:r>
      <w:r w:rsidR="008660D3">
        <w:t xml:space="preserve">» </w:t>
      </w:r>
      <w:r w:rsidR="00656269">
        <w:t>-</w:t>
      </w:r>
      <w:r w:rsidR="008660D3">
        <w:t xml:space="preserve"> </w:t>
      </w:r>
      <w:r w:rsidR="0017036B">
        <w:t>«К</w:t>
      </w:r>
      <w:r w:rsidR="0017036B" w:rsidRPr="00C00CBF">
        <w:t xml:space="preserve">абинеты </w:t>
      </w:r>
      <w:r w:rsidRPr="00C00CBF">
        <w:t>и пользователи, которым разрешена срочная запись</w:t>
      </w:r>
      <w:r w:rsidR="0017036B">
        <w:t>»</w:t>
      </w:r>
      <w:r>
        <w:t>;</w:t>
      </w:r>
    </w:p>
    <w:p w14:paraId="3B29C00F" w14:textId="19366365" w:rsidR="00B227E3" w:rsidRDefault="00B227E3" w:rsidP="00C5561B">
      <w:pPr>
        <w:pStyle w:val="phlistitemized1"/>
      </w:pPr>
      <w:r>
        <w:t xml:space="preserve">«Формат» </w:t>
      </w:r>
      <w:r w:rsidR="00656269">
        <w:t>-</w:t>
      </w:r>
      <w:r>
        <w:t xml:space="preserve"> </w:t>
      </w:r>
      <w:r w:rsidR="0017036B">
        <w:t>«С</w:t>
      </w:r>
      <w:r w:rsidR="0017036B" w:rsidRPr="00C00CBF">
        <w:t>трока</w:t>
      </w:r>
      <w:r w:rsidR="0017036B">
        <w:t>»</w:t>
      </w:r>
      <w:r>
        <w:t>;</w:t>
      </w:r>
    </w:p>
    <w:p w14:paraId="4BB9DB03" w14:textId="287FC508" w:rsidR="00B227E3" w:rsidRDefault="00B227E3" w:rsidP="00C5561B">
      <w:pPr>
        <w:pStyle w:val="phlistitemized1"/>
      </w:pPr>
      <w:r>
        <w:t>«</w:t>
      </w:r>
      <w:r w:rsidRPr="00C00CBF">
        <w:t>Длина строкового поля</w:t>
      </w:r>
      <w:r>
        <w:t xml:space="preserve">» </w:t>
      </w:r>
      <w:r w:rsidR="00656269">
        <w:t>-</w:t>
      </w:r>
      <w:r>
        <w:t xml:space="preserve"> </w:t>
      </w:r>
      <w:r w:rsidR="0017036B">
        <w:t>«</w:t>
      </w:r>
      <w:r>
        <w:t>250</w:t>
      </w:r>
      <w:r w:rsidR="0017036B">
        <w:t>»</w:t>
      </w:r>
      <w:r>
        <w:t>.</w:t>
      </w:r>
    </w:p>
    <w:p w14:paraId="3413DA95" w14:textId="77777777" w:rsidR="00B227E3" w:rsidRPr="00BE7413" w:rsidRDefault="00B227E3" w:rsidP="009A124A">
      <w:pPr>
        <w:pStyle w:val="phnormal"/>
      </w:pPr>
      <w:r>
        <w:t>В области «</w:t>
      </w:r>
      <w:r w:rsidRPr="00C00CBF">
        <w:t>Дополнительные словари: Значения</w:t>
      </w:r>
      <w:r w:rsidR="008660D3">
        <w:t>» добавьте</w:t>
      </w:r>
      <w:r>
        <w:t xml:space="preserve"> кабинеты и пользователей.</w:t>
      </w:r>
    </w:p>
    <w:p w14:paraId="78B54D75" w14:textId="12BF6166" w:rsidR="00B227E3" w:rsidRPr="00BE7413" w:rsidRDefault="00B227E3" w:rsidP="00C5561B">
      <w:pPr>
        <w:pStyle w:val="phlistitemized1"/>
      </w:pPr>
      <w:r w:rsidRPr="00BE7413">
        <w:t xml:space="preserve">в поле </w:t>
      </w:r>
      <w:r>
        <w:t>«</w:t>
      </w:r>
      <w:r w:rsidR="007925EE">
        <w:t>С</w:t>
      </w:r>
      <w:r w:rsidRPr="00C00CBF">
        <w:t>троковое значение</w:t>
      </w:r>
      <w:r>
        <w:t>»</w:t>
      </w:r>
      <w:r w:rsidRPr="00BE7413">
        <w:t xml:space="preserve"> </w:t>
      </w:r>
      <w:r w:rsidR="00A963F6">
        <w:t>введите</w:t>
      </w:r>
      <w:r w:rsidRPr="00BE7413">
        <w:t xml:space="preserve"> код кабинета, в к</w:t>
      </w:r>
      <w:r w:rsidR="008660D3">
        <w:t>оторый запрещена срочная запись;</w:t>
      </w:r>
    </w:p>
    <w:p w14:paraId="5E697EB5" w14:textId="2FB13E51" w:rsidR="00B227E3" w:rsidRPr="00BE7413" w:rsidRDefault="00B227E3" w:rsidP="00C5561B">
      <w:pPr>
        <w:pStyle w:val="phlistitemized1"/>
      </w:pPr>
      <w:r w:rsidRPr="00BE7413">
        <w:t xml:space="preserve">в поле </w:t>
      </w:r>
      <w:r>
        <w:t>«</w:t>
      </w:r>
      <w:r w:rsidR="007925EE">
        <w:t>П</w:t>
      </w:r>
      <w:r w:rsidRPr="00C00CBF">
        <w:t>римечание</w:t>
      </w:r>
      <w:r>
        <w:t xml:space="preserve">» </w:t>
      </w:r>
      <w:r w:rsidR="00A963F6">
        <w:t>введите</w:t>
      </w:r>
      <w:r w:rsidRPr="00BE7413">
        <w:t xml:space="preserve"> имена пользователей, которым разрешено записывать на срочный</w:t>
      </w:r>
      <w:r w:rsidR="007925EE">
        <w:t xml:space="preserve"> прием, через точку с запятой</w:t>
      </w:r>
      <w:proofErr w:type="gramStart"/>
      <w:r w:rsidR="007925EE">
        <w:t xml:space="preserve"> («;»</w:t>
      </w:r>
      <w:r w:rsidR="008660D3">
        <w:t>).</w:t>
      </w:r>
      <w:proofErr w:type="gramEnd"/>
    </w:p>
    <w:p w14:paraId="102ED3AD" w14:textId="62F4649A" w:rsidR="00B227E3" w:rsidRDefault="008660D3" w:rsidP="008660D3">
      <w:pPr>
        <w:pStyle w:val="phnormal"/>
      </w:pPr>
      <w:r w:rsidRPr="008660D3">
        <w:rPr>
          <w:b/>
        </w:rPr>
        <w:t>Примечание</w:t>
      </w:r>
      <w:r w:rsidR="00E749DD">
        <w:t xml:space="preserve"> – </w:t>
      </w:r>
      <w:r w:rsidR="00B227E3" w:rsidRPr="00BE7413">
        <w:t>Данное ограничение действует</w:t>
      </w:r>
      <w:r w:rsidR="00B227E3">
        <w:t>,</w:t>
      </w:r>
      <w:r w:rsidR="00B227E3" w:rsidRPr="00BE7413">
        <w:t xml:space="preserve"> если график назначен на кабинет! Если график назначен на врача или услугу, запись на срочный прием не ограничивается.</w:t>
      </w:r>
    </w:p>
    <w:p w14:paraId="6F7B593B" w14:textId="77777777" w:rsidR="000A0986" w:rsidRDefault="000A0986" w:rsidP="000A0986">
      <w:pPr>
        <w:pStyle w:val="12"/>
      </w:pPr>
      <w:bookmarkStart w:id="169" w:name="_Toc515624994"/>
      <w:bookmarkStart w:id="170" w:name="_Toc323114817"/>
      <w:r>
        <w:lastRenderedPageBreak/>
        <w:t>Настройка регистратуры</w:t>
      </w:r>
      <w:bookmarkEnd w:id="169"/>
    </w:p>
    <w:p w14:paraId="6A1B0DEA" w14:textId="77777777" w:rsidR="000A0986" w:rsidRPr="008660D3" w:rsidRDefault="000A0986" w:rsidP="008660D3">
      <w:pPr>
        <w:pStyle w:val="20"/>
      </w:pPr>
      <w:bookmarkStart w:id="171" w:name="_Toc515624995"/>
      <w:r w:rsidRPr="008660D3">
        <w:t>Виды направлений</w:t>
      </w:r>
      <w:bookmarkEnd w:id="171"/>
    </w:p>
    <w:p w14:paraId="2AF1AFFD" w14:textId="77777777" w:rsidR="00F77FD9" w:rsidRDefault="00F77FD9" w:rsidP="00A963F6">
      <w:pPr>
        <w:pStyle w:val="phnormal"/>
      </w:pPr>
      <w:r>
        <w:t>При записи пациента на услуги и при создании направления в приемном покое необхо</w:t>
      </w:r>
      <w:r w:rsidR="008660D3">
        <w:t>димо указывать вид направления.</w:t>
      </w:r>
    </w:p>
    <w:p w14:paraId="14F9388E" w14:textId="606B6609" w:rsidR="000A0986" w:rsidRPr="008660D3" w:rsidRDefault="000A0986" w:rsidP="008660D3">
      <w:pPr>
        <w:pStyle w:val="phnormal"/>
      </w:pPr>
      <w:r w:rsidRPr="008660D3">
        <w:t xml:space="preserve">Для настройки видов направлений </w:t>
      </w:r>
      <w:r w:rsidR="00A963F6" w:rsidRPr="008660D3">
        <w:t>перейдите</w:t>
      </w:r>
      <w:r w:rsidRPr="008660D3">
        <w:t xml:space="preserve"> в раздел «Настройка</w:t>
      </w:r>
      <w:r w:rsidR="006958EA">
        <w:t>/</w:t>
      </w:r>
      <w:r w:rsidR="00646C93">
        <w:t xml:space="preserve"> </w:t>
      </w:r>
      <w:r w:rsidRPr="008660D3">
        <w:t>Настройка регистратуры</w:t>
      </w:r>
      <w:r w:rsidR="006958EA">
        <w:t>/</w:t>
      </w:r>
      <w:r w:rsidR="00646C93">
        <w:t xml:space="preserve"> </w:t>
      </w:r>
      <w:r w:rsidR="007A486C" w:rsidRPr="008660D3">
        <w:t>Виды направлений</w:t>
      </w:r>
      <w:r w:rsidRPr="008660D3">
        <w:t>». Откроется окно</w:t>
      </w:r>
      <w:r w:rsidR="00A45AAF" w:rsidRPr="008660D3">
        <w:t xml:space="preserve"> «Виды направлений»</w:t>
      </w:r>
      <w:r w:rsidR="00E749DD">
        <w:t xml:space="preserve"> </w:t>
      </w:r>
      <w:r w:rsidRPr="008660D3">
        <w:t>(</w:t>
      </w:r>
      <w:r w:rsidR="00FC180F">
        <w:fldChar w:fldCharType="begin"/>
      </w:r>
      <w:r w:rsidR="00FC180F">
        <w:instrText xml:space="preserve"> REF _Ref399249743 \h  \* MERGEFORMAT </w:instrText>
      </w:r>
      <w:r w:rsidR="00FC180F">
        <w:fldChar w:fldCharType="separate"/>
      </w:r>
      <w:r w:rsidR="00CD1779">
        <w:t>Рисунок 75</w:t>
      </w:r>
      <w:r w:rsidR="00FC180F">
        <w:fldChar w:fldCharType="end"/>
      </w:r>
      <w:r w:rsidRPr="008660D3">
        <w:t>).</w:t>
      </w:r>
    </w:p>
    <w:p w14:paraId="37FB698A" w14:textId="77777777" w:rsidR="000A0986" w:rsidRPr="0011610A" w:rsidRDefault="00BB6598" w:rsidP="00C5561B">
      <w:pPr>
        <w:pStyle w:val="phfigure"/>
      </w:pPr>
      <w:r>
        <w:rPr>
          <w:noProof/>
        </w:rPr>
        <w:drawing>
          <wp:inline distT="0" distB="0" distL="0" distR="0" wp14:anchorId="0D10DD14" wp14:editId="5AFE113F">
            <wp:extent cx="6295390" cy="1881505"/>
            <wp:effectExtent l="19050" t="19050" r="10160" b="23495"/>
            <wp:docPr id="92" name="Рисунок 92"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3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295390" cy="1881505"/>
                    </a:xfrm>
                    <a:prstGeom prst="rect">
                      <a:avLst/>
                    </a:prstGeom>
                    <a:noFill/>
                    <a:ln w="12700" cmpd="sng">
                      <a:solidFill>
                        <a:srgbClr val="000000"/>
                      </a:solidFill>
                      <a:miter lim="800000"/>
                      <a:headEnd/>
                      <a:tailEnd/>
                    </a:ln>
                    <a:effectLst/>
                  </pic:spPr>
                </pic:pic>
              </a:graphicData>
            </a:graphic>
          </wp:inline>
        </w:drawing>
      </w:r>
    </w:p>
    <w:p w14:paraId="430CB7B0" w14:textId="1EC2358C" w:rsidR="000A0986" w:rsidRPr="0011610A" w:rsidRDefault="00E749DD" w:rsidP="00C5561B">
      <w:pPr>
        <w:pStyle w:val="phfiguretitle"/>
        <w:rPr>
          <w:i/>
          <w:spacing w:val="2"/>
        </w:rPr>
      </w:pPr>
      <w:bookmarkStart w:id="172" w:name="_Ref399249743"/>
      <w:r>
        <w:t>Рисунок </w:t>
      </w:r>
      <w:r w:rsidR="00B045C2">
        <w:fldChar w:fldCharType="begin"/>
      </w:r>
      <w:r w:rsidR="00B045C2">
        <w:instrText xml:space="preserve"> SEQ Рисунок \* ARABIC </w:instrText>
      </w:r>
      <w:r w:rsidR="00B045C2">
        <w:fldChar w:fldCharType="separate"/>
      </w:r>
      <w:r w:rsidR="00CD1779">
        <w:rPr>
          <w:noProof/>
        </w:rPr>
        <w:t>75</w:t>
      </w:r>
      <w:r w:rsidR="00B045C2">
        <w:rPr>
          <w:noProof/>
        </w:rPr>
        <w:fldChar w:fldCharType="end"/>
      </w:r>
      <w:bookmarkEnd w:id="172"/>
      <w:r w:rsidR="008660D3">
        <w:t xml:space="preserve"> – О</w:t>
      </w:r>
      <w:r w:rsidR="008660D3" w:rsidRPr="008660D3">
        <w:t>кно «Виды направлений»</w:t>
      </w:r>
    </w:p>
    <w:p w14:paraId="59EFABA2" w14:textId="0AA3B273" w:rsidR="000A0986" w:rsidRPr="000A0986" w:rsidRDefault="000A0986" w:rsidP="00A963F6">
      <w:pPr>
        <w:pStyle w:val="phnormal"/>
      </w:pPr>
      <w:r w:rsidRPr="000A0986">
        <w:t xml:space="preserve">Для добавления вида направлений </w:t>
      </w:r>
      <w:r w:rsidR="00062A13">
        <w:t>воспользуйтесь</w:t>
      </w:r>
      <w:r w:rsidRPr="000A0986">
        <w:t xml:space="preserve"> пунктом контекстного меню «Добавить». Откроется окно «Виды направлений: Добавление» (</w:t>
      </w:r>
      <w:r w:rsidR="00604FD9">
        <w:fldChar w:fldCharType="begin"/>
      </w:r>
      <w:r>
        <w:instrText xml:space="preserve"> REF _Ref399249750 \h </w:instrText>
      </w:r>
      <w:r w:rsidR="00604FD9">
        <w:fldChar w:fldCharType="separate"/>
      </w:r>
      <w:r w:rsidR="00CD1779">
        <w:t>Рисунок </w:t>
      </w:r>
      <w:r w:rsidR="00CD1779">
        <w:rPr>
          <w:noProof/>
        </w:rPr>
        <w:t>76</w:t>
      </w:r>
      <w:r w:rsidR="00604FD9">
        <w:fldChar w:fldCharType="end"/>
      </w:r>
      <w:r w:rsidRPr="000A0986">
        <w:t>).</w:t>
      </w:r>
    </w:p>
    <w:p w14:paraId="5A9857BE" w14:textId="77777777" w:rsidR="000A0986" w:rsidRDefault="00BB6598" w:rsidP="00C5561B">
      <w:pPr>
        <w:pStyle w:val="phfigure"/>
      </w:pPr>
      <w:r>
        <w:rPr>
          <w:noProof/>
        </w:rPr>
        <w:drawing>
          <wp:inline distT="0" distB="0" distL="0" distR="0" wp14:anchorId="5FE87494" wp14:editId="73CD31AC">
            <wp:extent cx="6148705" cy="2080895"/>
            <wp:effectExtent l="19050" t="19050" r="23495" b="14605"/>
            <wp:docPr id="93" name="Рисунок 93"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3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148705" cy="2080895"/>
                    </a:xfrm>
                    <a:prstGeom prst="rect">
                      <a:avLst/>
                    </a:prstGeom>
                    <a:noFill/>
                    <a:ln w="12700" cmpd="sng">
                      <a:solidFill>
                        <a:srgbClr val="000000"/>
                      </a:solidFill>
                      <a:miter lim="800000"/>
                      <a:headEnd/>
                      <a:tailEnd/>
                    </a:ln>
                    <a:effectLst/>
                  </pic:spPr>
                </pic:pic>
              </a:graphicData>
            </a:graphic>
          </wp:inline>
        </w:drawing>
      </w:r>
    </w:p>
    <w:p w14:paraId="216AF176" w14:textId="6A4719F0" w:rsidR="000A0986" w:rsidRDefault="00E749DD" w:rsidP="00C5561B">
      <w:pPr>
        <w:pStyle w:val="phfiguretitle"/>
      </w:pPr>
      <w:bookmarkStart w:id="173" w:name="_Ref399249750"/>
      <w:r>
        <w:t>Рисунок </w:t>
      </w:r>
      <w:r w:rsidR="00B045C2">
        <w:fldChar w:fldCharType="begin"/>
      </w:r>
      <w:r w:rsidR="00B045C2">
        <w:instrText xml:space="preserve"> SEQ Рисунок \* ARABIC </w:instrText>
      </w:r>
      <w:r w:rsidR="00B045C2">
        <w:fldChar w:fldCharType="separate"/>
      </w:r>
      <w:r w:rsidR="00CD1779">
        <w:rPr>
          <w:noProof/>
        </w:rPr>
        <w:t>76</w:t>
      </w:r>
      <w:r w:rsidR="00B045C2">
        <w:rPr>
          <w:noProof/>
        </w:rPr>
        <w:fldChar w:fldCharType="end"/>
      </w:r>
      <w:bookmarkEnd w:id="173"/>
      <w:r w:rsidR="008660D3">
        <w:t xml:space="preserve"> – О</w:t>
      </w:r>
      <w:r w:rsidR="008660D3" w:rsidRPr="000A0986">
        <w:t>кно «Виды направлений: Добавление»</w:t>
      </w:r>
    </w:p>
    <w:p w14:paraId="1EBE02C0" w14:textId="77777777" w:rsidR="000A0986" w:rsidRDefault="00A963F6" w:rsidP="00A963F6">
      <w:pPr>
        <w:pStyle w:val="phnormal"/>
      </w:pPr>
      <w:r>
        <w:t>Заполните</w:t>
      </w:r>
      <w:r w:rsidR="000A0986">
        <w:t xml:space="preserve"> следующие поля:</w:t>
      </w:r>
    </w:p>
    <w:p w14:paraId="7A7C5324" w14:textId="0986BD66" w:rsidR="000A0986" w:rsidRDefault="000A0986" w:rsidP="00C5561B">
      <w:pPr>
        <w:pStyle w:val="phlistitemized1"/>
      </w:pPr>
      <w:r>
        <w:t>«</w:t>
      </w:r>
      <w:r w:rsidRPr="000A0986">
        <w:t>Код</w:t>
      </w:r>
      <w:r>
        <w:t>»</w:t>
      </w:r>
      <w:r w:rsidR="00E749DD">
        <w:t xml:space="preserve"> – </w:t>
      </w:r>
      <w:r w:rsidR="008660D3">
        <w:t>в</w:t>
      </w:r>
      <w:r w:rsidR="00A963F6">
        <w:t>ведите</w:t>
      </w:r>
      <w:r>
        <w:t xml:space="preserve"> код вида направлений;</w:t>
      </w:r>
    </w:p>
    <w:p w14:paraId="0E8E92A7" w14:textId="15A20614" w:rsidR="000A0986" w:rsidRDefault="000A0986" w:rsidP="00C5561B">
      <w:pPr>
        <w:pStyle w:val="phlistitemized1"/>
      </w:pPr>
      <w:r>
        <w:t>«</w:t>
      </w:r>
      <w:r w:rsidRPr="000A0986">
        <w:t>Наименование</w:t>
      </w:r>
      <w:r>
        <w:t>»</w:t>
      </w:r>
      <w:r w:rsidR="00E749DD">
        <w:t xml:space="preserve"> – </w:t>
      </w:r>
      <w:r w:rsidR="008660D3">
        <w:t>в</w:t>
      </w:r>
      <w:r w:rsidR="00A963F6">
        <w:t>ведите</w:t>
      </w:r>
      <w:r w:rsidR="000F0250">
        <w:t xml:space="preserve"> наименование вида направлений;</w:t>
      </w:r>
    </w:p>
    <w:p w14:paraId="0E9CCCD7" w14:textId="594F664C" w:rsidR="000F0250" w:rsidRDefault="000F0250" w:rsidP="00C5561B">
      <w:pPr>
        <w:pStyle w:val="phlistitemized1"/>
      </w:pPr>
      <w:r>
        <w:t>«</w:t>
      </w:r>
      <w:r w:rsidRPr="00BF4D10">
        <w:t>Краткое наименование</w:t>
      </w:r>
      <w:r>
        <w:t>»</w:t>
      </w:r>
      <w:r w:rsidR="00E749DD">
        <w:t xml:space="preserve"> – </w:t>
      </w:r>
      <w:r w:rsidR="008660D3">
        <w:t>в</w:t>
      </w:r>
      <w:r w:rsidR="00A963F6">
        <w:t>ведите</w:t>
      </w:r>
      <w:r>
        <w:t xml:space="preserve"> краткое наименование вида направлений;</w:t>
      </w:r>
    </w:p>
    <w:p w14:paraId="306B021D" w14:textId="658DB634" w:rsidR="000F0250" w:rsidRDefault="000F0250" w:rsidP="00C5561B">
      <w:pPr>
        <w:pStyle w:val="phlistitemized1"/>
      </w:pPr>
      <w:r>
        <w:lastRenderedPageBreak/>
        <w:t>«</w:t>
      </w:r>
      <w:r w:rsidRPr="00BF4D10">
        <w:t>Признак активности</w:t>
      </w:r>
      <w:r>
        <w:t>»</w:t>
      </w:r>
      <w:r w:rsidR="00E749DD">
        <w:t xml:space="preserve"> – </w:t>
      </w:r>
      <w:r w:rsidR="008660D3">
        <w:t>у</w:t>
      </w:r>
      <w:r w:rsidR="005E008E">
        <w:t>становленн</w:t>
      </w:r>
      <w:r w:rsidR="00A31E04">
        <w:t>ый «флажок»</w:t>
      </w:r>
      <w:r w:rsidR="005E008E">
        <w:t xml:space="preserve"> означает, что</w:t>
      </w:r>
      <w:r w:rsidR="005E008E" w:rsidRPr="005E008E">
        <w:t xml:space="preserve"> </w:t>
      </w:r>
      <w:r w:rsidR="005E008E">
        <w:t>данный вид направления действующий (доступен к выбору)</w:t>
      </w:r>
      <w:r w:rsidR="002E5765">
        <w:t>.</w:t>
      </w:r>
    </w:p>
    <w:p w14:paraId="143CDA3F" w14:textId="6E854E3A" w:rsidR="000A0986" w:rsidRDefault="000A0986" w:rsidP="00A963F6">
      <w:pPr>
        <w:pStyle w:val="phnormal"/>
      </w:pPr>
      <w:r>
        <w:t xml:space="preserve">После заполнения полей </w:t>
      </w:r>
      <w:r w:rsidR="00062A13">
        <w:t>нажмите на кнопку</w:t>
      </w:r>
      <w:r>
        <w:t xml:space="preserve"> </w:t>
      </w:r>
      <w:r w:rsidR="00E97D52">
        <w:t>«Ок»</w:t>
      </w:r>
      <w:r>
        <w:t>.</w:t>
      </w:r>
    </w:p>
    <w:p w14:paraId="7D8D4FD7" w14:textId="77777777" w:rsidR="000A0986" w:rsidRDefault="000A0986" w:rsidP="00A963F6">
      <w:pPr>
        <w:pStyle w:val="phnormal"/>
      </w:pPr>
      <w:r>
        <w:t xml:space="preserve">С помощью контекстного меню можно просмотреть, копировать, редактировать и удалять значения в </w:t>
      </w:r>
      <w:r w:rsidR="00D33594">
        <w:t>окне</w:t>
      </w:r>
      <w:r>
        <w:t xml:space="preserve"> «</w:t>
      </w:r>
      <w:r w:rsidR="00D33594" w:rsidRPr="00A45AAF">
        <w:t>Виды направлений</w:t>
      </w:r>
      <w:r>
        <w:t>».</w:t>
      </w:r>
    </w:p>
    <w:p w14:paraId="313CEAB6" w14:textId="77777777" w:rsidR="0039665B" w:rsidRDefault="0039665B" w:rsidP="0039665B">
      <w:pPr>
        <w:pStyle w:val="20"/>
      </w:pPr>
      <w:bookmarkStart w:id="174" w:name="_Ref480559028"/>
      <w:bookmarkStart w:id="175" w:name="_Toc515624996"/>
      <w:r>
        <w:t>Создание направлений для записи из ЕР на услугу</w:t>
      </w:r>
      <w:bookmarkEnd w:id="174"/>
      <w:bookmarkEnd w:id="175"/>
    </w:p>
    <w:p w14:paraId="0905087C" w14:textId="77777777" w:rsidR="0039665B" w:rsidRDefault="0039665B" w:rsidP="00A963F6">
      <w:pPr>
        <w:pStyle w:val="phnormal"/>
      </w:pPr>
      <w:r>
        <w:t>В Системе реализована возможность создания направления для записи из ЕР на услугу, у которой активен признак «Разрешить запись из ЕР только при наличии направления»</w:t>
      </w:r>
      <w:r w:rsidR="00DC75A8">
        <w:t xml:space="preserve"> (п. </w:t>
      </w:r>
      <w:r w:rsidR="00604FD9">
        <w:fldChar w:fldCharType="begin"/>
      </w:r>
      <w:r w:rsidR="00DC75A8">
        <w:instrText xml:space="preserve"> REF _Ref480447453 \n \h </w:instrText>
      </w:r>
      <w:r w:rsidR="00604FD9">
        <w:fldChar w:fldCharType="separate"/>
      </w:r>
      <w:r w:rsidR="00CD1779">
        <w:t>7.3</w:t>
      </w:r>
      <w:r w:rsidR="00604FD9">
        <w:fldChar w:fldCharType="end"/>
      </w:r>
      <w:r w:rsidR="00DC75A8">
        <w:t>).</w:t>
      </w:r>
    </w:p>
    <w:p w14:paraId="212331A6" w14:textId="535C1217" w:rsidR="0039665B" w:rsidRDefault="0039665B" w:rsidP="00A963F6">
      <w:pPr>
        <w:pStyle w:val="phnormal"/>
      </w:pPr>
      <w:r>
        <w:t>Для доступа перейдите в пункт главного меню «Рабочие места</w:t>
      </w:r>
      <w:r w:rsidR="006958EA">
        <w:t>/</w:t>
      </w:r>
      <w:r w:rsidR="00646C93">
        <w:t xml:space="preserve"> </w:t>
      </w:r>
      <w:r>
        <w:t>Дневник», выберите пункт контекстного меню «Направления», откроется окно (</w:t>
      </w:r>
      <w:r w:rsidR="00604FD9">
        <w:fldChar w:fldCharType="begin"/>
      </w:r>
      <w:r>
        <w:instrText xml:space="preserve"> REF _Ref480446990 \h </w:instrText>
      </w:r>
      <w:r w:rsidR="00604FD9">
        <w:fldChar w:fldCharType="separate"/>
      </w:r>
      <w:r w:rsidR="00CD1779">
        <w:t>Рисунок </w:t>
      </w:r>
      <w:r w:rsidR="00CD1779">
        <w:rPr>
          <w:noProof/>
        </w:rPr>
        <w:t>77</w:t>
      </w:r>
      <w:r w:rsidR="00604FD9">
        <w:fldChar w:fldCharType="end"/>
      </w:r>
      <w:r>
        <w:t>).</w:t>
      </w:r>
    </w:p>
    <w:p w14:paraId="5E347469" w14:textId="77777777" w:rsidR="0039665B" w:rsidRDefault="00BB6598" w:rsidP="0039665B">
      <w:pPr>
        <w:pStyle w:val="phfigure"/>
      </w:pPr>
      <w:r>
        <w:rPr>
          <w:noProof/>
        </w:rPr>
        <w:drawing>
          <wp:inline distT="0" distB="0" distL="0" distR="0" wp14:anchorId="21F78082" wp14:editId="20901DD8">
            <wp:extent cx="5038725" cy="4086225"/>
            <wp:effectExtent l="19050" t="19050" r="28575" b="28575"/>
            <wp:docPr id="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1103" t="1699" r="1613" b="7218"/>
                    <a:stretch/>
                  </pic:blipFill>
                  <pic:spPr bwMode="auto">
                    <a:xfrm>
                      <a:off x="0" y="0"/>
                      <a:ext cx="5040864" cy="408796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D62C872" w14:textId="37857AB2" w:rsidR="0039665B" w:rsidRDefault="00E749DD" w:rsidP="0039665B">
      <w:pPr>
        <w:pStyle w:val="phfiguretitle"/>
      </w:pPr>
      <w:bookmarkStart w:id="176" w:name="_Ref480446990"/>
      <w:r>
        <w:t>Рисунок </w:t>
      </w:r>
      <w:r w:rsidR="00B045C2">
        <w:fldChar w:fldCharType="begin"/>
      </w:r>
      <w:r w:rsidR="00B045C2">
        <w:instrText xml:space="preserve"> SEQ Рисунок \* ARABIC </w:instrText>
      </w:r>
      <w:r w:rsidR="00B045C2">
        <w:fldChar w:fldCharType="separate"/>
      </w:r>
      <w:r w:rsidR="00CD1779">
        <w:rPr>
          <w:noProof/>
        </w:rPr>
        <w:t>77</w:t>
      </w:r>
      <w:r w:rsidR="00B045C2">
        <w:rPr>
          <w:noProof/>
        </w:rPr>
        <w:fldChar w:fldCharType="end"/>
      </w:r>
      <w:bookmarkEnd w:id="176"/>
      <w:r w:rsidR="0039665B">
        <w:t xml:space="preserve"> – Направления</w:t>
      </w:r>
    </w:p>
    <w:p w14:paraId="71B09142" w14:textId="7FC2D895" w:rsidR="0039665B" w:rsidRDefault="00DC75A8" w:rsidP="00A963F6">
      <w:pPr>
        <w:pStyle w:val="phnormal"/>
        <w:rPr>
          <w:lang w:eastAsia="en-US"/>
        </w:rPr>
      </w:pPr>
      <w:r>
        <w:rPr>
          <w:lang w:eastAsia="en-US"/>
        </w:rPr>
        <w:t>Выберите вкладку «Направления для записи из ЕР», откроется окно «Направление для записи из ЕР: добавление» (</w:t>
      </w:r>
      <w:r w:rsidR="00604FD9">
        <w:rPr>
          <w:lang w:eastAsia="en-US"/>
        </w:rPr>
        <w:fldChar w:fldCharType="begin"/>
      </w:r>
      <w:r>
        <w:rPr>
          <w:lang w:eastAsia="en-US"/>
        </w:rPr>
        <w:instrText xml:space="preserve"> REF _Ref480447614 \h </w:instrText>
      </w:r>
      <w:r w:rsidR="00604FD9">
        <w:rPr>
          <w:lang w:eastAsia="en-US"/>
        </w:rPr>
      </w:r>
      <w:r w:rsidR="00604FD9">
        <w:rPr>
          <w:lang w:eastAsia="en-US"/>
        </w:rPr>
        <w:fldChar w:fldCharType="separate"/>
      </w:r>
      <w:r w:rsidR="00CD1779">
        <w:t>Рисунок </w:t>
      </w:r>
      <w:r w:rsidR="00CD1779">
        <w:rPr>
          <w:noProof/>
        </w:rPr>
        <w:t>78</w:t>
      </w:r>
      <w:r w:rsidR="00604FD9">
        <w:rPr>
          <w:lang w:eastAsia="en-US"/>
        </w:rPr>
        <w:fldChar w:fldCharType="end"/>
      </w:r>
      <w:r>
        <w:rPr>
          <w:lang w:eastAsia="en-US"/>
        </w:rPr>
        <w:t>).</w:t>
      </w:r>
    </w:p>
    <w:p w14:paraId="1DC174A2" w14:textId="77777777" w:rsidR="00DC75A8" w:rsidRDefault="00BB6598" w:rsidP="00DC75A8">
      <w:pPr>
        <w:pStyle w:val="phfigure"/>
      </w:pPr>
      <w:r>
        <w:rPr>
          <w:noProof/>
        </w:rPr>
        <w:lastRenderedPageBreak/>
        <w:drawing>
          <wp:inline distT="0" distB="0" distL="0" distR="0" wp14:anchorId="23296DED" wp14:editId="07613C52">
            <wp:extent cx="3962400" cy="1962150"/>
            <wp:effectExtent l="19050" t="19050" r="19050" b="19050"/>
            <wp:docPr id="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1843" t="3185" r="2303" b="3080"/>
                    <a:stretch/>
                  </pic:blipFill>
                  <pic:spPr bwMode="auto">
                    <a:xfrm>
                      <a:off x="0" y="0"/>
                      <a:ext cx="3959357" cy="1960643"/>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1A434CF" w14:textId="071FA787" w:rsidR="00DC75A8" w:rsidRDefault="00E749DD" w:rsidP="00DC75A8">
      <w:pPr>
        <w:pStyle w:val="phfiguretitle"/>
      </w:pPr>
      <w:bookmarkStart w:id="177" w:name="_Ref480447614"/>
      <w:r>
        <w:t>Рисунок </w:t>
      </w:r>
      <w:r w:rsidR="00B045C2">
        <w:fldChar w:fldCharType="begin"/>
      </w:r>
      <w:r w:rsidR="00B045C2">
        <w:instrText xml:space="preserve"> SEQ Рисунок \* ARABIC </w:instrText>
      </w:r>
      <w:r w:rsidR="00B045C2">
        <w:fldChar w:fldCharType="separate"/>
      </w:r>
      <w:r w:rsidR="00CD1779">
        <w:rPr>
          <w:noProof/>
        </w:rPr>
        <w:t>78</w:t>
      </w:r>
      <w:r w:rsidR="00B045C2">
        <w:rPr>
          <w:noProof/>
        </w:rPr>
        <w:fldChar w:fldCharType="end"/>
      </w:r>
      <w:bookmarkEnd w:id="177"/>
      <w:r w:rsidR="00DC75A8">
        <w:t xml:space="preserve"> – Окно «Направление для записи из ЕР: добавление»</w:t>
      </w:r>
    </w:p>
    <w:p w14:paraId="338AA764" w14:textId="77777777" w:rsidR="00DC75A8" w:rsidRDefault="00DC75A8" w:rsidP="00A963F6">
      <w:pPr>
        <w:pStyle w:val="phnormal"/>
      </w:pPr>
      <w:r>
        <w:t>Окно содержит поля:</w:t>
      </w:r>
    </w:p>
    <w:p w14:paraId="69447806" w14:textId="2A936FB9" w:rsidR="00DC75A8" w:rsidRDefault="00DC75A8" w:rsidP="00DC75A8">
      <w:pPr>
        <w:pStyle w:val="phlistitemized1"/>
      </w:pPr>
      <w:r>
        <w:t>«ЛПУ»</w:t>
      </w:r>
      <w:r w:rsidR="00E749DD">
        <w:t xml:space="preserve"> – </w:t>
      </w:r>
      <w:r>
        <w:t>по умолчанию указано собственное ЛПУ, при необходимости выберите значение из справочника</w:t>
      </w:r>
      <w:r w:rsidR="00C24276">
        <w:t>;</w:t>
      </w:r>
    </w:p>
    <w:p w14:paraId="02BD7013" w14:textId="156D3661" w:rsidR="00C24276" w:rsidRDefault="00C24276" w:rsidP="00DC75A8">
      <w:pPr>
        <w:pStyle w:val="phlistitemized1"/>
      </w:pPr>
      <w:r>
        <w:t>«Услуга»</w:t>
      </w:r>
      <w:r w:rsidR="00E749DD">
        <w:t xml:space="preserve"> – </w:t>
      </w:r>
      <w:r>
        <w:t xml:space="preserve">выберите услугу из справочника, доступные услуги зависят </w:t>
      </w:r>
      <w:proofErr w:type="gramStart"/>
      <w:r>
        <w:t>от</w:t>
      </w:r>
      <w:proofErr w:type="gramEnd"/>
      <w:r>
        <w:t xml:space="preserve"> выбранного ЛПУ;</w:t>
      </w:r>
    </w:p>
    <w:p w14:paraId="38813FFA" w14:textId="3FEB099D" w:rsidR="00C24276" w:rsidRDefault="00C24276" w:rsidP="00DC75A8">
      <w:pPr>
        <w:pStyle w:val="phlistitemized1"/>
      </w:pPr>
      <w:r>
        <w:t>«Диагноз»</w:t>
      </w:r>
      <w:r w:rsidR="00E749DD">
        <w:t xml:space="preserve"> – </w:t>
      </w:r>
      <w:r>
        <w:t>по умолчанию указан из текущего осмотра, при необходимости выберите значение из справочника;</w:t>
      </w:r>
    </w:p>
    <w:p w14:paraId="518020B4" w14:textId="49B1D599" w:rsidR="00C24276" w:rsidRDefault="00C24276" w:rsidP="00DC75A8">
      <w:pPr>
        <w:pStyle w:val="phlistitemized1"/>
      </w:pPr>
      <w:r>
        <w:t>«Дата начала действия направления»</w:t>
      </w:r>
      <w:r w:rsidR="00E749DD">
        <w:t xml:space="preserve"> – </w:t>
      </w:r>
      <w:r>
        <w:t>укажите дату с помощью календаря, по умолчанию заполнено текущей датой;</w:t>
      </w:r>
    </w:p>
    <w:p w14:paraId="3B7383CA" w14:textId="5A1FB68A" w:rsidR="00C24276" w:rsidRPr="00C24276" w:rsidRDefault="00C24276" w:rsidP="00C24276">
      <w:pPr>
        <w:pStyle w:val="phlistitemized1"/>
      </w:pPr>
      <w:r>
        <w:t xml:space="preserve">«Дата окончания </w:t>
      </w:r>
      <w:r w:rsidRPr="00C24276">
        <w:t>действия направления»</w:t>
      </w:r>
      <w:r w:rsidR="00E749DD">
        <w:t xml:space="preserve"> – </w:t>
      </w:r>
      <w:r w:rsidRPr="00C24276">
        <w:t>ук</w:t>
      </w:r>
      <w:r>
        <w:t>ажите дату с помощью календаря.</w:t>
      </w:r>
    </w:p>
    <w:p w14:paraId="5993B386" w14:textId="0B170494" w:rsidR="00C24276" w:rsidRDefault="00C24276" w:rsidP="00A963F6">
      <w:pPr>
        <w:pStyle w:val="phnormal"/>
      </w:pPr>
      <w:r>
        <w:t xml:space="preserve">Нажмите на кнопку </w:t>
      </w:r>
      <w:r w:rsidR="00E97D52">
        <w:t>«Ок»</w:t>
      </w:r>
      <w:r>
        <w:t xml:space="preserve"> для сохранения или нажмите на кнопку «Отмена» для отмены.</w:t>
      </w:r>
    </w:p>
    <w:p w14:paraId="125AFF0A" w14:textId="048A817A" w:rsidR="00C24276" w:rsidRDefault="00C24276" w:rsidP="00A963F6">
      <w:pPr>
        <w:pStyle w:val="phnormal"/>
      </w:pPr>
      <w:r>
        <w:t>При сохранении будет создана запись в таблице «Внешние направления». Для доступа перейдите в пункт главного меню «Регистратура</w:t>
      </w:r>
      <w:r w:rsidR="006958EA">
        <w:t>/</w:t>
      </w:r>
      <w:r w:rsidR="00646C93">
        <w:t xml:space="preserve"> </w:t>
      </w:r>
      <w:r>
        <w:t>Внешние направления»</w:t>
      </w:r>
      <w:r w:rsidR="00073534">
        <w:t>.</w:t>
      </w:r>
    </w:p>
    <w:p w14:paraId="79D29736" w14:textId="77777777" w:rsidR="008A3CB4" w:rsidRDefault="00665E8B" w:rsidP="00A963F6">
      <w:pPr>
        <w:pStyle w:val="phnormal"/>
      </w:pPr>
      <w:r w:rsidRPr="00665E8B">
        <w:rPr>
          <w:b/>
        </w:rPr>
        <w:t>Примечани</w:t>
      </w:r>
      <w:r w:rsidR="008471B7">
        <w:rPr>
          <w:b/>
        </w:rPr>
        <w:t>я</w:t>
      </w:r>
    </w:p>
    <w:p w14:paraId="593914E2" w14:textId="77777777" w:rsidR="008A3CB4" w:rsidRDefault="008471B7" w:rsidP="00A963F6">
      <w:pPr>
        <w:pStyle w:val="phnormal"/>
      </w:pPr>
      <w:r>
        <w:t>1</w:t>
      </w:r>
      <w:proofErr w:type="gramStart"/>
      <w:r w:rsidR="00D507A9">
        <w:t xml:space="preserve"> В</w:t>
      </w:r>
      <w:proofErr w:type="gramEnd"/>
      <w:r w:rsidR="00D507A9">
        <w:t xml:space="preserve"> окне «Заблокированные пациенты» о</w:t>
      </w:r>
      <w:r w:rsidR="00D507A9" w:rsidRPr="00D507A9">
        <w:t>тображаются пациенты, которым недоступна запись через ЕР.</w:t>
      </w:r>
      <w:r w:rsidR="00665E8B">
        <w:t xml:space="preserve"> Для блокировки пациента в окне «Заблокированные пациенты» необходимо дать права пользователю в разделе «Настройка ЕР: Заблокированные пациенты». Права назначаются по пути «Администратор/ Назначение прав ролям».</w:t>
      </w:r>
    </w:p>
    <w:p w14:paraId="14B6A2E4" w14:textId="1EFFDFCA" w:rsidR="008471B7" w:rsidRDefault="008471B7" w:rsidP="00D507A9">
      <w:pPr>
        <w:pStyle w:val="phnormal"/>
      </w:pPr>
      <w:r>
        <w:t>2 Системная опция «</w:t>
      </w:r>
      <w:proofErr w:type="spellStart"/>
      <w:r>
        <w:t>ERBlockPeriod</w:t>
      </w:r>
      <w:proofErr w:type="spellEnd"/>
      <w:r>
        <w:t xml:space="preserve">» регулирует срок блокировки пациента при записи через ЕР (в днях). В системной опции указывается количество дней блокировки (целое число). При блокировке карты пациента для записи через ЕР </w:t>
      </w:r>
      <w:proofErr w:type="gramStart"/>
      <w:r>
        <w:t>устанавливаются</w:t>
      </w:r>
      <w:proofErr w:type="gramEnd"/>
      <w:r>
        <w:t xml:space="preserve"> дата начала блокировки, равная текущей дате, и дата окончания действия блокировки, </w:t>
      </w:r>
      <w:r>
        <w:lastRenderedPageBreak/>
        <w:t>равная сумме</w:t>
      </w:r>
      <w:r w:rsidR="00D507A9">
        <w:t xml:space="preserve"> текущего дня и количества дней, указанных в системной опции</w:t>
      </w:r>
      <w:r>
        <w:t>.</w:t>
      </w:r>
      <w:r w:rsidR="00D507A9">
        <w:t xml:space="preserve"> </w:t>
      </w:r>
      <w:r>
        <w:t>Карта пациента для записи через ЕР будет считаться заблокированной только в том случае, если текущая дата находится в диапазоне между датами начала и окончания блокировки.</w:t>
      </w:r>
    </w:p>
    <w:p w14:paraId="3926D269" w14:textId="6A7672F3" w:rsidR="00665E8B" w:rsidRPr="00DC75A8" w:rsidRDefault="008471B7" w:rsidP="00A963F6">
      <w:pPr>
        <w:pStyle w:val="phnormal"/>
      </w:pPr>
      <w:r>
        <w:t xml:space="preserve">3 </w:t>
      </w:r>
      <w:r w:rsidR="00665E8B">
        <w:t xml:space="preserve">Подробно работа с окном «Заблокированные пациенты» </w:t>
      </w:r>
      <w:r w:rsidR="00FF7A37">
        <w:t>описана в руководстве пользователя «</w:t>
      </w:r>
      <w:r w:rsidR="00FF7A37" w:rsidRPr="00FF7A37">
        <w:t>АРМ Регистратора</w:t>
      </w:r>
      <w:r w:rsidR="00FF7A37">
        <w:t>».</w:t>
      </w:r>
    </w:p>
    <w:p w14:paraId="47F6D090" w14:textId="77777777" w:rsidR="009D7D3A" w:rsidRDefault="009D7D3A" w:rsidP="009D7D3A">
      <w:pPr>
        <w:pStyle w:val="20"/>
      </w:pPr>
      <w:bookmarkStart w:id="178" w:name="_Toc515624997"/>
      <w:r>
        <w:t xml:space="preserve">Доступ </w:t>
      </w:r>
      <w:r w:rsidRPr="00133B97">
        <w:t>географически</w:t>
      </w:r>
      <w:r>
        <w:t>х</w:t>
      </w:r>
      <w:r w:rsidRPr="00133B97">
        <w:t xml:space="preserve"> поняти</w:t>
      </w:r>
      <w:r>
        <w:t>й</w:t>
      </w:r>
      <w:bookmarkEnd w:id="178"/>
    </w:p>
    <w:p w14:paraId="62AC0B69" w14:textId="77777777" w:rsidR="00D33594" w:rsidRPr="00D33594" w:rsidRDefault="00D33594" w:rsidP="00A963F6">
      <w:pPr>
        <w:pStyle w:val="phnormal"/>
      </w:pPr>
      <w:r w:rsidRPr="00D33594">
        <w:t>Раздел «Географические понятия» служит для хранения и использования данных об административно-территориальных единицах (АТЕ). Словарь имеет иерархическое построение: зарегистрированные в нем записи об АТЕ могут рассматриваться как каталоги, содержащие другие записи, в зависимости от их уровня подчинения.</w:t>
      </w:r>
      <w:r w:rsidR="0057522F">
        <w:t xml:space="preserve"> Для перехода на верхний уровень </w:t>
      </w:r>
      <w:r w:rsidR="00A963F6">
        <w:t>нажмите</w:t>
      </w:r>
      <w:r w:rsidR="0057522F">
        <w:t xml:space="preserve"> кнопку </w:t>
      </w:r>
      <w:r w:rsidR="000F0250">
        <w:t>«</w:t>
      </w:r>
      <w:r w:rsidR="000F0250" w:rsidRPr="000F0250">
        <w:t>Вверх</w:t>
      </w:r>
      <w:r w:rsidR="000F0250">
        <w:t>»</w:t>
      </w:r>
      <w:r w:rsidR="0057522F">
        <w:t xml:space="preserve">. Для перехода на нижний уровень, </w:t>
      </w:r>
      <w:r w:rsidR="00A963F6">
        <w:t>нажмите</w:t>
      </w:r>
      <w:r w:rsidR="0057522F">
        <w:t xml:space="preserve"> на ссылку с названием географического понятия.</w:t>
      </w:r>
    </w:p>
    <w:p w14:paraId="7D3EB8F2" w14:textId="663A6FE3" w:rsidR="00D33594" w:rsidRPr="00D33594" w:rsidRDefault="00D33594" w:rsidP="00A963F6">
      <w:pPr>
        <w:pStyle w:val="phnormal"/>
      </w:pPr>
      <w:r w:rsidRPr="00D33594">
        <w:t xml:space="preserve">Для настройки </w:t>
      </w:r>
      <w:r w:rsidR="00BC3A0F">
        <w:t xml:space="preserve">доступа пользователей к </w:t>
      </w:r>
      <w:r w:rsidRPr="00D33594">
        <w:t>географически</w:t>
      </w:r>
      <w:r w:rsidR="00BC3A0F">
        <w:t>м</w:t>
      </w:r>
      <w:r w:rsidRPr="00D33594">
        <w:t xml:space="preserve"> поняти</w:t>
      </w:r>
      <w:r w:rsidR="00BC3A0F">
        <w:t>ям</w:t>
      </w:r>
      <w:r w:rsidRPr="00D33594">
        <w:t xml:space="preserve"> </w:t>
      </w:r>
      <w:r w:rsidR="00062A13">
        <w:t>выберите</w:t>
      </w:r>
      <w:r w:rsidRPr="00D33594">
        <w:t xml:space="preserve"> пункт главного меню «Настройка</w:t>
      </w:r>
      <w:r w:rsidR="006958EA">
        <w:t>/</w:t>
      </w:r>
      <w:r w:rsidR="00646C93">
        <w:t xml:space="preserve"> </w:t>
      </w:r>
      <w:r w:rsidRPr="00D33594">
        <w:t>Настройка регистратуры</w:t>
      </w:r>
      <w:r w:rsidR="006958EA">
        <w:t>/</w:t>
      </w:r>
      <w:r w:rsidR="00646C93">
        <w:t xml:space="preserve"> </w:t>
      </w:r>
      <w:r w:rsidRPr="00D33594">
        <w:t xml:space="preserve">Доступ географических понятий». </w:t>
      </w:r>
      <w:r>
        <w:t>О</w:t>
      </w:r>
      <w:r w:rsidRPr="00D33594">
        <w:t>ткроется окно (</w:t>
      </w:r>
      <w:r w:rsidR="00604FD9">
        <w:fldChar w:fldCharType="begin"/>
      </w:r>
      <w:r>
        <w:instrText xml:space="preserve"> REF _Ref399938801 \h </w:instrText>
      </w:r>
      <w:r w:rsidR="00604FD9">
        <w:fldChar w:fldCharType="separate"/>
      </w:r>
      <w:r w:rsidR="00CD1779">
        <w:t>Рисунок </w:t>
      </w:r>
      <w:r w:rsidR="00CD1779">
        <w:rPr>
          <w:noProof/>
        </w:rPr>
        <w:t>79</w:t>
      </w:r>
      <w:r w:rsidR="00604FD9">
        <w:fldChar w:fldCharType="end"/>
      </w:r>
      <w:r w:rsidRPr="00D33594">
        <w:t>).</w:t>
      </w:r>
    </w:p>
    <w:p w14:paraId="6A4A1B24" w14:textId="77777777" w:rsidR="00D33594" w:rsidRDefault="00BB6598" w:rsidP="00C5561B">
      <w:pPr>
        <w:pStyle w:val="phfigure"/>
      </w:pPr>
      <w:r>
        <w:rPr>
          <w:noProof/>
        </w:rPr>
        <w:drawing>
          <wp:inline distT="0" distB="0" distL="0" distR="0" wp14:anchorId="2854A321" wp14:editId="5202DE43">
            <wp:extent cx="6285230" cy="2690495"/>
            <wp:effectExtent l="19050" t="19050" r="20320" b="14605"/>
            <wp:docPr id="96" name="Рисунок 96" descr="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8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285230" cy="2690495"/>
                    </a:xfrm>
                    <a:prstGeom prst="rect">
                      <a:avLst/>
                    </a:prstGeom>
                    <a:noFill/>
                    <a:ln w="12700" cmpd="sng">
                      <a:solidFill>
                        <a:srgbClr val="000000"/>
                      </a:solidFill>
                      <a:miter lim="800000"/>
                      <a:headEnd/>
                      <a:tailEnd/>
                    </a:ln>
                    <a:effectLst/>
                  </pic:spPr>
                </pic:pic>
              </a:graphicData>
            </a:graphic>
          </wp:inline>
        </w:drawing>
      </w:r>
    </w:p>
    <w:p w14:paraId="38001E67" w14:textId="2ACFF906" w:rsidR="00D33594" w:rsidRPr="00D33594" w:rsidRDefault="00E749DD" w:rsidP="00C5561B">
      <w:pPr>
        <w:pStyle w:val="phfiguretitle"/>
      </w:pPr>
      <w:bookmarkStart w:id="179" w:name="_Ref399938801"/>
      <w:r>
        <w:t>Рисунок </w:t>
      </w:r>
      <w:r w:rsidR="00B045C2">
        <w:fldChar w:fldCharType="begin"/>
      </w:r>
      <w:r w:rsidR="00B045C2">
        <w:instrText xml:space="preserve"> SEQ Рисунок \* ARABIC </w:instrText>
      </w:r>
      <w:r w:rsidR="00B045C2">
        <w:fldChar w:fldCharType="separate"/>
      </w:r>
      <w:r w:rsidR="00CD1779">
        <w:rPr>
          <w:noProof/>
        </w:rPr>
        <w:t>79</w:t>
      </w:r>
      <w:r w:rsidR="00B045C2">
        <w:rPr>
          <w:noProof/>
        </w:rPr>
        <w:fldChar w:fldCharType="end"/>
      </w:r>
      <w:bookmarkEnd w:id="179"/>
      <w:r w:rsidR="009A13A2">
        <w:t xml:space="preserve"> – Доступ географических понятий</w:t>
      </w:r>
    </w:p>
    <w:p w14:paraId="0A85E018" w14:textId="77777777" w:rsidR="008A3CB4" w:rsidRDefault="00D33594" w:rsidP="00A963F6">
      <w:pPr>
        <w:pStyle w:val="phnormal"/>
      </w:pPr>
      <w:r w:rsidRPr="00133B97">
        <w:t>Данный словарь часто заполняется при помощи импорта данных из КЛАДР (Классификатора адресов Российской Федерации).</w:t>
      </w:r>
    </w:p>
    <w:p w14:paraId="15FDF956" w14:textId="7DE30D65" w:rsidR="00D33594" w:rsidRDefault="00D33594" w:rsidP="00A963F6">
      <w:pPr>
        <w:pStyle w:val="phnormal"/>
      </w:pPr>
      <w:r>
        <w:t xml:space="preserve">Для добавления географического понятия необходимо вызвать контекстное меню в левой части окна и </w:t>
      </w:r>
      <w:r w:rsidR="00062A13">
        <w:t>выберите</w:t>
      </w:r>
      <w:r>
        <w:t xml:space="preserve"> пункт «</w:t>
      </w:r>
      <w:r w:rsidRPr="00D33594">
        <w:t>Добавить</w:t>
      </w:r>
      <w:r>
        <w:t>». Откроется окно «</w:t>
      </w:r>
      <w:r w:rsidRPr="00D33594">
        <w:t>Географически понятия: добавление</w:t>
      </w:r>
      <w:r>
        <w:t>» (</w:t>
      </w:r>
      <w:r w:rsidR="00604FD9">
        <w:fldChar w:fldCharType="begin"/>
      </w:r>
      <w:r>
        <w:instrText xml:space="preserve"> REF _Ref399938919 \h </w:instrText>
      </w:r>
      <w:r w:rsidR="00604FD9">
        <w:fldChar w:fldCharType="separate"/>
      </w:r>
      <w:r w:rsidR="00CD1779">
        <w:t>Рисунок </w:t>
      </w:r>
      <w:r w:rsidR="00CD1779">
        <w:rPr>
          <w:noProof/>
        </w:rPr>
        <w:t>80</w:t>
      </w:r>
      <w:r w:rsidR="00604FD9">
        <w:fldChar w:fldCharType="end"/>
      </w:r>
      <w:r>
        <w:t>).</w:t>
      </w:r>
    </w:p>
    <w:p w14:paraId="4B5305E0" w14:textId="77777777" w:rsidR="00D33594" w:rsidRDefault="00BB6598" w:rsidP="00C5561B">
      <w:pPr>
        <w:pStyle w:val="phfigure"/>
      </w:pPr>
      <w:r>
        <w:rPr>
          <w:noProof/>
        </w:rPr>
        <w:lastRenderedPageBreak/>
        <w:drawing>
          <wp:inline distT="0" distB="0" distL="0" distR="0" wp14:anchorId="53158FCC" wp14:editId="7D3A6EAE">
            <wp:extent cx="4393565" cy="2942590"/>
            <wp:effectExtent l="19050" t="19050" r="26035" b="10160"/>
            <wp:docPr id="97" name="Рисунок 97" descr="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8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393565" cy="2942590"/>
                    </a:xfrm>
                    <a:prstGeom prst="rect">
                      <a:avLst/>
                    </a:prstGeom>
                    <a:noFill/>
                    <a:ln w="12700" cmpd="sng">
                      <a:solidFill>
                        <a:srgbClr val="000000"/>
                      </a:solidFill>
                      <a:miter lim="800000"/>
                      <a:headEnd/>
                      <a:tailEnd/>
                    </a:ln>
                    <a:effectLst/>
                  </pic:spPr>
                </pic:pic>
              </a:graphicData>
            </a:graphic>
          </wp:inline>
        </w:drawing>
      </w:r>
    </w:p>
    <w:p w14:paraId="4B152D9A" w14:textId="6AE6E280" w:rsidR="00D33594" w:rsidRPr="00D33594" w:rsidRDefault="00E749DD" w:rsidP="00C5561B">
      <w:pPr>
        <w:pStyle w:val="phfiguretitle"/>
      </w:pPr>
      <w:bookmarkStart w:id="180" w:name="_Ref399938919"/>
      <w:r>
        <w:t>Рисунок </w:t>
      </w:r>
      <w:r w:rsidR="00B045C2">
        <w:fldChar w:fldCharType="begin"/>
      </w:r>
      <w:r w:rsidR="00B045C2">
        <w:instrText xml:space="preserve"> SEQ Рисунок \* ARABIC </w:instrText>
      </w:r>
      <w:r w:rsidR="00B045C2">
        <w:fldChar w:fldCharType="separate"/>
      </w:r>
      <w:r w:rsidR="00CD1779">
        <w:rPr>
          <w:noProof/>
        </w:rPr>
        <w:t>80</w:t>
      </w:r>
      <w:r w:rsidR="00B045C2">
        <w:rPr>
          <w:noProof/>
        </w:rPr>
        <w:fldChar w:fldCharType="end"/>
      </w:r>
      <w:bookmarkEnd w:id="180"/>
      <w:r>
        <w:t xml:space="preserve"> – </w:t>
      </w:r>
      <w:r w:rsidR="009A13A2">
        <w:t>Окно «</w:t>
      </w:r>
      <w:r w:rsidR="009A13A2" w:rsidRPr="00D33594">
        <w:t>Географически понятия: добавление</w:t>
      </w:r>
      <w:r w:rsidR="009A13A2">
        <w:t>»</w:t>
      </w:r>
    </w:p>
    <w:p w14:paraId="068354E0" w14:textId="77777777" w:rsidR="00D33594" w:rsidRDefault="00A963F6" w:rsidP="00A963F6">
      <w:pPr>
        <w:pStyle w:val="phnormal"/>
      </w:pPr>
      <w:r>
        <w:t>Заполните</w:t>
      </w:r>
      <w:r w:rsidR="00D33594">
        <w:t xml:space="preserve"> следующие поля:</w:t>
      </w:r>
    </w:p>
    <w:p w14:paraId="775BC660" w14:textId="77777777" w:rsidR="00D33594" w:rsidRPr="00D33594" w:rsidRDefault="00D33594" w:rsidP="00C5561B">
      <w:pPr>
        <w:pStyle w:val="phlistitemized1"/>
      </w:pPr>
      <w:r>
        <w:t>«</w:t>
      </w:r>
      <w:r w:rsidRPr="00D33594">
        <w:t>Наименование</w:t>
      </w:r>
      <w:r>
        <w:t>»</w:t>
      </w:r>
      <w:r w:rsidRPr="00D33594">
        <w:t xml:space="preserve"> – </w:t>
      </w:r>
      <w:r w:rsidR="009A13A2">
        <w:t>у</w:t>
      </w:r>
      <w:r w:rsidR="00A963F6">
        <w:t>кажите</w:t>
      </w:r>
      <w:r>
        <w:t xml:space="preserve"> наименование географического понятия;</w:t>
      </w:r>
    </w:p>
    <w:p w14:paraId="16D64923" w14:textId="77777777" w:rsidR="00D33594" w:rsidRPr="00D33594" w:rsidRDefault="00D33594" w:rsidP="00C5561B">
      <w:pPr>
        <w:pStyle w:val="phlistitemized1"/>
      </w:pPr>
      <w:r>
        <w:t>«</w:t>
      </w:r>
      <w:r w:rsidRPr="00D33594">
        <w:t>Родительский объект</w:t>
      </w:r>
      <w:r>
        <w:t>»</w:t>
      </w:r>
      <w:r w:rsidRPr="00D33594">
        <w:t xml:space="preserve"> – </w:t>
      </w:r>
      <w:r w:rsidR="009A13A2">
        <w:t>и</w:t>
      </w:r>
      <w:r w:rsidR="00E516EA">
        <w:t>нформативное поле;</w:t>
      </w:r>
    </w:p>
    <w:p w14:paraId="35C08BB9" w14:textId="498C328F" w:rsidR="00D33594" w:rsidRPr="00D33594" w:rsidRDefault="00D33594" w:rsidP="00C5561B">
      <w:pPr>
        <w:pStyle w:val="phlistitemized1"/>
      </w:pPr>
      <w:r>
        <w:t>«</w:t>
      </w:r>
      <w:r w:rsidRPr="00D33594">
        <w:t>Тип географического понятия</w:t>
      </w:r>
      <w:r>
        <w:t>»</w:t>
      </w:r>
      <w:r w:rsidRPr="00D33594">
        <w:t xml:space="preserve"> –</w:t>
      </w:r>
      <w:r w:rsidR="00E516EA">
        <w:t xml:space="preserve"> </w:t>
      </w:r>
      <w:r w:rsidR="009A13A2">
        <w:t>у</w:t>
      </w:r>
      <w:r w:rsidR="00A963F6">
        <w:t>кажите</w:t>
      </w:r>
      <w:r w:rsidR="00E516EA">
        <w:t xml:space="preserve"> тип географического понятия. Для этого </w:t>
      </w:r>
      <w:r w:rsidR="00A963F6">
        <w:t>нажмите</w:t>
      </w:r>
      <w:r w:rsidR="00E516EA">
        <w:t xml:space="preserve"> кнопку </w:t>
      </w:r>
      <w:r w:rsidR="00BB6598">
        <w:rPr>
          <w:noProof/>
          <w:lang w:eastAsia="ru-RU"/>
        </w:rPr>
        <w:drawing>
          <wp:inline distT="0" distB="0" distL="0" distR="0" wp14:anchorId="45B506CA" wp14:editId="4CD25DB5">
            <wp:extent cx="189230" cy="220980"/>
            <wp:effectExtent l="19050" t="19050" r="20320" b="26670"/>
            <wp:docPr id="98" name="Рисунок 9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9230" cy="220980"/>
                    </a:xfrm>
                    <a:prstGeom prst="rect">
                      <a:avLst/>
                    </a:prstGeom>
                    <a:noFill/>
                    <a:ln w="12700" cmpd="sng">
                      <a:solidFill>
                        <a:srgbClr val="000000"/>
                      </a:solidFill>
                      <a:miter lim="800000"/>
                      <a:headEnd/>
                      <a:tailEnd/>
                    </a:ln>
                    <a:effectLst/>
                  </pic:spPr>
                </pic:pic>
              </a:graphicData>
            </a:graphic>
          </wp:inline>
        </w:drawing>
      </w:r>
      <w:r w:rsidR="00E516EA">
        <w:t>. Откроется окно «</w:t>
      </w:r>
      <w:r w:rsidR="00E516EA" w:rsidRPr="00E516EA">
        <w:t>Типы географического понятия</w:t>
      </w:r>
      <w:r w:rsidR="00E516EA">
        <w:t xml:space="preserve">», где </w:t>
      </w:r>
      <w:r w:rsidR="00A963F6">
        <w:t>отметьте</w:t>
      </w:r>
      <w:r w:rsidR="00E516EA">
        <w:t xml:space="preserve"> </w:t>
      </w:r>
      <w:r w:rsidR="00A963F6">
        <w:t>«флажком»</w:t>
      </w:r>
      <w:r w:rsidR="00E516EA">
        <w:t xml:space="preserve"> </w:t>
      </w:r>
      <w:r w:rsidR="00A963F6">
        <w:t>необходимо</w:t>
      </w:r>
      <w:r w:rsidR="009A13A2">
        <w:t>е значение и нажмите на кнопку</w:t>
      </w:r>
      <w:r w:rsidR="00E516EA">
        <w:t xml:space="preserve"> </w:t>
      </w:r>
      <w:r w:rsidR="00E97D52">
        <w:t>«Ок»</w:t>
      </w:r>
      <w:r w:rsidR="00E516EA">
        <w:t xml:space="preserve"> или </w:t>
      </w:r>
      <w:r w:rsidR="00062A13">
        <w:t>выберите</w:t>
      </w:r>
      <w:r w:rsidR="00E516EA">
        <w:t xml:space="preserve"> значение двойным </w:t>
      </w:r>
      <w:r w:rsidR="009A13A2">
        <w:t>нажатием</w:t>
      </w:r>
      <w:r w:rsidR="00E516EA">
        <w:t xml:space="preserve"> мыши;</w:t>
      </w:r>
    </w:p>
    <w:p w14:paraId="36BD010A" w14:textId="3C7DCDC7" w:rsidR="00D33594" w:rsidRPr="00D33594" w:rsidRDefault="00D33594" w:rsidP="00C5561B">
      <w:pPr>
        <w:pStyle w:val="phlistitemized1"/>
      </w:pPr>
      <w:r>
        <w:t>«</w:t>
      </w:r>
      <w:r w:rsidRPr="00D33594">
        <w:t>Код по справочнику КЛАДР</w:t>
      </w:r>
      <w:r>
        <w:t>»</w:t>
      </w:r>
      <w:r w:rsidR="00E749DD">
        <w:t xml:space="preserve"> – </w:t>
      </w:r>
      <w:r w:rsidR="009A13A2">
        <w:t>у</w:t>
      </w:r>
      <w:r w:rsidR="00A963F6">
        <w:t>кажите</w:t>
      </w:r>
      <w:r w:rsidR="00E516EA">
        <w:t xml:space="preserve"> код по справочнику КЛАДР. П</w:t>
      </w:r>
      <w:r w:rsidRPr="00D33594">
        <w:t>ризнак актуальности может принимать следующие значения:</w:t>
      </w:r>
    </w:p>
    <w:p w14:paraId="0BDDA564" w14:textId="77777777" w:rsidR="00D33594" w:rsidRPr="00D33594" w:rsidRDefault="00D33594" w:rsidP="0070103E">
      <w:pPr>
        <w:pStyle w:val="phlistitemized2"/>
      </w:pPr>
      <w:r>
        <w:t>«</w:t>
      </w:r>
      <w:r w:rsidRPr="00D33594">
        <w:t>00</w:t>
      </w:r>
      <w:r>
        <w:t>»</w:t>
      </w:r>
      <w:r w:rsidRPr="00D33594">
        <w:t xml:space="preserve"> – актуальный объект (его наименование, подчиненность соответствуют состоянию на данный момент адресного пространства</w:t>
      </w:r>
      <w:r w:rsidR="00E516EA">
        <w:t>);</w:t>
      </w:r>
    </w:p>
    <w:p w14:paraId="511EAF1D" w14:textId="77777777" w:rsidR="00D33594" w:rsidRPr="00D33594" w:rsidRDefault="00D33594" w:rsidP="0070103E">
      <w:pPr>
        <w:pStyle w:val="phlistitemized2"/>
      </w:pPr>
      <w:r>
        <w:t>«</w:t>
      </w:r>
      <w:r w:rsidRPr="00D33594">
        <w:t>01</w:t>
      </w:r>
      <w:r>
        <w:t>»</w:t>
      </w:r>
      <w:r w:rsidRPr="00D33594">
        <w:t>-</w:t>
      </w:r>
      <w:r>
        <w:t>«</w:t>
      </w:r>
      <w:r w:rsidRPr="00D33594">
        <w:t>50</w:t>
      </w:r>
      <w:r>
        <w:t>»</w:t>
      </w:r>
      <w:r w:rsidRPr="00D33594">
        <w:t xml:space="preserve"> – объект был переименован, в данной записи приведено одно из прежних его наименований (актуальный адресный объект присутствует в базе данных с тем же кодом, но с признаком актуальности </w:t>
      </w:r>
      <w:r w:rsidR="00E516EA">
        <w:t>«</w:t>
      </w:r>
      <w:r w:rsidRPr="00D33594">
        <w:t>00</w:t>
      </w:r>
      <w:r w:rsidR="00E516EA">
        <w:t>»)</w:t>
      </w:r>
      <w:r w:rsidRPr="00D33594">
        <w:t>;</w:t>
      </w:r>
    </w:p>
    <w:p w14:paraId="2130D7CF" w14:textId="77777777" w:rsidR="00D33594" w:rsidRPr="00D33594" w:rsidRDefault="00D33594" w:rsidP="0070103E">
      <w:pPr>
        <w:pStyle w:val="phlistitemized2"/>
      </w:pPr>
      <w:r>
        <w:t>«</w:t>
      </w:r>
      <w:r w:rsidRPr="00D33594">
        <w:t>51</w:t>
      </w:r>
      <w:r>
        <w:t>»</w:t>
      </w:r>
      <w:r w:rsidRPr="00D33594">
        <w:t xml:space="preserve"> – объект был переподчинен или влился в состав другого объекта (актуальный адресный объект определяется по базе </w:t>
      </w:r>
      <w:proofErr w:type="spellStart"/>
      <w:r w:rsidRPr="00D33594">
        <w:t>Altnames.dbf</w:t>
      </w:r>
      <w:proofErr w:type="spellEnd"/>
      <w:r w:rsidRPr="00D33594">
        <w:t>);</w:t>
      </w:r>
    </w:p>
    <w:p w14:paraId="69D3E5BB" w14:textId="77777777" w:rsidR="00D33594" w:rsidRPr="00D33594" w:rsidRDefault="00D33594" w:rsidP="0070103E">
      <w:pPr>
        <w:pStyle w:val="phlistitemized2"/>
      </w:pPr>
      <w:r>
        <w:t>«</w:t>
      </w:r>
      <w:r w:rsidRPr="00D33594">
        <w:t>52</w:t>
      </w:r>
      <w:r>
        <w:t>»</w:t>
      </w:r>
      <w:r w:rsidRPr="00D33594">
        <w:t>-</w:t>
      </w:r>
      <w:r>
        <w:t>«</w:t>
      </w:r>
      <w:r w:rsidRPr="00D33594">
        <w:t>98</w:t>
      </w:r>
      <w:r>
        <w:t>»</w:t>
      </w:r>
      <w:r w:rsidRPr="00D33594">
        <w:t xml:space="preserve"> – резервные значения признака актуальности;</w:t>
      </w:r>
    </w:p>
    <w:p w14:paraId="0121265B" w14:textId="77777777" w:rsidR="00D33594" w:rsidRPr="00D33594" w:rsidRDefault="00D33594" w:rsidP="0070103E">
      <w:pPr>
        <w:pStyle w:val="phlistitemized2"/>
      </w:pPr>
      <w:r>
        <w:t>«</w:t>
      </w:r>
      <w:r w:rsidRPr="00D33594">
        <w:t>99</w:t>
      </w:r>
      <w:r>
        <w:t xml:space="preserve">» </w:t>
      </w:r>
      <w:r w:rsidRPr="00D33594">
        <w:t>– адресный объект не существует, т.е. нет соответствующего ему актуального адресного объекта.</w:t>
      </w:r>
    </w:p>
    <w:p w14:paraId="6FC9285A" w14:textId="77777777" w:rsidR="00D33594" w:rsidRPr="00D33594" w:rsidRDefault="00E516EA" w:rsidP="00C5561B">
      <w:pPr>
        <w:pStyle w:val="phlistitemized1"/>
      </w:pPr>
      <w:r>
        <w:t>«</w:t>
      </w:r>
      <w:r w:rsidR="00D33594" w:rsidRPr="00E516EA">
        <w:t>Индекс</w:t>
      </w:r>
      <w:r>
        <w:t>»</w:t>
      </w:r>
      <w:r w:rsidR="00D33594" w:rsidRPr="00D33594">
        <w:t xml:space="preserve"> – </w:t>
      </w:r>
      <w:r w:rsidR="009A13A2">
        <w:t>у</w:t>
      </w:r>
      <w:r w:rsidR="00A963F6">
        <w:t>кажите</w:t>
      </w:r>
      <w:r>
        <w:t xml:space="preserve"> </w:t>
      </w:r>
      <w:r w:rsidR="00D33594" w:rsidRPr="00D33594">
        <w:t>код географического значения</w:t>
      </w:r>
      <w:r>
        <w:t>;</w:t>
      </w:r>
    </w:p>
    <w:p w14:paraId="131E06DA" w14:textId="77777777" w:rsidR="00D33594" w:rsidRPr="00D33594" w:rsidRDefault="00E516EA" w:rsidP="00C5561B">
      <w:pPr>
        <w:pStyle w:val="phlistitemized1"/>
      </w:pPr>
      <w:r>
        <w:lastRenderedPageBreak/>
        <w:t>«</w:t>
      </w:r>
      <w:r w:rsidR="00D33594" w:rsidRPr="00E516EA">
        <w:t>Код ИФНС</w:t>
      </w:r>
      <w:r>
        <w:t>»</w:t>
      </w:r>
      <w:r w:rsidR="00D33594" w:rsidRPr="00D33594">
        <w:t xml:space="preserve"> – </w:t>
      </w:r>
      <w:r w:rsidR="009A13A2">
        <w:t>у</w:t>
      </w:r>
      <w:r w:rsidR="00A963F6">
        <w:t>кажите</w:t>
      </w:r>
      <w:r>
        <w:t xml:space="preserve"> код по </w:t>
      </w:r>
      <w:hyperlink r:id="rId109" w:tgtFrame="_blank" w:history="1">
        <w:r w:rsidR="00D33594" w:rsidRPr="00D33594">
          <w:t>инспекци</w:t>
        </w:r>
        <w:r>
          <w:t>и</w:t>
        </w:r>
        <w:r w:rsidR="00D33594" w:rsidRPr="00D33594">
          <w:t xml:space="preserve"> федеральной налоговой служб</w:t>
        </w:r>
      </w:hyperlink>
      <w:r w:rsidR="00D33594" w:rsidRPr="00D33594">
        <w:t>ы</w:t>
      </w:r>
      <w:r>
        <w:t>;</w:t>
      </w:r>
    </w:p>
    <w:p w14:paraId="01F9857B" w14:textId="77777777" w:rsidR="00D33594" w:rsidRPr="00D33594" w:rsidRDefault="00E516EA" w:rsidP="00C5561B">
      <w:pPr>
        <w:pStyle w:val="phlistitemized1"/>
      </w:pPr>
      <w:r>
        <w:t>«</w:t>
      </w:r>
      <w:r w:rsidR="00D33594" w:rsidRPr="00E516EA">
        <w:t>Код ОКАТО</w:t>
      </w:r>
      <w:r>
        <w:t>»</w:t>
      </w:r>
      <w:r w:rsidR="00D33594" w:rsidRPr="00D33594">
        <w:t xml:space="preserve"> – </w:t>
      </w:r>
      <w:r w:rsidR="009A13A2">
        <w:t>у</w:t>
      </w:r>
      <w:r w:rsidR="00A963F6">
        <w:t>кажите</w:t>
      </w:r>
      <w:r>
        <w:t xml:space="preserve"> код по о</w:t>
      </w:r>
      <w:r w:rsidR="00D33594" w:rsidRPr="00D33594">
        <w:t>бщероссийск</w:t>
      </w:r>
      <w:r>
        <w:t>ому</w:t>
      </w:r>
      <w:r w:rsidR="00D33594" w:rsidRPr="00D33594">
        <w:t xml:space="preserve"> классификатор</w:t>
      </w:r>
      <w:r>
        <w:t>у</w:t>
      </w:r>
      <w:r w:rsidR="00D33594" w:rsidRPr="00D33594">
        <w:t xml:space="preserve"> объектов административно-территориального деления</w:t>
      </w:r>
      <w:r>
        <w:t>;</w:t>
      </w:r>
    </w:p>
    <w:p w14:paraId="5C828092" w14:textId="454E744A" w:rsidR="00D33594" w:rsidRPr="00D33594" w:rsidRDefault="00E516EA" w:rsidP="00C5561B">
      <w:pPr>
        <w:pStyle w:val="phlistitemized1"/>
      </w:pPr>
      <w:proofErr w:type="gramStart"/>
      <w:r>
        <w:t>«</w:t>
      </w:r>
      <w:r w:rsidR="00D33594" w:rsidRPr="00BC3A0F">
        <w:t>Статус объекта</w:t>
      </w:r>
      <w:r>
        <w:t>»</w:t>
      </w:r>
      <w:r w:rsidR="00E749DD">
        <w:t xml:space="preserve"> – </w:t>
      </w:r>
      <w:r w:rsidR="009A13A2">
        <w:t>у</w:t>
      </w:r>
      <w:r w:rsidR="00A963F6">
        <w:t>кажите</w:t>
      </w:r>
      <w:r w:rsidR="00D33594" w:rsidRPr="00D33594">
        <w:t xml:space="preserve"> значение признака (</w:t>
      </w:r>
      <w:r>
        <w:t>«</w:t>
      </w:r>
      <w:r w:rsidR="00D33594" w:rsidRPr="00D33594">
        <w:t>признак центра</w:t>
      </w:r>
      <w:r>
        <w:t>»</w:t>
      </w:r>
      <w:r w:rsidR="00D33594" w:rsidRPr="00D33594">
        <w:t>), котор</w:t>
      </w:r>
      <w:r>
        <w:t>ое</w:t>
      </w:r>
      <w:r w:rsidR="00D33594" w:rsidRPr="00D33594">
        <w:t xml:space="preserve"> определяет, является ли данный адресный объект центром административно</w:t>
      </w:r>
      <w:r w:rsidR="00E749DD">
        <w:t xml:space="preserve"> – </w:t>
      </w:r>
      <w:r w:rsidR="00D33594" w:rsidRPr="00D33594">
        <w:t>территориального образования: столицей республики, центром края, области, района и т.п.</w:t>
      </w:r>
      <w:proofErr w:type="gramEnd"/>
      <w:r w:rsidR="00D33594" w:rsidRPr="00D33594">
        <w:t xml:space="preserve"> Длина – 1 разряд. Данный блок может содержать следующие значения:</w:t>
      </w:r>
    </w:p>
    <w:p w14:paraId="158B466C" w14:textId="60594A2A" w:rsidR="00D33594" w:rsidRDefault="00D33594" w:rsidP="0070103E">
      <w:pPr>
        <w:pStyle w:val="phlistitemized2"/>
      </w:pPr>
      <w:r w:rsidRPr="00D33594">
        <w:t>0</w:t>
      </w:r>
      <w:r w:rsidR="00E749DD">
        <w:t xml:space="preserve"> – </w:t>
      </w:r>
      <w:r w:rsidRPr="00D33594">
        <w:t>объект не является центром административно-территориального образования;</w:t>
      </w:r>
    </w:p>
    <w:p w14:paraId="1B195E80" w14:textId="77777777" w:rsidR="00D33594" w:rsidRDefault="00D33594" w:rsidP="0070103E">
      <w:pPr>
        <w:pStyle w:val="phlistitemized2"/>
      </w:pPr>
      <w:r w:rsidRPr="00D33594">
        <w:t>1 – объект является центром района;</w:t>
      </w:r>
    </w:p>
    <w:p w14:paraId="374B0FFE" w14:textId="77777777" w:rsidR="00D33594" w:rsidRDefault="00D33594" w:rsidP="0070103E">
      <w:pPr>
        <w:pStyle w:val="phlistitemized2"/>
      </w:pPr>
      <w:r w:rsidRPr="00D33594">
        <w:t>2 – объект является центром (столицей) региона;</w:t>
      </w:r>
    </w:p>
    <w:p w14:paraId="55B165A7" w14:textId="7CF6525E" w:rsidR="00D33594" w:rsidRDefault="00D33594" w:rsidP="0070103E">
      <w:pPr>
        <w:pStyle w:val="phlistitemized2"/>
      </w:pPr>
      <w:r w:rsidRPr="00D33594">
        <w:t xml:space="preserve">3 – объект является одновременно и </w:t>
      </w:r>
      <w:r w:rsidR="0019404B" w:rsidRPr="00D33594">
        <w:t>центром района,</w:t>
      </w:r>
      <w:r w:rsidRPr="00D33594">
        <w:t xml:space="preserve"> и центром региона;</w:t>
      </w:r>
    </w:p>
    <w:p w14:paraId="1195A478" w14:textId="77777777" w:rsidR="00D33594" w:rsidRDefault="00D33594" w:rsidP="0070103E">
      <w:pPr>
        <w:pStyle w:val="phlistitemized2"/>
      </w:pPr>
      <w:r w:rsidRPr="00D33594">
        <w:t>4 – центральный район, т.е. район, в котором находится центр региона (только для объектов 2-го уровня).</w:t>
      </w:r>
    </w:p>
    <w:p w14:paraId="34D3392E" w14:textId="77777777" w:rsidR="00D33594" w:rsidRDefault="00E516EA" w:rsidP="00A963F6">
      <w:pPr>
        <w:pStyle w:val="phnormal"/>
      </w:pPr>
      <w:r>
        <w:t>Поле</w:t>
      </w:r>
      <w:r w:rsidR="00D33594" w:rsidRPr="00D33594">
        <w:t xml:space="preserve"> </w:t>
      </w:r>
      <w:r>
        <w:t>«</w:t>
      </w:r>
      <w:r w:rsidR="00D33594" w:rsidRPr="00BC3A0F">
        <w:t>Статус объекта</w:t>
      </w:r>
      <w:r>
        <w:t>»</w:t>
      </w:r>
      <w:r w:rsidR="00D33594" w:rsidRPr="00D33594">
        <w:t xml:space="preserve"> предназначен для правильного формирования почтового адреса с использованием базы данных КЛАДР: если значением этого поля является </w:t>
      </w:r>
      <w:r>
        <w:t>«</w:t>
      </w:r>
      <w:r w:rsidR="00D33594" w:rsidRPr="00D33594">
        <w:t>1</w:t>
      </w:r>
      <w:r>
        <w:t>»</w:t>
      </w:r>
      <w:r w:rsidR="00D33594" w:rsidRPr="00D33594">
        <w:t xml:space="preserve">, то в адресе указываются регион и населенный пункт (район не указывается); если – </w:t>
      </w:r>
      <w:r>
        <w:t>«</w:t>
      </w:r>
      <w:r w:rsidR="00D33594" w:rsidRPr="00D33594">
        <w:t>2</w:t>
      </w:r>
      <w:r>
        <w:t>»</w:t>
      </w:r>
      <w:r w:rsidR="00D33594" w:rsidRPr="00D33594">
        <w:t xml:space="preserve"> или </w:t>
      </w:r>
      <w:r>
        <w:t>«</w:t>
      </w:r>
      <w:r w:rsidR="00D33594" w:rsidRPr="00D33594">
        <w:t>3</w:t>
      </w:r>
      <w:r>
        <w:t>»</w:t>
      </w:r>
      <w:r w:rsidR="00D33594" w:rsidRPr="00D33594">
        <w:t>, то в адресе указывается только центр региона (регион и район не указываются).</w:t>
      </w:r>
    </w:p>
    <w:p w14:paraId="26456C49" w14:textId="7FD4DB6D" w:rsidR="00E516EA" w:rsidRDefault="00E516EA" w:rsidP="00A963F6">
      <w:pPr>
        <w:pStyle w:val="phnormal"/>
      </w:pPr>
      <w:r>
        <w:t xml:space="preserve">После заполнения полей </w:t>
      </w:r>
      <w:r w:rsidR="00062A13">
        <w:t>нажмите на кнопку</w:t>
      </w:r>
      <w:r>
        <w:t xml:space="preserve"> </w:t>
      </w:r>
      <w:r w:rsidR="00E97D52">
        <w:t>«Ок»</w:t>
      </w:r>
      <w:r>
        <w:t>.</w:t>
      </w:r>
    </w:p>
    <w:p w14:paraId="5057E670" w14:textId="1E4A70C0" w:rsidR="009D7D3A" w:rsidRDefault="009A124A" w:rsidP="00A963F6">
      <w:pPr>
        <w:pStyle w:val="phnormal"/>
      </w:pPr>
      <w:r>
        <w:t>В</w:t>
      </w:r>
      <w:r w:rsidR="00E516EA">
        <w:t xml:space="preserve"> левой части окна</w:t>
      </w:r>
      <w:r>
        <w:t xml:space="preserve"> можно копировать, редактировать и удалять записи</w:t>
      </w:r>
      <w:r w:rsidR="00E516EA">
        <w:t>.</w:t>
      </w:r>
    </w:p>
    <w:p w14:paraId="5730402F" w14:textId="77777777" w:rsidR="00E516EA" w:rsidRDefault="00E516EA" w:rsidP="00A963F6">
      <w:pPr>
        <w:pStyle w:val="phnormal"/>
      </w:pPr>
      <w:r>
        <w:t xml:space="preserve">В правой верхней части окна следует перечислить субъекты, у которых должен быть доступ к выбранному географическому понятию. Для этого </w:t>
      </w:r>
      <w:r w:rsidR="00062A13">
        <w:t>воспользуйтесь</w:t>
      </w:r>
      <w:r>
        <w:t xml:space="preserve"> пунктом контекстного меню «</w:t>
      </w:r>
      <w:r w:rsidRPr="00E516EA">
        <w:t>Добавить</w:t>
      </w:r>
      <w:r w:rsidR="00981BB9">
        <w:t>».</w:t>
      </w:r>
    </w:p>
    <w:p w14:paraId="711B41AF" w14:textId="43B7469A" w:rsidR="00E516EA" w:rsidRPr="00FF45F1" w:rsidRDefault="00E516EA" w:rsidP="00A963F6">
      <w:pPr>
        <w:pStyle w:val="phnormal"/>
      </w:pPr>
      <w:r w:rsidRPr="00C867DB">
        <w:t>Далее в открывшемся окне «Поиск пользователя</w:t>
      </w:r>
      <w:r w:rsidR="006958EA">
        <w:t xml:space="preserve">/ </w:t>
      </w:r>
      <w:r w:rsidRPr="00C867DB">
        <w:t xml:space="preserve">группы» </w:t>
      </w:r>
      <w:r w:rsidRPr="00FF45F1">
        <w:t xml:space="preserve">можно дать </w:t>
      </w:r>
      <w:r w:rsidR="00934EC0">
        <w:t>карты</w:t>
      </w:r>
      <w:r w:rsidRPr="00FF45F1">
        <w:t xml:space="preserve"> следующим субъектам:</w:t>
      </w:r>
    </w:p>
    <w:p w14:paraId="3DB3C505" w14:textId="77777777" w:rsidR="00E516EA" w:rsidRPr="00C867DB" w:rsidRDefault="00E516EA" w:rsidP="00C5561B">
      <w:pPr>
        <w:pStyle w:val="phlistitemized1"/>
      </w:pPr>
      <w:r w:rsidRPr="00C867DB">
        <w:t>конкретному сотруднику (пользователю системы);</w:t>
      </w:r>
    </w:p>
    <w:p w14:paraId="349A20C4" w14:textId="77777777" w:rsidR="00E516EA" w:rsidRPr="00C867DB" w:rsidRDefault="00E516EA" w:rsidP="00C5561B">
      <w:pPr>
        <w:pStyle w:val="phlistitemized1"/>
      </w:pPr>
      <w:r w:rsidRPr="00C867DB">
        <w:t>специальности сотрудника;</w:t>
      </w:r>
    </w:p>
    <w:p w14:paraId="17E7D1C7" w14:textId="77777777" w:rsidR="00E516EA" w:rsidRPr="00C867DB" w:rsidRDefault="00E516EA" w:rsidP="00C5561B">
      <w:pPr>
        <w:pStyle w:val="phlistitemized1"/>
      </w:pPr>
      <w:r w:rsidRPr="00C867DB">
        <w:t>кабинету, под которым пользователь зашел в систему;</w:t>
      </w:r>
    </w:p>
    <w:p w14:paraId="33677937" w14:textId="77777777" w:rsidR="00E516EA" w:rsidRPr="00C867DB" w:rsidRDefault="00E516EA" w:rsidP="00C5561B">
      <w:pPr>
        <w:pStyle w:val="phlistitemized1"/>
      </w:pPr>
      <w:r w:rsidRPr="00C867DB">
        <w:t>системной роли.</w:t>
      </w:r>
    </w:p>
    <w:p w14:paraId="23A1F61E" w14:textId="38331FBC" w:rsidR="00E516EA" w:rsidRPr="00C867DB" w:rsidRDefault="009A13A2" w:rsidP="00A963F6">
      <w:pPr>
        <w:pStyle w:val="phnormal"/>
      </w:pPr>
      <w:r>
        <w:lastRenderedPageBreak/>
        <w:t>Для этого проставьте</w:t>
      </w:r>
      <w:r w:rsidR="00E516EA">
        <w:t xml:space="preserve"> маркер напротив интересующей строки</w:t>
      </w:r>
      <w:r w:rsidR="00E516EA" w:rsidRPr="00C867DB">
        <w:t xml:space="preserve"> и </w:t>
      </w:r>
      <w:r w:rsidR="00E516EA">
        <w:t xml:space="preserve">вручную </w:t>
      </w:r>
      <w:r w:rsidR="00A963F6">
        <w:t>введите</w:t>
      </w:r>
      <w:r w:rsidR="00E516EA">
        <w:t xml:space="preserve"> наименование субъекта</w:t>
      </w:r>
      <w:r w:rsidR="00E516EA" w:rsidRPr="00C867DB">
        <w:t xml:space="preserve">. Далее </w:t>
      </w:r>
      <w:r w:rsidR="00A963F6">
        <w:t>нажмите</w:t>
      </w:r>
      <w:r w:rsidR="00E516EA" w:rsidRPr="00C867DB">
        <w:t xml:space="preserve"> </w:t>
      </w:r>
      <w:r>
        <w:t xml:space="preserve">на </w:t>
      </w:r>
      <w:r w:rsidR="00E516EA" w:rsidRPr="00C867DB">
        <w:t xml:space="preserve">кнопку </w:t>
      </w:r>
      <w:r w:rsidR="000F0250">
        <w:t>«</w:t>
      </w:r>
      <w:r w:rsidR="000F0250" w:rsidRPr="000F0250">
        <w:t>Найти</w:t>
      </w:r>
      <w:r w:rsidR="000F0250">
        <w:t>»</w:t>
      </w:r>
      <w:r w:rsidR="00E516EA" w:rsidRPr="00C867DB">
        <w:t xml:space="preserve">, </w:t>
      </w:r>
      <w:r w:rsidR="00062A13">
        <w:t>выберите</w:t>
      </w:r>
      <w:r w:rsidR="00E516EA" w:rsidRPr="00C867DB">
        <w:t xml:space="preserve"> в </w:t>
      </w:r>
      <w:r w:rsidR="00E516EA">
        <w:t>области</w:t>
      </w:r>
      <w:r w:rsidR="00E516EA" w:rsidRPr="00C867DB">
        <w:t xml:space="preserve"> «Имя объекта» </w:t>
      </w:r>
      <w:r w:rsidR="00E516EA">
        <w:t>интересующий</w:t>
      </w:r>
      <w:r w:rsidR="00E516EA" w:rsidRPr="00C867DB">
        <w:t xml:space="preserve"> субъект и </w:t>
      </w:r>
      <w:r w:rsidR="00062A13">
        <w:t>нажмите на кнопку</w:t>
      </w:r>
      <w:r w:rsidR="00E516EA" w:rsidRPr="00C867DB">
        <w:t xml:space="preserve"> </w:t>
      </w:r>
      <w:r w:rsidR="00E97D52">
        <w:t>«Ок»</w:t>
      </w:r>
      <w:r w:rsidR="00E516EA" w:rsidRPr="00C867DB">
        <w:t xml:space="preserve"> (</w:t>
      </w:r>
      <w:r w:rsidR="00604FD9">
        <w:fldChar w:fldCharType="begin"/>
      </w:r>
      <w:r w:rsidR="00981BB9">
        <w:instrText xml:space="preserve"> REF _Ref399939768 \h </w:instrText>
      </w:r>
      <w:r w:rsidR="00604FD9">
        <w:fldChar w:fldCharType="separate"/>
      </w:r>
      <w:r w:rsidR="00CD1779">
        <w:t>Рисунок </w:t>
      </w:r>
      <w:r w:rsidR="00CD1779">
        <w:rPr>
          <w:noProof/>
        </w:rPr>
        <w:t>81</w:t>
      </w:r>
      <w:r w:rsidR="00604FD9">
        <w:fldChar w:fldCharType="end"/>
      </w:r>
      <w:r w:rsidR="00E516EA" w:rsidRPr="00C867DB">
        <w:t>).</w:t>
      </w:r>
    </w:p>
    <w:p w14:paraId="176BAD26" w14:textId="77777777" w:rsidR="00E516EA" w:rsidRPr="00C867DB" w:rsidRDefault="00BB6598" w:rsidP="00C5561B">
      <w:pPr>
        <w:pStyle w:val="phfigure"/>
      </w:pPr>
      <w:r>
        <w:rPr>
          <w:noProof/>
        </w:rPr>
        <w:drawing>
          <wp:inline distT="0" distB="0" distL="0" distR="0" wp14:anchorId="3D61B8ED" wp14:editId="69004392">
            <wp:extent cx="5223510" cy="1976120"/>
            <wp:effectExtent l="19050" t="19050" r="15240" b="24130"/>
            <wp:docPr id="99" name="Рисунок 9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6"/>
                    <pic:cNvPicPr>
                      <a:picLocks noChangeAspect="1" noChangeArrowheads="1"/>
                    </pic:cNvPicPr>
                  </pic:nvPicPr>
                  <pic:blipFill>
                    <a:blip r:embed="rId110" cstate="print">
                      <a:extLst>
                        <a:ext uri="{28A0092B-C50C-407E-A947-70E740481C1C}">
                          <a14:useLocalDpi xmlns:a14="http://schemas.microsoft.com/office/drawing/2010/main" val="0"/>
                        </a:ext>
                      </a:extLst>
                    </a:blip>
                    <a:srcRect l="1408" t="1852" r="1936" b="2315"/>
                    <a:stretch>
                      <a:fillRect/>
                    </a:stretch>
                  </pic:blipFill>
                  <pic:spPr bwMode="auto">
                    <a:xfrm>
                      <a:off x="0" y="0"/>
                      <a:ext cx="5223510" cy="1976120"/>
                    </a:xfrm>
                    <a:prstGeom prst="rect">
                      <a:avLst/>
                    </a:prstGeom>
                    <a:noFill/>
                    <a:ln w="12700" cmpd="sng">
                      <a:solidFill>
                        <a:srgbClr val="000000"/>
                      </a:solidFill>
                      <a:miter lim="800000"/>
                      <a:headEnd/>
                      <a:tailEnd/>
                    </a:ln>
                    <a:effectLst/>
                  </pic:spPr>
                </pic:pic>
              </a:graphicData>
            </a:graphic>
          </wp:inline>
        </w:drawing>
      </w:r>
    </w:p>
    <w:p w14:paraId="18DE52E3" w14:textId="0B238096" w:rsidR="00E516EA" w:rsidRPr="00C867DB" w:rsidRDefault="00E749DD" w:rsidP="00C5561B">
      <w:pPr>
        <w:pStyle w:val="phfiguretitle"/>
      </w:pPr>
      <w:bookmarkStart w:id="181" w:name="_Ref399939768"/>
      <w:r>
        <w:t>Рисунок </w:t>
      </w:r>
      <w:r w:rsidR="00B045C2">
        <w:fldChar w:fldCharType="begin"/>
      </w:r>
      <w:r w:rsidR="00B045C2">
        <w:instrText xml:space="preserve"> SEQ Рисунок \* ARABIC </w:instrText>
      </w:r>
      <w:r w:rsidR="00B045C2">
        <w:fldChar w:fldCharType="separate"/>
      </w:r>
      <w:r w:rsidR="00CD1779">
        <w:rPr>
          <w:noProof/>
        </w:rPr>
        <w:t>81</w:t>
      </w:r>
      <w:r w:rsidR="00B045C2">
        <w:rPr>
          <w:noProof/>
        </w:rPr>
        <w:fldChar w:fldCharType="end"/>
      </w:r>
      <w:bookmarkEnd w:id="181"/>
      <w:r w:rsidR="009A13A2">
        <w:t xml:space="preserve"> – Настройка прав</w:t>
      </w:r>
    </w:p>
    <w:p w14:paraId="241E9E44" w14:textId="23435D90" w:rsidR="00E516EA" w:rsidRDefault="00E516EA" w:rsidP="00A963F6">
      <w:pPr>
        <w:pStyle w:val="phnormal"/>
      </w:pPr>
      <w:r>
        <w:t>Для предоставления прав субъекту, относящемуся к выбранному уровню</w:t>
      </w:r>
      <w:r w:rsidR="00D95BFE">
        <w:t>,</w:t>
      </w:r>
      <w:r>
        <w:t xml:space="preserve"> </w:t>
      </w:r>
      <w:r w:rsidR="00A963F6">
        <w:t>выберите</w:t>
      </w:r>
      <w:r>
        <w:t xml:space="preserve"> диагноз и субъект, далее в окне </w:t>
      </w:r>
      <w:r w:rsidRPr="00CC7646">
        <w:rPr>
          <w:i/>
        </w:rPr>
        <w:t>«</w:t>
      </w:r>
      <w:r w:rsidRPr="00FF45F1">
        <w:t>Разрешения</w:t>
      </w:r>
      <w:r w:rsidRPr="00CC7646">
        <w:rPr>
          <w:i/>
        </w:rPr>
        <w:t>»</w:t>
      </w:r>
      <w:r>
        <w:t xml:space="preserve"> </w:t>
      </w:r>
      <w:r w:rsidR="00A963F6">
        <w:t>«флажком»</w:t>
      </w:r>
      <w:r w:rsidR="009A13A2">
        <w:t xml:space="preserve"> отметьте</w:t>
      </w:r>
      <w:r>
        <w:t xml:space="preserve"> права</w:t>
      </w:r>
      <w:r w:rsidR="00981BB9">
        <w:t xml:space="preserve"> (</w:t>
      </w:r>
      <w:r w:rsidR="00604FD9">
        <w:fldChar w:fldCharType="begin"/>
      </w:r>
      <w:r w:rsidR="00981BB9">
        <w:instrText xml:space="preserve"> REF _Ref399939878 \h </w:instrText>
      </w:r>
      <w:r w:rsidR="00604FD9">
        <w:fldChar w:fldCharType="separate"/>
      </w:r>
      <w:r w:rsidR="00CD1779">
        <w:t>Рисунок </w:t>
      </w:r>
      <w:r w:rsidR="00CD1779">
        <w:rPr>
          <w:noProof/>
        </w:rPr>
        <w:t>82</w:t>
      </w:r>
      <w:r w:rsidR="00604FD9">
        <w:fldChar w:fldCharType="end"/>
      </w:r>
      <w:r w:rsidR="00981BB9">
        <w:t>).</w:t>
      </w:r>
    </w:p>
    <w:p w14:paraId="45AA5B56" w14:textId="77777777" w:rsidR="00E516EA" w:rsidRPr="009D7D3A" w:rsidRDefault="00BB6598" w:rsidP="00C5561B">
      <w:pPr>
        <w:pStyle w:val="phfigure"/>
      </w:pPr>
      <w:r>
        <w:rPr>
          <w:noProof/>
        </w:rPr>
        <w:drawing>
          <wp:inline distT="0" distB="0" distL="0" distR="0" wp14:anchorId="4A2D3252" wp14:editId="42F05E6A">
            <wp:extent cx="5013325" cy="1240155"/>
            <wp:effectExtent l="19050" t="19050" r="15875" b="17145"/>
            <wp:docPr id="100" name="Рисунок 100" descr="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8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013325" cy="1240155"/>
                    </a:xfrm>
                    <a:prstGeom prst="rect">
                      <a:avLst/>
                    </a:prstGeom>
                    <a:noFill/>
                    <a:ln w="12700" cmpd="sng">
                      <a:solidFill>
                        <a:srgbClr val="000000"/>
                      </a:solidFill>
                      <a:miter lim="800000"/>
                      <a:headEnd/>
                      <a:tailEnd/>
                    </a:ln>
                    <a:effectLst/>
                  </pic:spPr>
                </pic:pic>
              </a:graphicData>
            </a:graphic>
          </wp:inline>
        </w:drawing>
      </w:r>
    </w:p>
    <w:p w14:paraId="337EDAC5" w14:textId="5D6513A8" w:rsidR="009D7D3A" w:rsidRDefault="00E749DD" w:rsidP="00C5561B">
      <w:pPr>
        <w:pStyle w:val="phfiguretitle"/>
      </w:pPr>
      <w:bookmarkStart w:id="182" w:name="_Ref399939878"/>
      <w:r>
        <w:t>Рисунок </w:t>
      </w:r>
      <w:r w:rsidR="00B045C2">
        <w:fldChar w:fldCharType="begin"/>
      </w:r>
      <w:r w:rsidR="00B045C2">
        <w:instrText xml:space="preserve"> SEQ Рисунок \* ARABIC </w:instrText>
      </w:r>
      <w:r w:rsidR="00B045C2">
        <w:fldChar w:fldCharType="separate"/>
      </w:r>
      <w:r w:rsidR="00CD1779">
        <w:rPr>
          <w:noProof/>
        </w:rPr>
        <w:t>82</w:t>
      </w:r>
      <w:r w:rsidR="00B045C2">
        <w:rPr>
          <w:noProof/>
        </w:rPr>
        <w:fldChar w:fldCharType="end"/>
      </w:r>
      <w:bookmarkEnd w:id="182"/>
      <w:r w:rsidR="009A13A2">
        <w:t xml:space="preserve"> – Окно «Разрешения»</w:t>
      </w:r>
    </w:p>
    <w:p w14:paraId="249B79F4" w14:textId="3C8D5DF6" w:rsidR="00BC3A0F" w:rsidRDefault="009A13A2" w:rsidP="00A963F6">
      <w:pPr>
        <w:pStyle w:val="phnormal"/>
      </w:pPr>
      <w:r>
        <w:t xml:space="preserve">Если поставить «флажок» </w:t>
      </w:r>
      <w:r w:rsidR="00BC3A0F">
        <w:t>в поле «</w:t>
      </w:r>
      <w:r w:rsidR="00BC3A0F" w:rsidRPr="0057522F">
        <w:t>Часто используемые записи</w:t>
      </w:r>
      <w:r w:rsidR="00BC3A0F">
        <w:t xml:space="preserve">», тогда при выборе географического понятия выбранное значение будет присутствовать </w:t>
      </w:r>
      <w:r w:rsidR="0057522F">
        <w:t>на панели быстрого доступа в справочнике географических понятий (</w:t>
      </w:r>
      <w:r w:rsidR="00604FD9">
        <w:fldChar w:fldCharType="begin"/>
      </w:r>
      <w:r w:rsidR="0057522F">
        <w:instrText xml:space="preserve"> REF _Ref399941254 \h </w:instrText>
      </w:r>
      <w:r w:rsidR="00604FD9">
        <w:fldChar w:fldCharType="separate"/>
      </w:r>
      <w:r w:rsidR="00CD1779">
        <w:t>Рисунок </w:t>
      </w:r>
      <w:r w:rsidR="00CD1779">
        <w:rPr>
          <w:noProof/>
        </w:rPr>
        <w:t>83</w:t>
      </w:r>
      <w:r w:rsidR="00604FD9">
        <w:fldChar w:fldCharType="end"/>
      </w:r>
      <w:r w:rsidR="0057522F">
        <w:t>).</w:t>
      </w:r>
    </w:p>
    <w:p w14:paraId="7BA25CEE" w14:textId="77777777" w:rsidR="0057522F" w:rsidRDefault="00BB6598" w:rsidP="00C5561B">
      <w:pPr>
        <w:pStyle w:val="phfigure"/>
      </w:pPr>
      <w:r>
        <w:rPr>
          <w:noProof/>
        </w:rPr>
        <w:lastRenderedPageBreak/>
        <w:drawing>
          <wp:inline distT="0" distB="0" distL="0" distR="0" wp14:anchorId="1A62CE32" wp14:editId="5B8D04CB">
            <wp:extent cx="6295390" cy="3615690"/>
            <wp:effectExtent l="19050" t="19050" r="10160" b="22860"/>
            <wp:docPr id="101" name="Рисунок 101"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8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295390" cy="3615690"/>
                    </a:xfrm>
                    <a:prstGeom prst="rect">
                      <a:avLst/>
                    </a:prstGeom>
                    <a:noFill/>
                    <a:ln w="12700" cmpd="sng">
                      <a:solidFill>
                        <a:srgbClr val="000000"/>
                      </a:solidFill>
                      <a:miter lim="800000"/>
                      <a:headEnd/>
                      <a:tailEnd/>
                    </a:ln>
                    <a:effectLst/>
                  </pic:spPr>
                </pic:pic>
              </a:graphicData>
            </a:graphic>
          </wp:inline>
        </w:drawing>
      </w:r>
    </w:p>
    <w:p w14:paraId="1ED407C1" w14:textId="282C0BFB" w:rsidR="0057522F" w:rsidRDefault="00E749DD" w:rsidP="00C5561B">
      <w:pPr>
        <w:pStyle w:val="phfiguretitle"/>
      </w:pPr>
      <w:bookmarkStart w:id="183" w:name="_Ref399941254"/>
      <w:r>
        <w:t>Рисунок </w:t>
      </w:r>
      <w:r w:rsidR="00B045C2">
        <w:fldChar w:fldCharType="begin"/>
      </w:r>
      <w:r w:rsidR="00B045C2">
        <w:instrText xml:space="preserve"> SEQ Рисунок \* ARABIC </w:instrText>
      </w:r>
      <w:r w:rsidR="00B045C2">
        <w:fldChar w:fldCharType="separate"/>
      </w:r>
      <w:r w:rsidR="00CD1779">
        <w:rPr>
          <w:noProof/>
        </w:rPr>
        <w:t>83</w:t>
      </w:r>
      <w:r w:rsidR="00B045C2">
        <w:rPr>
          <w:noProof/>
        </w:rPr>
        <w:fldChar w:fldCharType="end"/>
      </w:r>
      <w:bookmarkEnd w:id="183"/>
      <w:r w:rsidR="009A13A2">
        <w:t xml:space="preserve"> – Окно «Географические понятия»</w:t>
      </w:r>
    </w:p>
    <w:p w14:paraId="473A432A" w14:textId="77777777" w:rsidR="00D33594" w:rsidRDefault="00D33594" w:rsidP="00D33594">
      <w:pPr>
        <w:pStyle w:val="20"/>
      </w:pPr>
      <w:bookmarkStart w:id="184" w:name="_Toc515624998"/>
      <w:r>
        <w:t>Местонахождения карты пациента</w:t>
      </w:r>
      <w:bookmarkEnd w:id="184"/>
    </w:p>
    <w:p w14:paraId="212F8A1C" w14:textId="3AEC3671" w:rsidR="00D33594" w:rsidRDefault="00D33594" w:rsidP="00A963F6">
      <w:pPr>
        <w:pStyle w:val="phnormal"/>
      </w:pPr>
      <w:r>
        <w:t xml:space="preserve">При работе с амбулаторными картами пациентов можно </w:t>
      </w:r>
      <w:r w:rsidR="009A13A2">
        <w:t xml:space="preserve">указать </w:t>
      </w:r>
      <w:r>
        <w:t>местонахождение карты. Для настройки местонахождения карты</w:t>
      </w:r>
      <w:r w:rsidR="00705C53">
        <w:t xml:space="preserve"> перейдите</w:t>
      </w:r>
      <w:r>
        <w:t xml:space="preserve"> в раздел </w:t>
      </w:r>
      <w:r w:rsidRPr="000F5B47">
        <w:t>«</w:t>
      </w:r>
      <w:r w:rsidRPr="00F026E0">
        <w:t>Настройка</w:t>
      </w:r>
      <w:r w:rsidR="006958EA">
        <w:t>/</w:t>
      </w:r>
      <w:r w:rsidR="00646C93">
        <w:t xml:space="preserve"> </w:t>
      </w:r>
      <w:r w:rsidRPr="00F026E0">
        <w:t>Настройка регистратуры</w:t>
      </w:r>
      <w:r w:rsidR="006958EA">
        <w:t>/</w:t>
      </w:r>
      <w:r w:rsidR="00646C93">
        <w:t xml:space="preserve"> </w:t>
      </w:r>
      <w:r w:rsidRPr="00E71140">
        <w:t>Местонахождения карты пациента</w:t>
      </w:r>
      <w:r w:rsidRPr="000F5B47">
        <w:t>».</w:t>
      </w:r>
      <w:r>
        <w:t xml:space="preserve"> Откроется окно «</w:t>
      </w:r>
      <w:r w:rsidRPr="00E71140">
        <w:t>Местонахождения карты пациента</w:t>
      </w:r>
      <w:r>
        <w:t>» (</w:t>
      </w:r>
      <w:r w:rsidR="00604FD9">
        <w:fldChar w:fldCharType="begin"/>
      </w:r>
      <w:r>
        <w:instrText xml:space="preserve"> REF _Ref399250224 \h </w:instrText>
      </w:r>
      <w:r w:rsidR="00604FD9">
        <w:fldChar w:fldCharType="separate"/>
      </w:r>
      <w:r w:rsidR="00CD1779">
        <w:t>Рисунок </w:t>
      </w:r>
      <w:r w:rsidR="00CD1779">
        <w:rPr>
          <w:noProof/>
        </w:rPr>
        <w:t>84</w:t>
      </w:r>
      <w:r w:rsidR="00604FD9">
        <w:fldChar w:fldCharType="end"/>
      </w:r>
      <w:r>
        <w:t>).</w:t>
      </w:r>
    </w:p>
    <w:p w14:paraId="37D22492" w14:textId="77777777" w:rsidR="00D33594" w:rsidRDefault="00BB6598" w:rsidP="00C5561B">
      <w:pPr>
        <w:pStyle w:val="phfigure"/>
      </w:pPr>
      <w:r>
        <w:rPr>
          <w:noProof/>
        </w:rPr>
        <w:drawing>
          <wp:inline distT="0" distB="0" distL="0" distR="0" wp14:anchorId="4BFDB52A" wp14:editId="5F1BE8CB">
            <wp:extent cx="5433695" cy="1555750"/>
            <wp:effectExtent l="19050" t="19050" r="14605" b="25400"/>
            <wp:docPr id="102" name="Рисунок 102"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7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433695" cy="1555750"/>
                    </a:xfrm>
                    <a:prstGeom prst="rect">
                      <a:avLst/>
                    </a:prstGeom>
                    <a:noFill/>
                    <a:ln w="12700" cmpd="sng">
                      <a:solidFill>
                        <a:srgbClr val="000000"/>
                      </a:solidFill>
                      <a:miter lim="800000"/>
                      <a:headEnd/>
                      <a:tailEnd/>
                    </a:ln>
                    <a:effectLst/>
                  </pic:spPr>
                </pic:pic>
              </a:graphicData>
            </a:graphic>
          </wp:inline>
        </w:drawing>
      </w:r>
    </w:p>
    <w:p w14:paraId="13D1CB0F" w14:textId="525B469F" w:rsidR="00D33594" w:rsidRDefault="00E749DD" w:rsidP="00C5561B">
      <w:pPr>
        <w:pStyle w:val="phfiguretitle"/>
      </w:pPr>
      <w:bookmarkStart w:id="185" w:name="_Ref399250224"/>
      <w:r>
        <w:t>Рисунок </w:t>
      </w:r>
      <w:r w:rsidR="00B045C2">
        <w:fldChar w:fldCharType="begin"/>
      </w:r>
      <w:r w:rsidR="00B045C2">
        <w:instrText xml:space="preserve"> SEQ Рисунок \* ARABIC </w:instrText>
      </w:r>
      <w:r w:rsidR="00B045C2">
        <w:fldChar w:fldCharType="separate"/>
      </w:r>
      <w:r w:rsidR="00CD1779">
        <w:rPr>
          <w:noProof/>
        </w:rPr>
        <w:t>84</w:t>
      </w:r>
      <w:r w:rsidR="00B045C2">
        <w:rPr>
          <w:noProof/>
        </w:rPr>
        <w:fldChar w:fldCharType="end"/>
      </w:r>
      <w:bookmarkEnd w:id="185"/>
      <w:r w:rsidR="009A13A2">
        <w:t xml:space="preserve"> – Окно «</w:t>
      </w:r>
      <w:r w:rsidR="009A13A2" w:rsidRPr="00E71140">
        <w:t>Местонахождения карты пациента</w:t>
      </w:r>
      <w:r w:rsidR="009A13A2">
        <w:t>»</w:t>
      </w:r>
    </w:p>
    <w:p w14:paraId="7267C601" w14:textId="2E23C423" w:rsidR="00D33594" w:rsidRDefault="00D33594" w:rsidP="00A963F6">
      <w:pPr>
        <w:pStyle w:val="phnormal"/>
      </w:pPr>
      <w:r>
        <w:t xml:space="preserve">Для добавления местонахождения карты пациента </w:t>
      </w:r>
      <w:r w:rsidR="009A13A2">
        <w:t xml:space="preserve">выберите пункт контекстное меню </w:t>
      </w:r>
      <w:r w:rsidRPr="002D3068">
        <w:t>«</w:t>
      </w:r>
      <w:r w:rsidRPr="00F026E0">
        <w:t>Добавить</w:t>
      </w:r>
      <w:r w:rsidRPr="002D3068">
        <w:t>».</w:t>
      </w:r>
      <w:r>
        <w:t xml:space="preserve"> Откроется окно «</w:t>
      </w:r>
      <w:r w:rsidRPr="00E71140">
        <w:t>Местонахождения карты пациента</w:t>
      </w:r>
      <w:r>
        <w:t>: Добавление» (</w:t>
      </w:r>
      <w:r w:rsidR="00604FD9">
        <w:fldChar w:fldCharType="begin"/>
      </w:r>
      <w:r>
        <w:instrText xml:space="preserve"> REF _Ref399250352 \h </w:instrText>
      </w:r>
      <w:r w:rsidR="00604FD9">
        <w:fldChar w:fldCharType="separate"/>
      </w:r>
      <w:r w:rsidR="00CD1779">
        <w:t>Рисунок </w:t>
      </w:r>
      <w:r w:rsidR="00CD1779">
        <w:rPr>
          <w:noProof/>
        </w:rPr>
        <w:t>85</w:t>
      </w:r>
      <w:r w:rsidR="00604FD9">
        <w:fldChar w:fldCharType="end"/>
      </w:r>
      <w:r>
        <w:t>).</w:t>
      </w:r>
    </w:p>
    <w:p w14:paraId="1224001D" w14:textId="77777777" w:rsidR="00D33594" w:rsidRDefault="00BB6598" w:rsidP="00C5561B">
      <w:pPr>
        <w:pStyle w:val="phfigure"/>
      </w:pPr>
      <w:r>
        <w:rPr>
          <w:noProof/>
        </w:rPr>
        <w:lastRenderedPageBreak/>
        <w:drawing>
          <wp:inline distT="0" distB="0" distL="0" distR="0" wp14:anchorId="4CBE9A19" wp14:editId="472A8F91">
            <wp:extent cx="6295390" cy="1461135"/>
            <wp:effectExtent l="19050" t="19050" r="10160" b="24765"/>
            <wp:docPr id="103" name="Рисунок 103"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7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295390" cy="1461135"/>
                    </a:xfrm>
                    <a:prstGeom prst="rect">
                      <a:avLst/>
                    </a:prstGeom>
                    <a:noFill/>
                    <a:ln w="12700" cmpd="sng">
                      <a:solidFill>
                        <a:srgbClr val="000000"/>
                      </a:solidFill>
                      <a:miter lim="800000"/>
                      <a:headEnd/>
                      <a:tailEnd/>
                    </a:ln>
                    <a:effectLst/>
                  </pic:spPr>
                </pic:pic>
              </a:graphicData>
            </a:graphic>
          </wp:inline>
        </w:drawing>
      </w:r>
    </w:p>
    <w:p w14:paraId="0A2513CF" w14:textId="7D5B7D46" w:rsidR="00D33594" w:rsidRPr="000A1EB5" w:rsidRDefault="00E749DD" w:rsidP="00C5561B">
      <w:pPr>
        <w:pStyle w:val="phfiguretitle"/>
      </w:pPr>
      <w:bookmarkStart w:id="186" w:name="_Ref399250352"/>
      <w:r>
        <w:t>Рисунок </w:t>
      </w:r>
      <w:r w:rsidR="00B045C2">
        <w:fldChar w:fldCharType="begin"/>
      </w:r>
      <w:r w:rsidR="00B045C2">
        <w:instrText xml:space="preserve"> SEQ Рисунок \* ARABIC </w:instrText>
      </w:r>
      <w:r w:rsidR="00B045C2">
        <w:fldChar w:fldCharType="separate"/>
      </w:r>
      <w:r w:rsidR="00CD1779">
        <w:rPr>
          <w:noProof/>
        </w:rPr>
        <w:t>85</w:t>
      </w:r>
      <w:r w:rsidR="00B045C2">
        <w:rPr>
          <w:noProof/>
        </w:rPr>
        <w:fldChar w:fldCharType="end"/>
      </w:r>
      <w:bookmarkEnd w:id="186"/>
      <w:r w:rsidR="009A13A2">
        <w:t xml:space="preserve"> </w:t>
      </w:r>
      <w:r w:rsidR="008D61EA">
        <w:t>–</w:t>
      </w:r>
      <w:r w:rsidR="009A13A2">
        <w:t xml:space="preserve"> </w:t>
      </w:r>
      <w:r w:rsidR="008D61EA">
        <w:t>О</w:t>
      </w:r>
      <w:r w:rsidR="009A13A2">
        <w:t>кно «</w:t>
      </w:r>
      <w:r w:rsidR="009A13A2" w:rsidRPr="00E71140">
        <w:t>Местонахождения карты пациента</w:t>
      </w:r>
      <w:r w:rsidR="009A13A2">
        <w:t>: Добавление»</w:t>
      </w:r>
    </w:p>
    <w:p w14:paraId="4B759350" w14:textId="77777777" w:rsidR="00D33594" w:rsidRDefault="00A963F6" w:rsidP="00A963F6">
      <w:pPr>
        <w:pStyle w:val="phnormal"/>
      </w:pPr>
      <w:r>
        <w:t>Заполните</w:t>
      </w:r>
      <w:r w:rsidR="00D33594">
        <w:t xml:space="preserve"> следующие поля:</w:t>
      </w:r>
    </w:p>
    <w:p w14:paraId="78A136DB" w14:textId="1405F04E" w:rsidR="00D33594" w:rsidRDefault="00D33594" w:rsidP="00C5561B">
      <w:pPr>
        <w:pStyle w:val="phlistitemized1"/>
      </w:pPr>
      <w:r>
        <w:t>«</w:t>
      </w:r>
      <w:r w:rsidRPr="000A0986">
        <w:t>Код</w:t>
      </w:r>
      <w:r>
        <w:t>»</w:t>
      </w:r>
      <w:r w:rsidR="00E749DD">
        <w:t xml:space="preserve"> – </w:t>
      </w:r>
      <w:r w:rsidR="008D61EA">
        <w:t>в</w:t>
      </w:r>
      <w:r w:rsidR="00A963F6">
        <w:t>ведите</w:t>
      </w:r>
      <w:r>
        <w:t xml:space="preserve"> код местонахождения карты пациента;</w:t>
      </w:r>
    </w:p>
    <w:p w14:paraId="5BC264BF" w14:textId="3BF82B38" w:rsidR="00D33594" w:rsidRDefault="00D33594" w:rsidP="00C5561B">
      <w:pPr>
        <w:pStyle w:val="phlistitemized1"/>
      </w:pPr>
      <w:r>
        <w:t>«</w:t>
      </w:r>
      <w:r w:rsidRPr="000A0986">
        <w:t>Наименование</w:t>
      </w:r>
      <w:r>
        <w:t>»</w:t>
      </w:r>
      <w:r w:rsidR="00E749DD">
        <w:t xml:space="preserve"> – </w:t>
      </w:r>
      <w:r w:rsidR="008D61EA">
        <w:t>в</w:t>
      </w:r>
      <w:r w:rsidR="00A963F6">
        <w:t>ведите</w:t>
      </w:r>
      <w:r>
        <w:t xml:space="preserve"> наименование местонахождения карты пациента.</w:t>
      </w:r>
    </w:p>
    <w:p w14:paraId="4B9FD086" w14:textId="185F5F4B" w:rsidR="00D33594" w:rsidRDefault="00D33594" w:rsidP="00A963F6">
      <w:pPr>
        <w:pStyle w:val="phnormal"/>
      </w:pPr>
      <w:r>
        <w:t xml:space="preserve">После заполнения полей </w:t>
      </w:r>
      <w:r w:rsidR="00062A13">
        <w:t>нажмите на кнопку</w:t>
      </w:r>
      <w:r>
        <w:t xml:space="preserve"> </w:t>
      </w:r>
      <w:r w:rsidR="00E97D52">
        <w:t>«Ок»</w:t>
      </w:r>
      <w:r>
        <w:t>.</w:t>
      </w:r>
    </w:p>
    <w:p w14:paraId="4D0F760D" w14:textId="77777777" w:rsidR="00D33594" w:rsidRDefault="00D33594" w:rsidP="00A963F6">
      <w:pPr>
        <w:pStyle w:val="phnormal"/>
      </w:pPr>
      <w:r>
        <w:t>С помощью контекстного меню можно просмотреть, копировать, редактировать и удалять значения в окне «</w:t>
      </w:r>
      <w:r w:rsidRPr="00E71140">
        <w:t>Местонахождения карты пациента</w:t>
      </w:r>
      <w:r>
        <w:t>».</w:t>
      </w:r>
    </w:p>
    <w:p w14:paraId="6530B49A" w14:textId="7035C8FA" w:rsidR="000A1870" w:rsidRPr="00FA15D1" w:rsidRDefault="000A1870" w:rsidP="000A0986">
      <w:pPr>
        <w:pStyle w:val="20"/>
      </w:pPr>
      <w:bookmarkStart w:id="187" w:name="_Toc381370135"/>
      <w:bookmarkStart w:id="188" w:name="_Toc515624999"/>
      <w:r w:rsidRPr="00FA15D1">
        <w:t xml:space="preserve">Причины отмены </w:t>
      </w:r>
      <w:bookmarkEnd w:id="170"/>
      <w:bookmarkEnd w:id="187"/>
      <w:r w:rsidR="00E71140">
        <w:t>направлений</w:t>
      </w:r>
      <w:r>
        <w:t xml:space="preserve"> на услуги</w:t>
      </w:r>
      <w:bookmarkEnd w:id="188"/>
    </w:p>
    <w:p w14:paraId="188D56A8" w14:textId="77777777" w:rsidR="00F77FD9" w:rsidRDefault="00F77FD9" w:rsidP="00A963F6">
      <w:pPr>
        <w:pStyle w:val="phnormal"/>
      </w:pPr>
      <w:r>
        <w:t>В некоторых случаях необходимо отменять направления пациента на услуги. Для указания причины отмены направлений</w:t>
      </w:r>
      <w:r w:rsidR="00F47D2D">
        <w:t xml:space="preserve"> есть справочник «</w:t>
      </w:r>
      <w:r w:rsidR="00F47D2D" w:rsidRPr="00F026E0">
        <w:t>Причины отмены направлений на услуги</w:t>
      </w:r>
      <w:r w:rsidR="00F47D2D">
        <w:t>».</w:t>
      </w:r>
    </w:p>
    <w:p w14:paraId="0142354A" w14:textId="28543DE1" w:rsidR="000A1870" w:rsidRDefault="000A1870" w:rsidP="00A963F6">
      <w:pPr>
        <w:pStyle w:val="phnormal"/>
      </w:pPr>
      <w:r w:rsidRPr="000F5B47">
        <w:t xml:space="preserve">Для </w:t>
      </w:r>
      <w:r>
        <w:t>настройки причин</w:t>
      </w:r>
      <w:r w:rsidRPr="000F5B47">
        <w:t xml:space="preserve"> отмены направлений на услуги </w:t>
      </w:r>
      <w:r w:rsidR="00A963F6">
        <w:t>перейдите</w:t>
      </w:r>
      <w:r w:rsidRPr="000F5B47">
        <w:t xml:space="preserve"> в пункт меню «</w:t>
      </w:r>
      <w:r w:rsidRPr="00F026E0">
        <w:t>Настройка</w:t>
      </w:r>
      <w:r w:rsidR="006958EA">
        <w:t>/</w:t>
      </w:r>
      <w:r w:rsidR="00646C93">
        <w:t xml:space="preserve"> </w:t>
      </w:r>
      <w:r w:rsidRPr="00F026E0">
        <w:t>Настройка регистратуры</w:t>
      </w:r>
      <w:r w:rsidR="006958EA">
        <w:t>/</w:t>
      </w:r>
      <w:r w:rsidR="00646C93">
        <w:t xml:space="preserve"> </w:t>
      </w:r>
      <w:r w:rsidRPr="00F026E0">
        <w:t>Причины отмены направлений на услуги</w:t>
      </w:r>
      <w:r w:rsidRPr="000F5B47">
        <w:t>».</w:t>
      </w:r>
      <w:r>
        <w:t xml:space="preserve"> Откроется окно </w:t>
      </w:r>
      <w:r w:rsidRPr="000F5B47">
        <w:t>«</w:t>
      </w:r>
      <w:r w:rsidRPr="00F026E0">
        <w:t>Причины отмены направлений на услуги</w:t>
      </w:r>
      <w:r w:rsidRPr="000F5B47">
        <w:t>»</w:t>
      </w:r>
      <w:r>
        <w:t xml:space="preserve"> (</w:t>
      </w:r>
      <w:r w:rsidR="00604FD9">
        <w:fldChar w:fldCharType="begin"/>
      </w:r>
      <w:r>
        <w:instrText xml:space="preserve"> REF _Ref381284984 \h </w:instrText>
      </w:r>
      <w:r w:rsidR="00604FD9">
        <w:fldChar w:fldCharType="separate"/>
      </w:r>
      <w:r w:rsidR="00CD1779">
        <w:t>Рисунок </w:t>
      </w:r>
      <w:r w:rsidR="00CD1779">
        <w:rPr>
          <w:noProof/>
        </w:rPr>
        <w:t>86</w:t>
      </w:r>
      <w:r w:rsidR="00604FD9">
        <w:fldChar w:fldCharType="end"/>
      </w:r>
      <w:r>
        <w:t>).</w:t>
      </w:r>
    </w:p>
    <w:p w14:paraId="64030B95" w14:textId="77777777" w:rsidR="000A1870" w:rsidRDefault="00BB6598" w:rsidP="00C5561B">
      <w:pPr>
        <w:pStyle w:val="phfigure"/>
      </w:pPr>
      <w:r>
        <w:rPr>
          <w:noProof/>
        </w:rPr>
        <w:drawing>
          <wp:inline distT="0" distB="0" distL="0" distR="0" wp14:anchorId="46D28963" wp14:editId="15ED8165">
            <wp:extent cx="4109720" cy="1723390"/>
            <wp:effectExtent l="19050" t="19050" r="24130" b="10160"/>
            <wp:docPr id="104" name="Рисунок 104"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5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109720" cy="1723390"/>
                    </a:xfrm>
                    <a:prstGeom prst="rect">
                      <a:avLst/>
                    </a:prstGeom>
                    <a:noFill/>
                    <a:ln w="12700" cmpd="sng">
                      <a:solidFill>
                        <a:srgbClr val="000000"/>
                      </a:solidFill>
                      <a:miter lim="800000"/>
                      <a:headEnd/>
                      <a:tailEnd/>
                    </a:ln>
                    <a:effectLst/>
                  </pic:spPr>
                </pic:pic>
              </a:graphicData>
            </a:graphic>
          </wp:inline>
        </w:drawing>
      </w:r>
    </w:p>
    <w:p w14:paraId="63E039B4" w14:textId="3FE95228" w:rsidR="000A1870" w:rsidRPr="000A1EB5" w:rsidRDefault="00E749DD" w:rsidP="00C5561B">
      <w:pPr>
        <w:pStyle w:val="phfiguretitle"/>
      </w:pPr>
      <w:bookmarkStart w:id="189" w:name="_Ref381284984"/>
      <w:r>
        <w:t>Рисунок </w:t>
      </w:r>
      <w:r w:rsidR="00B045C2">
        <w:fldChar w:fldCharType="begin"/>
      </w:r>
      <w:r w:rsidR="00B045C2">
        <w:instrText xml:space="preserve"> SEQ Рисунок \* ARABIC </w:instrText>
      </w:r>
      <w:r w:rsidR="00B045C2">
        <w:fldChar w:fldCharType="separate"/>
      </w:r>
      <w:r w:rsidR="00CD1779">
        <w:rPr>
          <w:noProof/>
        </w:rPr>
        <w:t>86</w:t>
      </w:r>
      <w:r w:rsidR="00B045C2">
        <w:rPr>
          <w:noProof/>
        </w:rPr>
        <w:fldChar w:fldCharType="end"/>
      </w:r>
      <w:bookmarkEnd w:id="189"/>
      <w:r w:rsidR="008D61EA">
        <w:t xml:space="preserve"> – Окно </w:t>
      </w:r>
      <w:r w:rsidR="008D61EA" w:rsidRPr="000F5B47">
        <w:t>«</w:t>
      </w:r>
      <w:r w:rsidR="008D61EA" w:rsidRPr="00F026E0">
        <w:t>Причины отмены направлений на услуги</w:t>
      </w:r>
      <w:r w:rsidR="008D61EA" w:rsidRPr="000F5B47">
        <w:t>»</w:t>
      </w:r>
    </w:p>
    <w:p w14:paraId="2C12AD3F" w14:textId="5BB33D31" w:rsidR="000A1870" w:rsidRDefault="000A1870" w:rsidP="00A963F6">
      <w:pPr>
        <w:pStyle w:val="phnormal"/>
      </w:pPr>
      <w:r w:rsidRPr="002D3068">
        <w:t xml:space="preserve">Для добавления </w:t>
      </w:r>
      <w:r>
        <w:t>причины</w:t>
      </w:r>
      <w:r w:rsidRPr="002D3068">
        <w:t xml:space="preserve"> </w:t>
      </w:r>
      <w:r w:rsidR="00062A13">
        <w:t>выберите</w:t>
      </w:r>
      <w:r w:rsidRPr="002D3068">
        <w:t xml:space="preserve"> пункт </w:t>
      </w:r>
      <w:r w:rsidR="008D61EA">
        <w:t xml:space="preserve">контекстного меню </w:t>
      </w:r>
      <w:r w:rsidRPr="002D3068">
        <w:t>«</w:t>
      </w:r>
      <w:r w:rsidRPr="00F026E0">
        <w:t>Добавить</w:t>
      </w:r>
      <w:r w:rsidRPr="002D3068">
        <w:t>».</w:t>
      </w:r>
      <w:r>
        <w:t xml:space="preserve"> Откроется окно «</w:t>
      </w:r>
      <w:r w:rsidRPr="00F026E0">
        <w:t>Причины отмены направлений на услуги</w:t>
      </w:r>
      <w:r w:rsidR="00E71140">
        <w:t>: Добавление</w:t>
      </w:r>
      <w:r>
        <w:t xml:space="preserve">» </w:t>
      </w:r>
      <w:r w:rsidR="00E71140">
        <w:t>(</w:t>
      </w:r>
      <w:r w:rsidR="00604FD9">
        <w:fldChar w:fldCharType="begin"/>
      </w:r>
      <w:r>
        <w:instrText xml:space="preserve"> REF _Ref381285101 \h </w:instrText>
      </w:r>
      <w:r w:rsidR="00604FD9">
        <w:fldChar w:fldCharType="separate"/>
      </w:r>
      <w:r w:rsidR="00CD1779">
        <w:t>Рисунок </w:t>
      </w:r>
      <w:r w:rsidR="00CD1779">
        <w:rPr>
          <w:noProof/>
        </w:rPr>
        <w:t>87</w:t>
      </w:r>
      <w:r w:rsidR="00604FD9">
        <w:fldChar w:fldCharType="end"/>
      </w:r>
      <w:r>
        <w:t>).</w:t>
      </w:r>
    </w:p>
    <w:p w14:paraId="638D1137" w14:textId="77777777" w:rsidR="000A1870" w:rsidRDefault="00BB6598" w:rsidP="00C5561B">
      <w:pPr>
        <w:pStyle w:val="phfigure"/>
      </w:pPr>
      <w:r>
        <w:rPr>
          <w:noProof/>
        </w:rPr>
        <w:lastRenderedPageBreak/>
        <w:drawing>
          <wp:inline distT="0" distB="0" distL="0" distR="0" wp14:anchorId="5389BEC8" wp14:editId="6668D63F">
            <wp:extent cx="6243320" cy="1071880"/>
            <wp:effectExtent l="19050" t="19050" r="24130" b="13970"/>
            <wp:docPr id="105" name="Рисунок 10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16"/>
                    <pic:cNvPicPr>
                      <a:picLocks noChangeAspect="1" noChangeArrowheads="1"/>
                    </pic:cNvPicPr>
                  </pic:nvPicPr>
                  <pic:blipFill>
                    <a:blip r:embed="rId116" cstate="print">
                      <a:extLst>
                        <a:ext uri="{28A0092B-C50C-407E-A947-70E740481C1C}">
                          <a14:useLocalDpi xmlns:a14="http://schemas.microsoft.com/office/drawing/2010/main" val="0"/>
                        </a:ext>
                      </a:extLst>
                    </a:blip>
                    <a:srcRect l="908" t="4237"/>
                    <a:stretch>
                      <a:fillRect/>
                    </a:stretch>
                  </pic:blipFill>
                  <pic:spPr bwMode="auto">
                    <a:xfrm>
                      <a:off x="0" y="0"/>
                      <a:ext cx="6243320" cy="1071880"/>
                    </a:xfrm>
                    <a:prstGeom prst="rect">
                      <a:avLst/>
                    </a:prstGeom>
                    <a:noFill/>
                    <a:ln w="12700" cmpd="sng">
                      <a:solidFill>
                        <a:srgbClr val="000000"/>
                      </a:solidFill>
                      <a:miter lim="800000"/>
                      <a:headEnd/>
                      <a:tailEnd/>
                    </a:ln>
                    <a:effectLst/>
                  </pic:spPr>
                </pic:pic>
              </a:graphicData>
            </a:graphic>
          </wp:inline>
        </w:drawing>
      </w:r>
    </w:p>
    <w:p w14:paraId="35DA6830" w14:textId="46B62090" w:rsidR="000A1870" w:rsidRPr="000A1EB5" w:rsidRDefault="00E749DD" w:rsidP="00C5561B">
      <w:pPr>
        <w:pStyle w:val="phfiguretitle"/>
      </w:pPr>
      <w:bookmarkStart w:id="190" w:name="_Ref381285101"/>
      <w:r>
        <w:t>Рисунок </w:t>
      </w:r>
      <w:r w:rsidR="00B045C2">
        <w:fldChar w:fldCharType="begin"/>
      </w:r>
      <w:r w:rsidR="00B045C2">
        <w:instrText xml:space="preserve"> SEQ Рисунок \* ARABIC </w:instrText>
      </w:r>
      <w:r w:rsidR="00B045C2">
        <w:fldChar w:fldCharType="separate"/>
      </w:r>
      <w:r w:rsidR="00CD1779">
        <w:rPr>
          <w:noProof/>
        </w:rPr>
        <w:t>87</w:t>
      </w:r>
      <w:r w:rsidR="00B045C2">
        <w:rPr>
          <w:noProof/>
        </w:rPr>
        <w:fldChar w:fldCharType="end"/>
      </w:r>
      <w:bookmarkEnd w:id="190"/>
      <w:r w:rsidR="008D61EA">
        <w:t xml:space="preserve"> – Окно «</w:t>
      </w:r>
      <w:r w:rsidR="008D61EA" w:rsidRPr="00F026E0">
        <w:t>Причины отмены направлений на услуги</w:t>
      </w:r>
      <w:r w:rsidR="008D61EA">
        <w:t>: Добавление»</w:t>
      </w:r>
    </w:p>
    <w:p w14:paraId="16DBC0EC" w14:textId="1E0EC902" w:rsidR="000A1870" w:rsidRDefault="000A1870" w:rsidP="00A963F6">
      <w:pPr>
        <w:pStyle w:val="phnormal"/>
      </w:pPr>
      <w:r w:rsidRPr="00F03404">
        <w:t xml:space="preserve">В открывшемся окне </w:t>
      </w:r>
      <w:r w:rsidR="00A963F6">
        <w:t>заполните</w:t>
      </w:r>
      <w:r w:rsidRPr="00F03404">
        <w:t xml:space="preserve"> поле «</w:t>
      </w:r>
      <w:r w:rsidRPr="00F026E0">
        <w:t>Содержание</w:t>
      </w:r>
      <w:r w:rsidRPr="00F03404">
        <w:t xml:space="preserve">» и </w:t>
      </w:r>
      <w:r w:rsidR="00062A13">
        <w:t>нажмите на кнопку</w:t>
      </w:r>
      <w:r w:rsidRPr="00F03404">
        <w:t xml:space="preserve"> </w:t>
      </w:r>
      <w:r w:rsidR="00E97D52">
        <w:t>«Ок»</w:t>
      </w:r>
      <w:r w:rsidRPr="00F03404">
        <w:t>.</w:t>
      </w:r>
    </w:p>
    <w:p w14:paraId="0784DC27" w14:textId="77777777" w:rsidR="000A1870" w:rsidRDefault="000A1870" w:rsidP="00A963F6">
      <w:pPr>
        <w:pStyle w:val="phnormal"/>
      </w:pPr>
      <w:r>
        <w:t>Для просмотра, редактирования, копирования и удаления значений в окне «</w:t>
      </w:r>
      <w:r w:rsidRPr="00F026E0">
        <w:t>Причины отмены направлений на услуги</w:t>
      </w:r>
      <w:r>
        <w:t xml:space="preserve">» </w:t>
      </w:r>
      <w:r w:rsidR="00062A13">
        <w:t>воспользуйтесь</w:t>
      </w:r>
      <w:r>
        <w:t xml:space="preserve"> контекстным меню.</w:t>
      </w:r>
    </w:p>
    <w:p w14:paraId="0EFE8369" w14:textId="77777777" w:rsidR="00E71140" w:rsidRPr="00FA15D1" w:rsidRDefault="00E71140" w:rsidP="00E71140">
      <w:pPr>
        <w:pStyle w:val="20"/>
      </w:pPr>
      <w:bookmarkStart w:id="191" w:name="_Toc323114816"/>
      <w:bookmarkStart w:id="192" w:name="_Toc381370134"/>
      <w:bookmarkStart w:id="193" w:name="_Toc515625000"/>
      <w:r w:rsidRPr="00FA15D1">
        <w:t>Ограничения на запись пациентов</w:t>
      </w:r>
      <w:bookmarkEnd w:id="191"/>
      <w:bookmarkEnd w:id="192"/>
      <w:bookmarkEnd w:id="193"/>
    </w:p>
    <w:p w14:paraId="5504124F" w14:textId="77777777" w:rsidR="00040517" w:rsidRDefault="00040517" w:rsidP="00A963F6">
      <w:pPr>
        <w:pStyle w:val="phnormal"/>
      </w:pPr>
      <w:r>
        <w:t>Ограничения по данным пациента используются при настройке услуги – можно ограничить запись на определенную услугу по данным пациента.</w:t>
      </w:r>
    </w:p>
    <w:p w14:paraId="183F3F43" w14:textId="6BEF9234" w:rsidR="00E71140" w:rsidRDefault="00E71140" w:rsidP="00A963F6">
      <w:pPr>
        <w:pStyle w:val="phnormal"/>
      </w:pPr>
      <w:r w:rsidRPr="00216275">
        <w:t>Для настройки ограничений на запись пациентов</w:t>
      </w:r>
      <w:r>
        <w:t xml:space="preserve"> </w:t>
      </w:r>
      <w:r w:rsidR="00A963F6">
        <w:t>перейдите</w:t>
      </w:r>
      <w:r>
        <w:t xml:space="preserve"> в пункт меню «</w:t>
      </w:r>
      <w:r w:rsidRPr="00F026E0">
        <w:t>Настройка</w:t>
      </w:r>
      <w:r w:rsidR="006958EA">
        <w:t>/</w:t>
      </w:r>
      <w:r w:rsidR="00646C93">
        <w:t xml:space="preserve"> </w:t>
      </w:r>
      <w:r w:rsidRPr="00F026E0">
        <w:t>Настройка регистратуры</w:t>
      </w:r>
      <w:r w:rsidR="006958EA">
        <w:t>/</w:t>
      </w:r>
      <w:r w:rsidR="00646C93">
        <w:t xml:space="preserve"> </w:t>
      </w:r>
      <w:r w:rsidRPr="00F026E0">
        <w:t>Ограничения на запись пациентов</w:t>
      </w:r>
      <w:r>
        <w:t>». Откроется окно «</w:t>
      </w:r>
      <w:r w:rsidRPr="00F026E0">
        <w:t>Ограничения по данным пациента</w:t>
      </w:r>
      <w:r>
        <w:t>» (</w:t>
      </w:r>
      <w:r w:rsidR="00604FD9">
        <w:fldChar w:fldCharType="begin"/>
      </w:r>
      <w:r>
        <w:instrText xml:space="preserve"> REF _Ref381284561 \h </w:instrText>
      </w:r>
      <w:r w:rsidR="00604FD9">
        <w:fldChar w:fldCharType="separate"/>
      </w:r>
      <w:r w:rsidR="00CD1779">
        <w:t>Рисунок </w:t>
      </w:r>
      <w:r w:rsidR="00CD1779">
        <w:rPr>
          <w:noProof/>
        </w:rPr>
        <w:t>88</w:t>
      </w:r>
      <w:r w:rsidR="00604FD9">
        <w:fldChar w:fldCharType="end"/>
      </w:r>
      <w:r>
        <w:t>).</w:t>
      </w:r>
    </w:p>
    <w:p w14:paraId="4D6AA9A8" w14:textId="77777777" w:rsidR="00E71140" w:rsidRDefault="00BB6598" w:rsidP="00C5561B">
      <w:pPr>
        <w:pStyle w:val="phfigure"/>
      </w:pPr>
      <w:r>
        <w:rPr>
          <w:noProof/>
        </w:rPr>
        <w:drawing>
          <wp:inline distT="0" distB="0" distL="0" distR="0" wp14:anchorId="5EF015B0" wp14:editId="3B7CE2DF">
            <wp:extent cx="6295390" cy="767080"/>
            <wp:effectExtent l="19050" t="19050" r="10160" b="1397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7" cstate="print">
                      <a:extLst>
                        <a:ext uri="{28A0092B-C50C-407E-A947-70E740481C1C}">
                          <a14:useLocalDpi xmlns:a14="http://schemas.microsoft.com/office/drawing/2010/main" val="0"/>
                        </a:ext>
                      </a:extLst>
                    </a:blip>
                    <a:srcRect t="2409"/>
                    <a:stretch>
                      <a:fillRect/>
                    </a:stretch>
                  </pic:blipFill>
                  <pic:spPr bwMode="auto">
                    <a:xfrm>
                      <a:off x="0" y="0"/>
                      <a:ext cx="6295390" cy="767080"/>
                    </a:xfrm>
                    <a:prstGeom prst="rect">
                      <a:avLst/>
                    </a:prstGeom>
                    <a:noFill/>
                    <a:ln w="12700" cmpd="sng">
                      <a:solidFill>
                        <a:srgbClr val="000000"/>
                      </a:solidFill>
                      <a:miter lim="800000"/>
                      <a:headEnd/>
                      <a:tailEnd/>
                    </a:ln>
                    <a:effectLst/>
                  </pic:spPr>
                </pic:pic>
              </a:graphicData>
            </a:graphic>
          </wp:inline>
        </w:drawing>
      </w:r>
    </w:p>
    <w:p w14:paraId="0FFB7457" w14:textId="0F487DA6" w:rsidR="00E71140" w:rsidRPr="007B51EF" w:rsidRDefault="00E749DD" w:rsidP="00C5561B">
      <w:pPr>
        <w:pStyle w:val="phfiguretitle"/>
      </w:pPr>
      <w:bookmarkStart w:id="194" w:name="_Ref381284561"/>
      <w:r>
        <w:t>Рисунок </w:t>
      </w:r>
      <w:r w:rsidR="00B045C2">
        <w:fldChar w:fldCharType="begin"/>
      </w:r>
      <w:r w:rsidR="00B045C2">
        <w:instrText xml:space="preserve"> SEQ Рисунок \* ARABIC </w:instrText>
      </w:r>
      <w:r w:rsidR="00B045C2">
        <w:fldChar w:fldCharType="separate"/>
      </w:r>
      <w:r w:rsidR="00CD1779">
        <w:rPr>
          <w:noProof/>
        </w:rPr>
        <w:t>88</w:t>
      </w:r>
      <w:r w:rsidR="00B045C2">
        <w:rPr>
          <w:noProof/>
        </w:rPr>
        <w:fldChar w:fldCharType="end"/>
      </w:r>
      <w:bookmarkEnd w:id="194"/>
      <w:r w:rsidR="008D61EA">
        <w:t xml:space="preserve"> – Окно «</w:t>
      </w:r>
      <w:r w:rsidR="008D61EA" w:rsidRPr="00F026E0">
        <w:t>Ограничения по данным пациента</w:t>
      </w:r>
      <w:r w:rsidR="008D61EA">
        <w:t>»</w:t>
      </w:r>
    </w:p>
    <w:p w14:paraId="3CAAED12" w14:textId="51F90049" w:rsidR="00E71140" w:rsidRDefault="00E71140" w:rsidP="00A963F6">
      <w:pPr>
        <w:pStyle w:val="phnormal"/>
      </w:pPr>
      <w:r w:rsidRPr="002D3068">
        <w:t>Для д</w:t>
      </w:r>
      <w:r w:rsidR="008D61EA">
        <w:t>обавления ограничения выберите пункт</w:t>
      </w:r>
      <w:r w:rsidRPr="002D3068">
        <w:t xml:space="preserve"> </w:t>
      </w:r>
      <w:r w:rsidR="008D61EA">
        <w:t>контекстного</w:t>
      </w:r>
      <w:r w:rsidRPr="002D3068">
        <w:t xml:space="preserve"> меню «</w:t>
      </w:r>
      <w:r w:rsidRPr="00F026E0">
        <w:t>Добавить</w:t>
      </w:r>
      <w:r w:rsidRPr="002D3068">
        <w:t>».</w:t>
      </w:r>
      <w:r>
        <w:t xml:space="preserve"> Откроется окно «</w:t>
      </w:r>
      <w:r w:rsidRPr="00F026E0">
        <w:t>Ограничения по данным пациента: добавление</w:t>
      </w:r>
      <w:r>
        <w:t>» (</w:t>
      </w:r>
      <w:r w:rsidR="00604FD9">
        <w:fldChar w:fldCharType="begin"/>
      </w:r>
      <w:r>
        <w:instrText xml:space="preserve"> REF _Ref381284680 \h </w:instrText>
      </w:r>
      <w:r w:rsidR="00604FD9">
        <w:fldChar w:fldCharType="separate"/>
      </w:r>
      <w:r w:rsidR="00CD1779">
        <w:t>Рисунок </w:t>
      </w:r>
      <w:r w:rsidR="00CD1779">
        <w:rPr>
          <w:noProof/>
        </w:rPr>
        <w:t>89</w:t>
      </w:r>
      <w:r w:rsidR="00604FD9">
        <w:fldChar w:fldCharType="end"/>
      </w:r>
      <w:r>
        <w:t>).</w:t>
      </w:r>
    </w:p>
    <w:p w14:paraId="04559F9D" w14:textId="77777777" w:rsidR="00E71140" w:rsidRDefault="00BB6598" w:rsidP="00C5561B">
      <w:pPr>
        <w:pStyle w:val="phfigure"/>
      </w:pPr>
      <w:r>
        <w:rPr>
          <w:noProof/>
        </w:rPr>
        <w:drawing>
          <wp:inline distT="0" distB="0" distL="0" distR="0" wp14:anchorId="411847FF" wp14:editId="5B8EEA4F">
            <wp:extent cx="4046220" cy="1744980"/>
            <wp:effectExtent l="19050" t="19050" r="11430" b="2667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046220" cy="1744980"/>
                    </a:xfrm>
                    <a:prstGeom prst="rect">
                      <a:avLst/>
                    </a:prstGeom>
                    <a:noFill/>
                    <a:ln w="12700" cmpd="sng">
                      <a:solidFill>
                        <a:srgbClr val="000000"/>
                      </a:solidFill>
                      <a:miter lim="800000"/>
                      <a:headEnd/>
                      <a:tailEnd/>
                    </a:ln>
                    <a:effectLst/>
                  </pic:spPr>
                </pic:pic>
              </a:graphicData>
            </a:graphic>
          </wp:inline>
        </w:drawing>
      </w:r>
    </w:p>
    <w:p w14:paraId="63D8F5DE" w14:textId="2DBD2BC4" w:rsidR="00E71140" w:rsidRDefault="00E749DD" w:rsidP="00C5561B">
      <w:pPr>
        <w:pStyle w:val="phfiguretitle"/>
      </w:pPr>
      <w:bookmarkStart w:id="195" w:name="_Ref381284680"/>
      <w:r>
        <w:t>Рисунок </w:t>
      </w:r>
      <w:r w:rsidR="00B045C2">
        <w:fldChar w:fldCharType="begin"/>
      </w:r>
      <w:r w:rsidR="00B045C2">
        <w:instrText xml:space="preserve"> SEQ Рисунок \* ARABIC </w:instrText>
      </w:r>
      <w:r w:rsidR="00B045C2">
        <w:fldChar w:fldCharType="separate"/>
      </w:r>
      <w:r w:rsidR="00CD1779">
        <w:rPr>
          <w:noProof/>
        </w:rPr>
        <w:t>89</w:t>
      </w:r>
      <w:r w:rsidR="00B045C2">
        <w:rPr>
          <w:noProof/>
        </w:rPr>
        <w:fldChar w:fldCharType="end"/>
      </w:r>
      <w:bookmarkEnd w:id="195"/>
      <w:r w:rsidR="008D61EA">
        <w:t xml:space="preserve"> – Окно «</w:t>
      </w:r>
      <w:r w:rsidR="008D61EA" w:rsidRPr="00F026E0">
        <w:t>Ограничения по данным пациента: добавление</w:t>
      </w:r>
      <w:r w:rsidR="008D61EA">
        <w:t>»</w:t>
      </w:r>
    </w:p>
    <w:p w14:paraId="155D2975" w14:textId="77777777" w:rsidR="00E71140" w:rsidRDefault="00A963F6" w:rsidP="0017036B">
      <w:pPr>
        <w:pStyle w:val="phnormal"/>
        <w:keepNext/>
      </w:pPr>
      <w:r>
        <w:t>Заполните</w:t>
      </w:r>
      <w:r w:rsidR="00E71140">
        <w:t xml:space="preserve"> следующие поля:</w:t>
      </w:r>
    </w:p>
    <w:p w14:paraId="320C1EE2" w14:textId="77777777" w:rsidR="00E71140" w:rsidRPr="000A1EB5" w:rsidRDefault="00E71140" w:rsidP="00C5561B">
      <w:pPr>
        <w:pStyle w:val="phlistitemized1"/>
      </w:pPr>
      <w:r w:rsidRPr="000A1EB5">
        <w:t xml:space="preserve">«Код» – </w:t>
      </w:r>
      <w:r w:rsidR="008D61EA">
        <w:t>у</w:t>
      </w:r>
      <w:r w:rsidR="00A963F6">
        <w:t>кажите</w:t>
      </w:r>
      <w:r w:rsidRPr="000A1EB5">
        <w:t xml:space="preserve"> код ограничения;</w:t>
      </w:r>
    </w:p>
    <w:p w14:paraId="1609927B" w14:textId="77777777" w:rsidR="00E71140" w:rsidRPr="000A1EB5" w:rsidRDefault="00E71140" w:rsidP="00C5561B">
      <w:pPr>
        <w:pStyle w:val="phlistitemized1"/>
      </w:pPr>
      <w:r w:rsidRPr="000A1EB5">
        <w:lastRenderedPageBreak/>
        <w:t xml:space="preserve">«Наименование» – </w:t>
      </w:r>
      <w:r w:rsidR="008D61EA">
        <w:t>у</w:t>
      </w:r>
      <w:r w:rsidR="00A963F6">
        <w:t>кажите</w:t>
      </w:r>
      <w:r w:rsidRPr="000A1EB5">
        <w:t xml:space="preserve"> </w:t>
      </w:r>
      <w:r>
        <w:t>наименование ограничения</w:t>
      </w:r>
      <w:r w:rsidRPr="000A1EB5">
        <w:t>;</w:t>
      </w:r>
    </w:p>
    <w:p w14:paraId="08452C03" w14:textId="78F7CF63" w:rsidR="00E71140" w:rsidRPr="000A1EB5" w:rsidRDefault="00E71140" w:rsidP="00C5561B">
      <w:pPr>
        <w:pStyle w:val="phlistitemized1"/>
      </w:pPr>
      <w:r w:rsidRPr="000A1EB5">
        <w:t xml:space="preserve">«Пол» – </w:t>
      </w:r>
      <w:r w:rsidR="008D61EA">
        <w:t>в</w:t>
      </w:r>
      <w:r w:rsidR="00062A13">
        <w:t>ыберите</w:t>
      </w:r>
      <w:r w:rsidRPr="000A1EB5">
        <w:t xml:space="preserve"> </w:t>
      </w:r>
      <w:r>
        <w:t>пол пациента, для которого действует ограничение,</w:t>
      </w:r>
      <w:r w:rsidRPr="000A1EB5">
        <w:t xml:space="preserve"> из </w:t>
      </w:r>
      <w:r w:rsidR="00062A13">
        <w:t>выпадающего</w:t>
      </w:r>
      <w:r w:rsidRPr="000A1EB5">
        <w:t xml:space="preserve"> списка с помощью </w:t>
      </w:r>
      <w:r w:rsidR="0019404B" w:rsidRPr="000A1EB5">
        <w:t>кнопки;</w:t>
      </w:r>
    </w:p>
    <w:p w14:paraId="60B632D3" w14:textId="00D53F65" w:rsidR="00E71140" w:rsidRPr="000A1EB5" w:rsidRDefault="00E71140" w:rsidP="00C5561B">
      <w:pPr>
        <w:pStyle w:val="phlistitemized1"/>
      </w:pPr>
      <w:r w:rsidRPr="000A1EB5">
        <w:t xml:space="preserve">«Возраст с </w:t>
      </w:r>
      <w:r w:rsidR="006958EA">
        <w:t>/</w:t>
      </w:r>
      <w:r w:rsidR="00646C93">
        <w:t xml:space="preserve"> </w:t>
      </w:r>
      <w:r w:rsidRPr="000A1EB5">
        <w:t xml:space="preserve">Возраст по» – </w:t>
      </w:r>
      <w:r w:rsidR="008D61EA">
        <w:t>у</w:t>
      </w:r>
      <w:r w:rsidR="00A963F6">
        <w:t>кажите</w:t>
      </w:r>
      <w:r w:rsidRPr="000A1EB5">
        <w:t xml:space="preserve"> период возраста для ограничения.</w:t>
      </w:r>
    </w:p>
    <w:p w14:paraId="48C8AA49" w14:textId="23480589" w:rsidR="00E71140" w:rsidRDefault="00E71140" w:rsidP="00A963F6">
      <w:pPr>
        <w:pStyle w:val="phnormal"/>
      </w:pPr>
      <w:r>
        <w:t xml:space="preserve">После заполнения полей </w:t>
      </w:r>
      <w:r w:rsidR="00062A13">
        <w:t>нажмите на кнопку</w:t>
      </w:r>
      <w:r>
        <w:t xml:space="preserve"> </w:t>
      </w:r>
      <w:r w:rsidR="00E97D52">
        <w:t>«Ок»</w:t>
      </w:r>
      <w:r>
        <w:t>.</w:t>
      </w:r>
    </w:p>
    <w:p w14:paraId="55397FFF" w14:textId="77777777" w:rsidR="00E71140" w:rsidRDefault="00E71140" w:rsidP="00A963F6">
      <w:pPr>
        <w:pStyle w:val="phnormal"/>
      </w:pPr>
      <w:r>
        <w:t>Для редактирования, копирования и удаления значений в окне «</w:t>
      </w:r>
      <w:r w:rsidRPr="00F026E0">
        <w:t>Ограничения по данным пациента</w:t>
      </w:r>
      <w:r>
        <w:t xml:space="preserve">» </w:t>
      </w:r>
      <w:r w:rsidR="00062A13">
        <w:t>воспользуйтесь</w:t>
      </w:r>
      <w:r>
        <w:t xml:space="preserve"> контекстным меню.</w:t>
      </w:r>
    </w:p>
    <w:p w14:paraId="19F02C6F" w14:textId="77777777" w:rsidR="00E71140" w:rsidRDefault="00E71140" w:rsidP="00E71140">
      <w:pPr>
        <w:pStyle w:val="20"/>
      </w:pPr>
      <w:bookmarkStart w:id="196" w:name="_Ref503434358"/>
      <w:bookmarkStart w:id="197" w:name="_Toc515625001"/>
      <w:r>
        <w:t>Настройка маркеров</w:t>
      </w:r>
      <w:bookmarkEnd w:id="196"/>
      <w:bookmarkEnd w:id="197"/>
    </w:p>
    <w:p w14:paraId="2DE56D26" w14:textId="77777777" w:rsidR="00E71140" w:rsidRDefault="00E71140" w:rsidP="00A963F6">
      <w:pPr>
        <w:pStyle w:val="phnormal"/>
      </w:pPr>
      <w:r>
        <w:t>В основных окнах со списками пациентов (в том числе в регистратуре) есть возможность маркировки карт пациента, визуализации действующих маркеров.</w:t>
      </w:r>
    </w:p>
    <w:p w14:paraId="559927F1" w14:textId="62CB0A91" w:rsidR="00E71140" w:rsidRDefault="00E71140" w:rsidP="00A963F6">
      <w:pPr>
        <w:pStyle w:val="phnormal"/>
      </w:pPr>
      <w:r>
        <w:t xml:space="preserve">Для настройки маркеров </w:t>
      </w:r>
      <w:r w:rsidR="00A963F6">
        <w:t>перейдите</w:t>
      </w:r>
      <w:r>
        <w:t xml:space="preserve"> в пункт меню «</w:t>
      </w:r>
      <w:r w:rsidRPr="00F026E0">
        <w:t>Настройка</w:t>
      </w:r>
      <w:r w:rsidR="006958EA">
        <w:t>/</w:t>
      </w:r>
      <w:r w:rsidR="00646C93">
        <w:t xml:space="preserve"> </w:t>
      </w:r>
      <w:r w:rsidRPr="00F026E0">
        <w:t>Настройка регистратуры</w:t>
      </w:r>
      <w:r w:rsidR="006958EA">
        <w:t>/</w:t>
      </w:r>
      <w:r w:rsidR="00646C93">
        <w:t xml:space="preserve"> </w:t>
      </w:r>
      <w:r>
        <w:t>Настройка м</w:t>
      </w:r>
      <w:r w:rsidR="00FE7EBE">
        <w:t>а</w:t>
      </w:r>
      <w:r>
        <w:t>ркеров». Откроется окно «М</w:t>
      </w:r>
      <w:r w:rsidR="00FE7EBE">
        <w:t>а</w:t>
      </w:r>
      <w:r>
        <w:t>ркеры» (</w:t>
      </w:r>
      <w:r w:rsidR="00604FD9">
        <w:fldChar w:fldCharType="begin"/>
      </w:r>
      <w:r w:rsidR="00FE7EBE">
        <w:instrText xml:space="preserve"> REF _Ref399250904 \h </w:instrText>
      </w:r>
      <w:r w:rsidR="00604FD9">
        <w:fldChar w:fldCharType="separate"/>
      </w:r>
      <w:r w:rsidR="00CD1779">
        <w:t>Рисунок </w:t>
      </w:r>
      <w:r w:rsidR="00CD1779">
        <w:rPr>
          <w:noProof/>
        </w:rPr>
        <w:t>90</w:t>
      </w:r>
      <w:r w:rsidR="00604FD9">
        <w:fldChar w:fldCharType="end"/>
      </w:r>
      <w:r>
        <w:t>).</w:t>
      </w:r>
    </w:p>
    <w:p w14:paraId="6F9E19EC" w14:textId="77777777" w:rsidR="00E71140" w:rsidRDefault="00BB6598" w:rsidP="00C5561B">
      <w:pPr>
        <w:pStyle w:val="phfigure"/>
      </w:pPr>
      <w:r>
        <w:rPr>
          <w:noProof/>
        </w:rPr>
        <w:drawing>
          <wp:inline distT="0" distB="0" distL="0" distR="0" wp14:anchorId="6602DD21" wp14:editId="16EA265D">
            <wp:extent cx="6096000" cy="2417445"/>
            <wp:effectExtent l="19050" t="19050" r="19050" b="20955"/>
            <wp:docPr id="109" name="Рисунок 109"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7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096000" cy="2417445"/>
                    </a:xfrm>
                    <a:prstGeom prst="rect">
                      <a:avLst/>
                    </a:prstGeom>
                    <a:noFill/>
                    <a:ln w="12700" cmpd="sng">
                      <a:solidFill>
                        <a:srgbClr val="000000"/>
                      </a:solidFill>
                      <a:miter lim="800000"/>
                      <a:headEnd/>
                      <a:tailEnd/>
                    </a:ln>
                    <a:effectLst/>
                  </pic:spPr>
                </pic:pic>
              </a:graphicData>
            </a:graphic>
          </wp:inline>
        </w:drawing>
      </w:r>
    </w:p>
    <w:p w14:paraId="1F55569E" w14:textId="085DE1A5" w:rsidR="00E71140" w:rsidRDefault="00E749DD" w:rsidP="00C5561B">
      <w:pPr>
        <w:pStyle w:val="phfiguretitle"/>
      </w:pPr>
      <w:bookmarkStart w:id="198" w:name="_Ref399250904"/>
      <w:r>
        <w:t>Рисунок </w:t>
      </w:r>
      <w:r w:rsidR="00B045C2">
        <w:fldChar w:fldCharType="begin"/>
      </w:r>
      <w:r w:rsidR="00B045C2">
        <w:instrText xml:space="preserve"> SEQ Рисуно</w:instrText>
      </w:r>
      <w:r w:rsidR="00B045C2">
        <w:instrText xml:space="preserve">к \* ARABIC </w:instrText>
      </w:r>
      <w:r w:rsidR="00B045C2">
        <w:fldChar w:fldCharType="separate"/>
      </w:r>
      <w:r w:rsidR="00CD1779">
        <w:rPr>
          <w:noProof/>
        </w:rPr>
        <w:t>90</w:t>
      </w:r>
      <w:r w:rsidR="00B045C2">
        <w:rPr>
          <w:noProof/>
        </w:rPr>
        <w:fldChar w:fldCharType="end"/>
      </w:r>
      <w:bookmarkEnd w:id="198"/>
      <w:r w:rsidR="008D61EA">
        <w:t xml:space="preserve"> – Окно «Маркеры»</w:t>
      </w:r>
    </w:p>
    <w:p w14:paraId="27E8A3D2" w14:textId="4423AEA6" w:rsidR="00E71140" w:rsidRDefault="00FE7EBE" w:rsidP="00A963F6">
      <w:pPr>
        <w:pStyle w:val="phnormal"/>
      </w:pPr>
      <w:r w:rsidRPr="002D3068">
        <w:t xml:space="preserve">Для добавления </w:t>
      </w:r>
      <w:r>
        <w:t>маркера</w:t>
      </w:r>
      <w:r w:rsidRPr="002D3068">
        <w:t xml:space="preserve"> </w:t>
      </w:r>
      <w:r w:rsidR="00062A13">
        <w:t>выберите</w:t>
      </w:r>
      <w:r w:rsidRPr="002D3068">
        <w:t xml:space="preserve"> пункт </w:t>
      </w:r>
      <w:r w:rsidR="008D61EA">
        <w:t xml:space="preserve">контекстного меню </w:t>
      </w:r>
      <w:r w:rsidRPr="002D3068">
        <w:t>«</w:t>
      </w:r>
      <w:r w:rsidRPr="00F026E0">
        <w:t>Добавить</w:t>
      </w:r>
      <w:r w:rsidRPr="002D3068">
        <w:t>».</w:t>
      </w:r>
      <w:r>
        <w:t xml:space="preserve"> Откроется окно «Маркеры</w:t>
      </w:r>
      <w:r w:rsidRPr="00F026E0">
        <w:t xml:space="preserve">: </w:t>
      </w:r>
      <w:r>
        <w:t>Д</w:t>
      </w:r>
      <w:r w:rsidRPr="00F026E0">
        <w:t>обавление</w:t>
      </w:r>
      <w:r>
        <w:t>» (</w:t>
      </w:r>
      <w:r w:rsidR="00604FD9">
        <w:fldChar w:fldCharType="begin"/>
      </w:r>
      <w:r>
        <w:instrText xml:space="preserve"> REF _Ref399251155 \h </w:instrText>
      </w:r>
      <w:r w:rsidR="00604FD9">
        <w:fldChar w:fldCharType="separate"/>
      </w:r>
      <w:r w:rsidR="00CD1779">
        <w:t>Рисунок </w:t>
      </w:r>
      <w:r w:rsidR="00CD1779">
        <w:rPr>
          <w:noProof/>
        </w:rPr>
        <w:t>91</w:t>
      </w:r>
      <w:r w:rsidR="00604FD9">
        <w:fldChar w:fldCharType="end"/>
      </w:r>
      <w:r>
        <w:t>).</w:t>
      </w:r>
    </w:p>
    <w:p w14:paraId="22E18083" w14:textId="77777777" w:rsidR="00FE7EBE" w:rsidRDefault="00BB6598" w:rsidP="00C5561B">
      <w:pPr>
        <w:pStyle w:val="phfigure"/>
      </w:pPr>
      <w:r>
        <w:rPr>
          <w:noProof/>
        </w:rPr>
        <w:lastRenderedPageBreak/>
        <w:drawing>
          <wp:inline distT="0" distB="0" distL="0" distR="0" wp14:anchorId="2FCE7C6D" wp14:editId="1F8835BF">
            <wp:extent cx="2574925" cy="2112645"/>
            <wp:effectExtent l="19050" t="19050" r="15875" b="20955"/>
            <wp:docPr id="110" name="Рисунок 110"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7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74925" cy="2112645"/>
                    </a:xfrm>
                    <a:prstGeom prst="rect">
                      <a:avLst/>
                    </a:prstGeom>
                    <a:noFill/>
                    <a:ln w="12700" cmpd="sng">
                      <a:solidFill>
                        <a:srgbClr val="000000"/>
                      </a:solidFill>
                      <a:miter lim="800000"/>
                      <a:headEnd/>
                      <a:tailEnd/>
                    </a:ln>
                    <a:effectLst/>
                  </pic:spPr>
                </pic:pic>
              </a:graphicData>
            </a:graphic>
          </wp:inline>
        </w:drawing>
      </w:r>
    </w:p>
    <w:p w14:paraId="400BF788" w14:textId="3B04CB4E" w:rsidR="00FE7EBE" w:rsidRDefault="00E749DD" w:rsidP="00C5561B">
      <w:pPr>
        <w:pStyle w:val="phfiguretitle"/>
      </w:pPr>
      <w:bookmarkStart w:id="199" w:name="_Ref399251155"/>
      <w:r>
        <w:t>Рисунок </w:t>
      </w:r>
      <w:r w:rsidR="00B045C2">
        <w:fldChar w:fldCharType="begin"/>
      </w:r>
      <w:r w:rsidR="00B045C2">
        <w:instrText xml:space="preserve"> SEQ Рисунок \* ARABIC </w:instrText>
      </w:r>
      <w:r w:rsidR="00B045C2">
        <w:fldChar w:fldCharType="separate"/>
      </w:r>
      <w:r w:rsidR="00CD1779">
        <w:rPr>
          <w:noProof/>
        </w:rPr>
        <w:t>91</w:t>
      </w:r>
      <w:r w:rsidR="00B045C2">
        <w:rPr>
          <w:noProof/>
        </w:rPr>
        <w:fldChar w:fldCharType="end"/>
      </w:r>
      <w:bookmarkEnd w:id="199"/>
      <w:r w:rsidR="008D61EA">
        <w:t xml:space="preserve"> – Окно «Маркеры</w:t>
      </w:r>
      <w:r w:rsidR="008D61EA" w:rsidRPr="00F026E0">
        <w:t xml:space="preserve">: </w:t>
      </w:r>
      <w:r w:rsidR="008D61EA">
        <w:t>Д</w:t>
      </w:r>
      <w:r w:rsidR="008D61EA" w:rsidRPr="00F026E0">
        <w:t>обавление</w:t>
      </w:r>
      <w:r w:rsidR="008D61EA">
        <w:t>»</w:t>
      </w:r>
    </w:p>
    <w:p w14:paraId="2624035C" w14:textId="77777777" w:rsidR="00FE7EBE" w:rsidRDefault="00A963F6" w:rsidP="00A963F6">
      <w:pPr>
        <w:pStyle w:val="phnormal"/>
      </w:pPr>
      <w:r>
        <w:t>Заполните</w:t>
      </w:r>
      <w:r w:rsidR="00FE7EBE">
        <w:t xml:space="preserve"> следующие поля:</w:t>
      </w:r>
    </w:p>
    <w:p w14:paraId="4EA1A9ED" w14:textId="77777777" w:rsidR="00FE7EBE" w:rsidRPr="000A1EB5" w:rsidRDefault="00FE7EBE" w:rsidP="00C5561B">
      <w:pPr>
        <w:pStyle w:val="phlistitemized1"/>
      </w:pPr>
      <w:r w:rsidRPr="000A1EB5">
        <w:t xml:space="preserve">«Код» – </w:t>
      </w:r>
      <w:r w:rsidR="008D61EA">
        <w:t>у</w:t>
      </w:r>
      <w:r w:rsidR="00A963F6">
        <w:t>кажите</w:t>
      </w:r>
      <w:r w:rsidRPr="000A1EB5">
        <w:t xml:space="preserve"> </w:t>
      </w:r>
      <w:r>
        <w:t>код маркера</w:t>
      </w:r>
      <w:r w:rsidRPr="000A1EB5">
        <w:t>;</w:t>
      </w:r>
    </w:p>
    <w:p w14:paraId="2B00CA35" w14:textId="77777777" w:rsidR="00FE7EBE" w:rsidRPr="000A1EB5" w:rsidRDefault="00FE7EBE" w:rsidP="00C5561B">
      <w:pPr>
        <w:pStyle w:val="phlistitemized1"/>
      </w:pPr>
      <w:r w:rsidRPr="000A1EB5">
        <w:t xml:space="preserve">«Наименование» – </w:t>
      </w:r>
      <w:r w:rsidR="008D61EA">
        <w:t>у</w:t>
      </w:r>
      <w:r w:rsidR="00A963F6">
        <w:t>кажите</w:t>
      </w:r>
      <w:r w:rsidRPr="000A1EB5">
        <w:t xml:space="preserve"> </w:t>
      </w:r>
      <w:r>
        <w:t>наименование маркера</w:t>
      </w:r>
      <w:r w:rsidRPr="000A1EB5">
        <w:t>;</w:t>
      </w:r>
    </w:p>
    <w:p w14:paraId="585A1650" w14:textId="77777777" w:rsidR="00FE7EBE" w:rsidRPr="000A1EB5" w:rsidRDefault="00FE7EBE" w:rsidP="00C5561B">
      <w:pPr>
        <w:pStyle w:val="phlistitemized1"/>
      </w:pPr>
      <w:r w:rsidRPr="000A1EB5">
        <w:t>«</w:t>
      </w:r>
      <w:r>
        <w:t>Описание</w:t>
      </w:r>
      <w:r w:rsidRPr="000A1EB5">
        <w:t xml:space="preserve">» – </w:t>
      </w:r>
      <w:r w:rsidR="008D61EA">
        <w:t>у</w:t>
      </w:r>
      <w:r w:rsidR="00A963F6">
        <w:t>кажите</w:t>
      </w:r>
      <w:r>
        <w:t xml:space="preserve"> описание значения маркера</w:t>
      </w:r>
      <w:r w:rsidRPr="000A1EB5">
        <w:t>;</w:t>
      </w:r>
    </w:p>
    <w:p w14:paraId="1316EAB5" w14:textId="5F3A8A6E" w:rsidR="00FE7EBE" w:rsidRPr="000A1EB5" w:rsidRDefault="00FE7EBE" w:rsidP="00C5561B">
      <w:pPr>
        <w:pStyle w:val="phlistitemized1"/>
      </w:pPr>
      <w:r w:rsidRPr="000A1EB5">
        <w:t>«</w:t>
      </w:r>
      <w:r>
        <w:t>Цвет маркера</w:t>
      </w:r>
      <w:r w:rsidRPr="000A1EB5">
        <w:t xml:space="preserve">» – </w:t>
      </w:r>
      <w:r w:rsidR="008D61EA">
        <w:t>у</w:t>
      </w:r>
      <w:r w:rsidR="00A963F6">
        <w:t>кажите</w:t>
      </w:r>
      <w:r>
        <w:t xml:space="preserve"> цвет маркера. Для этого </w:t>
      </w:r>
      <w:r w:rsidR="00A963F6">
        <w:t>нажмите</w:t>
      </w:r>
      <w:r>
        <w:t xml:space="preserve"> кнопку </w:t>
      </w:r>
      <w:r w:rsidR="00BB6598">
        <w:rPr>
          <w:noProof/>
          <w:lang w:eastAsia="ru-RU"/>
        </w:rPr>
        <w:drawing>
          <wp:inline distT="0" distB="0" distL="0" distR="0" wp14:anchorId="47829330" wp14:editId="7755781E">
            <wp:extent cx="189230" cy="220980"/>
            <wp:effectExtent l="19050" t="19050" r="20320" b="26670"/>
            <wp:docPr id="111" name="Рисунок 1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9230" cy="220980"/>
                    </a:xfrm>
                    <a:prstGeom prst="rect">
                      <a:avLst/>
                    </a:prstGeom>
                    <a:noFill/>
                    <a:ln w="12700" cmpd="sng">
                      <a:solidFill>
                        <a:srgbClr val="000000"/>
                      </a:solidFill>
                      <a:miter lim="800000"/>
                      <a:headEnd/>
                      <a:tailEnd/>
                    </a:ln>
                    <a:effectLst/>
                  </pic:spPr>
                </pic:pic>
              </a:graphicData>
            </a:graphic>
          </wp:inline>
        </w:drawing>
      </w:r>
      <w:r w:rsidRPr="000A1EB5">
        <w:t>.</w:t>
      </w:r>
      <w:r>
        <w:t xml:space="preserve"> Откроется окно «</w:t>
      </w:r>
      <w:r w:rsidRPr="000F0250">
        <w:t>Справочник цветов типов маркеров</w:t>
      </w:r>
      <w:r>
        <w:t xml:space="preserve">» где </w:t>
      </w:r>
      <w:r w:rsidR="00A963F6">
        <w:t>отметьте</w:t>
      </w:r>
      <w:r>
        <w:t xml:space="preserve"> </w:t>
      </w:r>
      <w:r w:rsidR="00A963F6">
        <w:t>«флажком»</w:t>
      </w:r>
      <w:r>
        <w:t xml:space="preserve"> </w:t>
      </w:r>
      <w:r w:rsidR="00A963F6">
        <w:t>необходимо</w:t>
      </w:r>
      <w:r>
        <w:t xml:space="preserve">е значение и нажать </w:t>
      </w:r>
      <w:r w:rsidR="00E97D52">
        <w:t>«Ок»</w:t>
      </w:r>
      <w:r>
        <w:t xml:space="preserve"> или </w:t>
      </w:r>
      <w:r w:rsidR="00062A13">
        <w:t>выберите</w:t>
      </w:r>
      <w:r>
        <w:t xml:space="preserve"> значение двойным </w:t>
      </w:r>
      <w:r w:rsidR="002B6530">
        <w:t xml:space="preserve">нажатием </w:t>
      </w:r>
      <w:r>
        <w:t>мыши.</w:t>
      </w:r>
    </w:p>
    <w:p w14:paraId="7136EDF4" w14:textId="4FD45C28" w:rsidR="00FE7EBE" w:rsidRDefault="00FE7EBE" w:rsidP="00A963F6">
      <w:pPr>
        <w:pStyle w:val="phnormal"/>
      </w:pPr>
      <w:r>
        <w:t xml:space="preserve">После заполнения полей </w:t>
      </w:r>
      <w:r w:rsidR="00062A13">
        <w:t>нажмите на кнопку</w:t>
      </w:r>
      <w:r>
        <w:t xml:space="preserve"> </w:t>
      </w:r>
      <w:r w:rsidR="00E97D52">
        <w:t>«Ок»</w:t>
      </w:r>
      <w:r>
        <w:t>.</w:t>
      </w:r>
    </w:p>
    <w:p w14:paraId="63539F6D" w14:textId="77777777" w:rsidR="00FE7EBE" w:rsidRDefault="00FE7EBE" w:rsidP="00A963F6">
      <w:pPr>
        <w:pStyle w:val="phnormal"/>
      </w:pPr>
      <w:r>
        <w:t xml:space="preserve">Для просмотра, редактирования, копирования и удаления значений в окне «Маркеры» </w:t>
      </w:r>
      <w:r w:rsidR="00062A13">
        <w:t>воспользуйтесь</w:t>
      </w:r>
      <w:r>
        <w:t xml:space="preserve"> контекстным меню.</w:t>
      </w:r>
    </w:p>
    <w:p w14:paraId="3BF9A0EB" w14:textId="1E961BF3" w:rsidR="00A94401" w:rsidRDefault="00A94401" w:rsidP="00A963F6">
      <w:pPr>
        <w:pStyle w:val="phnormal"/>
      </w:pPr>
      <w:r>
        <w:t xml:space="preserve">Для настройки ограничения просмотра маркера в окне «Маркеры» (см. </w:t>
      </w:r>
      <w:r>
        <w:fldChar w:fldCharType="begin"/>
      </w:r>
      <w:r>
        <w:instrText xml:space="preserve"> REF _Ref399250904 \h </w:instrText>
      </w:r>
      <w:r>
        <w:fldChar w:fldCharType="separate"/>
      </w:r>
      <w:r w:rsidR="00CD1779">
        <w:t>Рисунок </w:t>
      </w:r>
      <w:r w:rsidR="00CD1779">
        <w:rPr>
          <w:noProof/>
        </w:rPr>
        <w:t>90</w:t>
      </w:r>
      <w:r>
        <w:fldChar w:fldCharType="end"/>
      </w:r>
      <w:r>
        <w:t>) воспользуйтесь пунктом контекстного меню «Права записи». Откроется окно (</w:t>
      </w:r>
      <w:r>
        <w:fldChar w:fldCharType="begin"/>
      </w:r>
      <w:r>
        <w:instrText xml:space="preserve"> REF _Ref503433095 \h </w:instrText>
      </w:r>
      <w:r>
        <w:fldChar w:fldCharType="separate"/>
      </w:r>
      <w:r w:rsidR="00CD1779">
        <w:t>Рисунок </w:t>
      </w:r>
      <w:r w:rsidR="00CD1779">
        <w:rPr>
          <w:noProof/>
        </w:rPr>
        <w:t>92</w:t>
      </w:r>
      <w:r>
        <w:fldChar w:fldCharType="end"/>
      </w:r>
      <w:r>
        <w:t>).</w:t>
      </w:r>
    </w:p>
    <w:p w14:paraId="243052F0" w14:textId="7B86FF5A" w:rsidR="00A94401" w:rsidRDefault="00A94401" w:rsidP="00A94401">
      <w:pPr>
        <w:pStyle w:val="phfigure"/>
      </w:pPr>
      <w:r>
        <w:rPr>
          <w:noProof/>
        </w:rPr>
        <w:lastRenderedPageBreak/>
        <w:drawing>
          <wp:inline distT="0" distB="0" distL="0" distR="0" wp14:anchorId="04FF0BBF" wp14:editId="59D9171A">
            <wp:extent cx="4495800" cy="2857500"/>
            <wp:effectExtent l="19050" t="19050" r="19050" b="1905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4495800" cy="2857500"/>
                    </a:xfrm>
                    <a:prstGeom prst="rect">
                      <a:avLst/>
                    </a:prstGeom>
                    <a:ln w="12700">
                      <a:solidFill>
                        <a:schemeClr val="tx1"/>
                      </a:solidFill>
                    </a:ln>
                  </pic:spPr>
                </pic:pic>
              </a:graphicData>
            </a:graphic>
          </wp:inline>
        </w:drawing>
      </w:r>
    </w:p>
    <w:p w14:paraId="78581C28" w14:textId="4615C05D" w:rsidR="00A94401" w:rsidRDefault="00E749DD" w:rsidP="00A94401">
      <w:pPr>
        <w:pStyle w:val="phfiguretitle"/>
      </w:pPr>
      <w:bookmarkStart w:id="200" w:name="_Ref503433095"/>
      <w:r>
        <w:t>Рисунок </w:t>
      </w:r>
      <w:r w:rsidR="00B045C2">
        <w:fldChar w:fldCharType="begin"/>
      </w:r>
      <w:r w:rsidR="00B045C2">
        <w:instrText xml:space="preserve"> SEQ Рисунок \* ARABIC </w:instrText>
      </w:r>
      <w:r w:rsidR="00B045C2">
        <w:fldChar w:fldCharType="separate"/>
      </w:r>
      <w:r w:rsidR="00CD1779">
        <w:rPr>
          <w:noProof/>
        </w:rPr>
        <w:t>92</w:t>
      </w:r>
      <w:r w:rsidR="00B045C2">
        <w:rPr>
          <w:noProof/>
        </w:rPr>
        <w:fldChar w:fldCharType="end"/>
      </w:r>
      <w:bookmarkEnd w:id="200"/>
      <w:r w:rsidR="00A94401">
        <w:t xml:space="preserve"> – Окно «Права записи»</w:t>
      </w:r>
    </w:p>
    <w:p w14:paraId="411CDA41" w14:textId="309DCE5F" w:rsidR="00A94401" w:rsidRDefault="00F459B3" w:rsidP="00A94401">
      <w:pPr>
        <w:pStyle w:val="phnormal"/>
      </w:pPr>
      <w:r>
        <w:t>Установите права на «Запрет просмотра маркера» с помощью установки «флажка» и нажмите на кнопку «Закрыть».</w:t>
      </w:r>
    </w:p>
    <w:p w14:paraId="40EC83E6" w14:textId="7A61B3B6" w:rsidR="008C5359" w:rsidRPr="00A94401" w:rsidRDefault="008C5359" w:rsidP="00A94401">
      <w:pPr>
        <w:pStyle w:val="phnormal"/>
      </w:pPr>
      <w:r w:rsidRPr="008C5359">
        <w:rPr>
          <w:b/>
        </w:rPr>
        <w:t>Примечание</w:t>
      </w:r>
      <w:r w:rsidR="00E749DD">
        <w:t xml:space="preserve"> – </w:t>
      </w:r>
      <w:r>
        <w:t>Право назначается стандартно на сотрудника, специальность, роль или кабинет и обрабатывается во всех окнах.</w:t>
      </w:r>
    </w:p>
    <w:p w14:paraId="1A18071F" w14:textId="77777777" w:rsidR="00F83462" w:rsidRDefault="00F83462" w:rsidP="00F83462">
      <w:pPr>
        <w:pStyle w:val="12"/>
      </w:pPr>
      <w:bookmarkStart w:id="201" w:name="_Toc416681282"/>
      <w:bookmarkStart w:id="202" w:name="_Toc515625002"/>
      <w:r>
        <w:lastRenderedPageBreak/>
        <w:t>Настройка услуги врача по умолчанию</w:t>
      </w:r>
      <w:bookmarkEnd w:id="201"/>
      <w:bookmarkEnd w:id="202"/>
    </w:p>
    <w:p w14:paraId="7618C0A2" w14:textId="460053AC" w:rsidR="00F83462" w:rsidRDefault="00F83462" w:rsidP="0017036B">
      <w:pPr>
        <w:pStyle w:val="phnormal"/>
      </w:pPr>
      <w:r>
        <w:t xml:space="preserve">Для </w:t>
      </w:r>
      <w:r w:rsidRPr="009E731D">
        <w:t>уменьш</w:t>
      </w:r>
      <w:r>
        <w:t>ения</w:t>
      </w:r>
      <w:r w:rsidRPr="009E731D">
        <w:t xml:space="preserve"> врем</w:t>
      </w:r>
      <w:r>
        <w:t>ени</w:t>
      </w:r>
      <w:r w:rsidRPr="009E731D">
        <w:t xml:space="preserve"> на запись пациента за счет автоматической подстановки услуги, которую чаще всего оказывает врач</w:t>
      </w:r>
      <w:r>
        <w:t xml:space="preserve">, </w:t>
      </w:r>
      <w:r w:rsidR="00A963F6">
        <w:t>настройте</w:t>
      </w:r>
      <w:r>
        <w:t xml:space="preserve"> услугу врача по умолчанию</w:t>
      </w:r>
      <w:r w:rsidRPr="009E731D">
        <w:t>.</w:t>
      </w:r>
      <w:r w:rsidR="0017036B">
        <w:t xml:space="preserve"> </w:t>
      </w:r>
      <w:r w:rsidRPr="009E731D">
        <w:t xml:space="preserve">Для </w:t>
      </w:r>
      <w:r>
        <w:t>этого</w:t>
      </w:r>
      <w:r w:rsidR="00705C53">
        <w:t xml:space="preserve"> перейдите</w:t>
      </w:r>
      <w:r>
        <w:t xml:space="preserve"> в раздел «</w:t>
      </w:r>
      <w:r w:rsidRPr="009E731D">
        <w:t>Администратор</w:t>
      </w:r>
      <w:r w:rsidR="006958EA">
        <w:t>/</w:t>
      </w:r>
      <w:r w:rsidR="00646C93">
        <w:t xml:space="preserve"> </w:t>
      </w:r>
      <w:r w:rsidRPr="009E731D">
        <w:t>Доступ словаря услуг</w:t>
      </w:r>
      <w:r>
        <w:t>»</w:t>
      </w:r>
      <w:r w:rsidRPr="009E731D">
        <w:t xml:space="preserve">. </w:t>
      </w:r>
      <w:r>
        <w:t>Откроется окно (</w:t>
      </w:r>
      <w:r w:rsidR="00604FD9">
        <w:fldChar w:fldCharType="begin"/>
      </w:r>
      <w:r>
        <w:instrText xml:space="preserve"> REF _Ref416680292 \h </w:instrText>
      </w:r>
      <w:r w:rsidR="00604FD9">
        <w:fldChar w:fldCharType="separate"/>
      </w:r>
      <w:r w:rsidR="00CD1779">
        <w:t>Рисунок </w:t>
      </w:r>
      <w:r w:rsidR="00CD1779">
        <w:rPr>
          <w:noProof/>
        </w:rPr>
        <w:t>93</w:t>
      </w:r>
      <w:r w:rsidR="00604FD9">
        <w:fldChar w:fldCharType="end"/>
      </w:r>
      <w:r>
        <w:t>).</w:t>
      </w:r>
    </w:p>
    <w:p w14:paraId="2EA2EFC1" w14:textId="77777777" w:rsidR="00F83462" w:rsidRDefault="00BB6598" w:rsidP="00C5561B">
      <w:pPr>
        <w:pStyle w:val="phfigure"/>
      </w:pPr>
      <w:r>
        <w:rPr>
          <w:noProof/>
        </w:rPr>
        <w:drawing>
          <wp:inline distT="0" distB="0" distL="0" distR="0" wp14:anchorId="24EE1561" wp14:editId="5CB6F517">
            <wp:extent cx="6295390" cy="3037205"/>
            <wp:effectExtent l="19050" t="19050" r="10160" b="10795"/>
            <wp:docPr id="112" name="Рисунок 1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295390" cy="3037205"/>
                    </a:xfrm>
                    <a:prstGeom prst="rect">
                      <a:avLst/>
                    </a:prstGeom>
                    <a:noFill/>
                    <a:ln w="12700" cmpd="sng">
                      <a:solidFill>
                        <a:srgbClr val="000000"/>
                      </a:solidFill>
                      <a:miter lim="800000"/>
                      <a:headEnd/>
                      <a:tailEnd/>
                    </a:ln>
                    <a:effectLst/>
                  </pic:spPr>
                </pic:pic>
              </a:graphicData>
            </a:graphic>
          </wp:inline>
        </w:drawing>
      </w:r>
    </w:p>
    <w:p w14:paraId="3BD47DFB" w14:textId="60D0EA23" w:rsidR="00F83462" w:rsidRPr="009E731D" w:rsidRDefault="00E749DD" w:rsidP="00C5561B">
      <w:pPr>
        <w:pStyle w:val="phfiguretitle"/>
      </w:pPr>
      <w:bookmarkStart w:id="203" w:name="_Ref416680292"/>
      <w:r>
        <w:t>Рисунок </w:t>
      </w:r>
      <w:r w:rsidR="00B045C2">
        <w:fldChar w:fldCharType="begin"/>
      </w:r>
      <w:r w:rsidR="00B045C2">
        <w:instrText xml:space="preserve"> SEQ Рисунок \* ARABIC </w:instrText>
      </w:r>
      <w:r w:rsidR="00B045C2">
        <w:fldChar w:fldCharType="separate"/>
      </w:r>
      <w:r w:rsidR="00CD1779">
        <w:rPr>
          <w:noProof/>
        </w:rPr>
        <w:t>93</w:t>
      </w:r>
      <w:r w:rsidR="00B045C2">
        <w:rPr>
          <w:noProof/>
        </w:rPr>
        <w:fldChar w:fldCharType="end"/>
      </w:r>
      <w:bookmarkEnd w:id="203"/>
      <w:r w:rsidR="008D61EA">
        <w:t xml:space="preserve"> – Доступ словаря услуг</w:t>
      </w:r>
    </w:p>
    <w:p w14:paraId="61F1C8DE" w14:textId="621B6223" w:rsidR="00F83462" w:rsidRDefault="00F83462" w:rsidP="00A963F6">
      <w:pPr>
        <w:pStyle w:val="phnormal"/>
      </w:pPr>
      <w:r w:rsidRPr="009E731D">
        <w:t xml:space="preserve">В </w:t>
      </w:r>
      <w:r>
        <w:t>области «</w:t>
      </w:r>
      <w:r w:rsidRPr="009E731D">
        <w:t>Услуги</w:t>
      </w:r>
      <w:r>
        <w:t xml:space="preserve">» </w:t>
      </w:r>
      <w:r w:rsidR="00A963F6">
        <w:t>выберите</w:t>
      </w:r>
      <w:r w:rsidRPr="009E731D">
        <w:t xml:space="preserve"> услугу, в </w:t>
      </w:r>
      <w:r>
        <w:t>области «</w:t>
      </w:r>
      <w:r w:rsidRPr="009E731D">
        <w:t>Права</w:t>
      </w:r>
      <w:r>
        <w:t xml:space="preserve">» </w:t>
      </w:r>
      <w:r w:rsidR="00062A13">
        <w:t>выберите</w:t>
      </w:r>
      <w:r>
        <w:t xml:space="preserve"> со</w:t>
      </w:r>
      <w:r w:rsidRPr="009E731D">
        <w:t>трудника, в правой нижней</w:t>
      </w:r>
      <w:r w:rsidR="008D61EA">
        <w:t xml:space="preserve"> области установите «флажок»</w:t>
      </w:r>
      <w:r w:rsidRPr="009E731D">
        <w:t xml:space="preserve"> </w:t>
      </w:r>
      <w:r w:rsidR="008D61EA">
        <w:t xml:space="preserve">в признаке </w:t>
      </w:r>
      <w:r>
        <w:t>«</w:t>
      </w:r>
      <w:r w:rsidRPr="009E731D">
        <w:t>Раздел по умолчанию</w:t>
      </w:r>
      <w:r>
        <w:t>»</w:t>
      </w:r>
      <w:r w:rsidR="0017036B">
        <w:t>, тем самым</w:t>
      </w:r>
      <w:r w:rsidRPr="009E731D">
        <w:t xml:space="preserve"> </w:t>
      </w:r>
      <w:r w:rsidR="0017036B">
        <w:t>установив</w:t>
      </w:r>
      <w:r w:rsidRPr="009E731D">
        <w:t xml:space="preserve"> соответствие врача и услуги, которую он чаще всего оказывает.</w:t>
      </w:r>
      <w:r>
        <w:t xml:space="preserve"> На сотрудника можно настроить только одну услугу по умолчанию.</w:t>
      </w:r>
    </w:p>
    <w:p w14:paraId="13B3DFD1" w14:textId="359F6FB2" w:rsidR="00F83462" w:rsidRDefault="008D61EA" w:rsidP="008D61EA">
      <w:pPr>
        <w:pStyle w:val="phnormal"/>
      </w:pPr>
      <w:r w:rsidRPr="008D61EA">
        <w:rPr>
          <w:b/>
        </w:rPr>
        <w:t>Примечание</w:t>
      </w:r>
      <w:r w:rsidR="00E749DD">
        <w:t xml:space="preserve"> – </w:t>
      </w:r>
      <w:r w:rsidR="00F83462">
        <w:t>Более подробно данное окно описано в руководстве администратора «Настройка Системы».</w:t>
      </w:r>
    </w:p>
    <w:p w14:paraId="769E0F5E" w14:textId="2D1D3BB4" w:rsidR="00F83462" w:rsidRDefault="00F83462" w:rsidP="00A963F6">
      <w:pPr>
        <w:pStyle w:val="phnormal"/>
      </w:pPr>
      <w:r w:rsidRPr="009E731D">
        <w:t xml:space="preserve">В окне </w:t>
      </w:r>
      <w:r>
        <w:t>«</w:t>
      </w:r>
      <w:r w:rsidRPr="00BC4D12">
        <w:t>Регистратура</w:t>
      </w:r>
      <w:r w:rsidR="006958EA">
        <w:t>/</w:t>
      </w:r>
      <w:r w:rsidR="00646C93">
        <w:t xml:space="preserve"> </w:t>
      </w:r>
      <w:r w:rsidRPr="00BC4D12">
        <w:t>Расписание</w:t>
      </w:r>
      <w:r>
        <w:t>»</w:t>
      </w:r>
      <w:r w:rsidRPr="009E731D">
        <w:t xml:space="preserve"> при записи</w:t>
      </w:r>
      <w:r>
        <w:t xml:space="preserve"> пациента</w:t>
      </w:r>
      <w:r w:rsidRPr="009E731D">
        <w:t xml:space="preserve"> в график врача в </w:t>
      </w:r>
      <w:r>
        <w:t>окне «</w:t>
      </w:r>
      <w:r w:rsidRPr="00BC4D12">
        <w:t>Записать пациента</w:t>
      </w:r>
      <w:r>
        <w:t>» (</w:t>
      </w:r>
      <w:r w:rsidR="00604FD9">
        <w:fldChar w:fldCharType="begin"/>
      </w:r>
      <w:r>
        <w:instrText xml:space="preserve"> REF _Ref416680895 \h </w:instrText>
      </w:r>
      <w:r w:rsidR="00604FD9">
        <w:fldChar w:fldCharType="separate"/>
      </w:r>
      <w:r w:rsidR="00CD1779">
        <w:t>Рисунок </w:t>
      </w:r>
      <w:r w:rsidR="00CD1779">
        <w:rPr>
          <w:noProof/>
        </w:rPr>
        <w:t>94</w:t>
      </w:r>
      <w:r w:rsidR="00604FD9">
        <w:fldChar w:fldCharType="end"/>
      </w:r>
      <w:r>
        <w:t xml:space="preserve">) в </w:t>
      </w:r>
      <w:r w:rsidRPr="009E731D">
        <w:t xml:space="preserve">поле </w:t>
      </w:r>
      <w:r>
        <w:t>«</w:t>
      </w:r>
      <w:r w:rsidRPr="00BC4D12">
        <w:t>Услуга</w:t>
      </w:r>
      <w:r>
        <w:t>»</w:t>
      </w:r>
      <w:r w:rsidRPr="009E731D">
        <w:t xml:space="preserve"> по умолчанию будет </w:t>
      </w:r>
      <w:r w:rsidR="0017036B">
        <w:t>указана</w:t>
      </w:r>
      <w:r w:rsidRPr="009E731D">
        <w:t xml:space="preserve"> услуга, для которой у выбранного врача </w:t>
      </w:r>
      <w:r w:rsidR="0017036B">
        <w:t>активен признак</w:t>
      </w:r>
      <w:r w:rsidRPr="009E731D">
        <w:t xml:space="preserve"> </w:t>
      </w:r>
      <w:r>
        <w:t>«</w:t>
      </w:r>
      <w:r w:rsidRPr="00BC4D12">
        <w:t>Услуга по умолчанию</w:t>
      </w:r>
      <w:r>
        <w:t>»</w:t>
      </w:r>
      <w:r w:rsidRPr="009E731D">
        <w:t>.</w:t>
      </w:r>
    </w:p>
    <w:p w14:paraId="28C07D10" w14:textId="77777777" w:rsidR="00F83462" w:rsidRDefault="00BB6598" w:rsidP="00C5561B">
      <w:pPr>
        <w:pStyle w:val="phfigure"/>
      </w:pPr>
      <w:r>
        <w:rPr>
          <w:noProof/>
        </w:rPr>
        <w:lastRenderedPageBreak/>
        <w:drawing>
          <wp:inline distT="0" distB="0" distL="0" distR="0" wp14:anchorId="71E55ECD" wp14:editId="3A2F60F3">
            <wp:extent cx="6300000" cy="2608584"/>
            <wp:effectExtent l="19050" t="19050" r="24765" b="20320"/>
            <wp:docPr id="113" name="Рисунок 1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300000" cy="2608584"/>
                    </a:xfrm>
                    <a:prstGeom prst="rect">
                      <a:avLst/>
                    </a:prstGeom>
                    <a:noFill/>
                    <a:ln w="12700" cmpd="sng">
                      <a:solidFill>
                        <a:srgbClr val="000000"/>
                      </a:solidFill>
                      <a:miter lim="800000"/>
                      <a:headEnd/>
                      <a:tailEnd/>
                    </a:ln>
                    <a:effectLst/>
                  </pic:spPr>
                </pic:pic>
              </a:graphicData>
            </a:graphic>
          </wp:inline>
        </w:drawing>
      </w:r>
    </w:p>
    <w:p w14:paraId="7B8AA8A6" w14:textId="70382A12" w:rsidR="00F83462" w:rsidRPr="00BC4D12" w:rsidRDefault="00E749DD" w:rsidP="00C5561B">
      <w:pPr>
        <w:pStyle w:val="phfiguretitle"/>
      </w:pPr>
      <w:bookmarkStart w:id="204" w:name="_Ref416680895"/>
      <w:r>
        <w:t>Рисунок </w:t>
      </w:r>
      <w:r w:rsidR="00B045C2">
        <w:fldChar w:fldCharType="begin"/>
      </w:r>
      <w:r w:rsidR="00B045C2">
        <w:instrText xml:space="preserve"> SEQ Рисунок \* ARABIC </w:instrText>
      </w:r>
      <w:r w:rsidR="00B045C2">
        <w:fldChar w:fldCharType="separate"/>
      </w:r>
      <w:r w:rsidR="00CD1779">
        <w:rPr>
          <w:noProof/>
        </w:rPr>
        <w:t>94</w:t>
      </w:r>
      <w:r w:rsidR="00B045C2">
        <w:rPr>
          <w:noProof/>
        </w:rPr>
        <w:fldChar w:fldCharType="end"/>
      </w:r>
      <w:bookmarkEnd w:id="204"/>
      <w:r w:rsidR="008D61EA">
        <w:t xml:space="preserve"> – Окно «</w:t>
      </w:r>
      <w:r w:rsidR="008D61EA" w:rsidRPr="00BC4D12">
        <w:t>Записать пациента</w:t>
      </w:r>
      <w:r w:rsidR="008D61EA">
        <w:t>»</w:t>
      </w:r>
    </w:p>
    <w:p w14:paraId="1174E058" w14:textId="74F16D82" w:rsidR="00F83462" w:rsidRPr="00BC4D12" w:rsidRDefault="008D61EA" w:rsidP="008D61EA">
      <w:pPr>
        <w:pStyle w:val="phnormal"/>
      </w:pPr>
      <w:r w:rsidRPr="008D61EA">
        <w:rPr>
          <w:b/>
        </w:rPr>
        <w:t>Примечание</w:t>
      </w:r>
      <w:r w:rsidR="00E749DD">
        <w:t xml:space="preserve"> – </w:t>
      </w:r>
      <w:r w:rsidR="00F83462" w:rsidRPr="00BC4D12">
        <w:t>Окно «Записать пациента» описано в руководстве пользователя «АРМ Регистратор».</w:t>
      </w:r>
    </w:p>
    <w:p w14:paraId="4BCF4325" w14:textId="2905C101" w:rsidR="00F83462" w:rsidRDefault="00F83462" w:rsidP="00A963F6">
      <w:pPr>
        <w:pStyle w:val="phnormal"/>
      </w:pPr>
      <w:r>
        <w:t>Также данный функционал работает в окне «</w:t>
      </w:r>
      <w:r w:rsidRPr="00DB38B0">
        <w:t>История заболевания и результаты исследований</w:t>
      </w:r>
      <w:r w:rsidR="008D61EA">
        <w:t xml:space="preserve">» при нажатии на кнопку </w:t>
      </w:r>
      <w:r>
        <w:t>«</w:t>
      </w:r>
      <w:r w:rsidRPr="00DB38B0">
        <w:t>Создать новый</w:t>
      </w:r>
      <w:r>
        <w:t xml:space="preserve">». При этом откроется окно оказания приема, где автоматически будет проставлена услуга, </w:t>
      </w:r>
      <w:r w:rsidRPr="009E731D">
        <w:t xml:space="preserve">для которой у выбранного врача </w:t>
      </w:r>
      <w:r w:rsidR="008D61EA">
        <w:t>установлен «флажок»</w:t>
      </w:r>
      <w:r w:rsidRPr="009E731D">
        <w:t xml:space="preserve"> </w:t>
      </w:r>
      <w:r w:rsidR="008D61EA">
        <w:t xml:space="preserve">в признаке </w:t>
      </w:r>
      <w:r>
        <w:t>«</w:t>
      </w:r>
      <w:r w:rsidRPr="00BC4D12">
        <w:t>Услуга по умолчанию</w:t>
      </w:r>
      <w:r>
        <w:t>» (</w:t>
      </w:r>
      <w:r w:rsidR="00604FD9">
        <w:fldChar w:fldCharType="begin"/>
      </w:r>
      <w:r>
        <w:instrText xml:space="preserve"> REF _Ref416700229 \h </w:instrText>
      </w:r>
      <w:r w:rsidR="00604FD9">
        <w:fldChar w:fldCharType="separate"/>
      </w:r>
      <w:r w:rsidR="00CD1779">
        <w:t>Рисунок </w:t>
      </w:r>
      <w:r w:rsidR="00CD1779">
        <w:rPr>
          <w:noProof/>
        </w:rPr>
        <w:t>95</w:t>
      </w:r>
      <w:r w:rsidR="00604FD9">
        <w:fldChar w:fldCharType="end"/>
      </w:r>
      <w:r>
        <w:t>)</w:t>
      </w:r>
      <w:r w:rsidRPr="009E731D">
        <w:t>.</w:t>
      </w:r>
    </w:p>
    <w:p w14:paraId="694FBE9A" w14:textId="77777777" w:rsidR="00F83462" w:rsidRDefault="00BB6598" w:rsidP="00C5561B">
      <w:pPr>
        <w:pStyle w:val="phfigure"/>
      </w:pPr>
      <w:r>
        <w:rPr>
          <w:noProof/>
        </w:rPr>
        <w:drawing>
          <wp:inline distT="0" distB="0" distL="0" distR="0" wp14:anchorId="59CD4783" wp14:editId="3C003468">
            <wp:extent cx="4816612" cy="3368040"/>
            <wp:effectExtent l="19050" t="19050" r="22225" b="22860"/>
            <wp:docPr id="114" name="Рисунок 114"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22"/>
                    <pic:cNvPicPr>
                      <a:picLocks noChangeAspect="1" noChangeArrowheads="1"/>
                    </pic:cNvPicPr>
                  </pic:nvPicPr>
                  <pic:blipFill>
                    <a:blip r:embed="rId124" cstate="print">
                      <a:extLst>
                        <a:ext uri="{28A0092B-C50C-407E-A947-70E740481C1C}">
                          <a14:useLocalDpi xmlns:a14="http://schemas.microsoft.com/office/drawing/2010/main" val="0"/>
                        </a:ext>
                      </a:extLst>
                    </a:blip>
                    <a:srcRect l="1210"/>
                    <a:stretch>
                      <a:fillRect/>
                    </a:stretch>
                  </pic:blipFill>
                  <pic:spPr bwMode="auto">
                    <a:xfrm>
                      <a:off x="0" y="0"/>
                      <a:ext cx="4816612" cy="3368040"/>
                    </a:xfrm>
                    <a:prstGeom prst="rect">
                      <a:avLst/>
                    </a:prstGeom>
                    <a:noFill/>
                    <a:ln w="12700" cmpd="sng">
                      <a:solidFill>
                        <a:srgbClr val="000000"/>
                      </a:solidFill>
                      <a:miter lim="800000"/>
                      <a:headEnd/>
                      <a:tailEnd/>
                    </a:ln>
                    <a:effectLst/>
                  </pic:spPr>
                </pic:pic>
              </a:graphicData>
            </a:graphic>
          </wp:inline>
        </w:drawing>
      </w:r>
    </w:p>
    <w:p w14:paraId="335003D2" w14:textId="4F84946F" w:rsidR="00F83462" w:rsidRPr="00807620" w:rsidRDefault="00E749DD" w:rsidP="00C5561B">
      <w:pPr>
        <w:pStyle w:val="phfiguretitle"/>
      </w:pPr>
      <w:bookmarkStart w:id="205" w:name="_Ref416700229"/>
      <w:r>
        <w:t>Рисунок </w:t>
      </w:r>
      <w:r w:rsidR="00B045C2">
        <w:fldChar w:fldCharType="begin"/>
      </w:r>
      <w:r w:rsidR="00B045C2">
        <w:instrText xml:space="preserve"> SEQ Рисунок \* ARABIC </w:instrText>
      </w:r>
      <w:r w:rsidR="00B045C2">
        <w:fldChar w:fldCharType="separate"/>
      </w:r>
      <w:r w:rsidR="00CD1779">
        <w:rPr>
          <w:noProof/>
        </w:rPr>
        <w:t>95</w:t>
      </w:r>
      <w:r w:rsidR="00B045C2">
        <w:rPr>
          <w:noProof/>
        </w:rPr>
        <w:fldChar w:fldCharType="end"/>
      </w:r>
      <w:bookmarkEnd w:id="205"/>
      <w:r w:rsidR="008D61EA">
        <w:t xml:space="preserve"> – Окно «Добавление приема: </w:t>
      </w:r>
      <w:r w:rsidR="008D61EA" w:rsidRPr="008D61EA">
        <w:t>&lt;</w:t>
      </w:r>
      <w:r w:rsidR="008D61EA">
        <w:t>ФИО пациента, возраст</w:t>
      </w:r>
      <w:r w:rsidR="008D61EA" w:rsidRPr="008D61EA">
        <w:t>&gt;</w:t>
      </w:r>
      <w:r w:rsidR="008D61EA">
        <w:t>»</w:t>
      </w:r>
    </w:p>
    <w:p w14:paraId="09F90B99" w14:textId="536D26BE" w:rsidR="00E226CE" w:rsidRPr="00EF2700" w:rsidRDefault="008D61EA" w:rsidP="00EF2700">
      <w:pPr>
        <w:pStyle w:val="phnormal"/>
      </w:pPr>
      <w:r w:rsidRPr="008D61EA">
        <w:rPr>
          <w:b/>
        </w:rPr>
        <w:lastRenderedPageBreak/>
        <w:t>Примечание</w:t>
      </w:r>
      <w:r>
        <w:t xml:space="preserve"> – </w:t>
      </w:r>
      <w:r w:rsidR="00F83462">
        <w:t>Окно «</w:t>
      </w:r>
      <w:r w:rsidR="00F83462" w:rsidRPr="00807620">
        <w:t>История заболевания и результаты исследовани</w:t>
      </w:r>
      <w:r w:rsidR="00F83462">
        <w:t>й» и окно оказания приема описаны в руководстве пользователя «АРМ Врача поликлиники».</w:t>
      </w:r>
    </w:p>
    <w:p w14:paraId="2569DF4B" w14:textId="77777777" w:rsidR="00D80B36" w:rsidRDefault="00D80B36" w:rsidP="00D80B36">
      <w:pPr>
        <w:pStyle w:val="12"/>
      </w:pPr>
      <w:bookmarkStart w:id="206" w:name="_Toc515625003"/>
      <w:r>
        <w:lastRenderedPageBreak/>
        <w:t>Настройка справочника «Страховые компании»</w:t>
      </w:r>
      <w:bookmarkEnd w:id="206"/>
    </w:p>
    <w:p w14:paraId="69A811EA" w14:textId="77777777" w:rsidR="00D80B36" w:rsidRPr="00040517" w:rsidRDefault="00D80B36" w:rsidP="00A963F6">
      <w:pPr>
        <w:pStyle w:val="phnormal"/>
      </w:pPr>
      <w:r w:rsidRPr="00040517">
        <w:t xml:space="preserve">Справочник «Страховые компании» используется </w:t>
      </w:r>
      <w:proofErr w:type="gramStart"/>
      <w:r w:rsidRPr="00040517">
        <w:t>при</w:t>
      </w:r>
      <w:proofErr w:type="gramEnd"/>
      <w:r w:rsidRPr="00040517">
        <w:t>:</w:t>
      </w:r>
    </w:p>
    <w:p w14:paraId="6FC43DC2" w14:textId="77777777" w:rsidR="00D80B36" w:rsidRDefault="00D80B36" w:rsidP="00C5561B">
      <w:pPr>
        <w:pStyle w:val="phlistitemized1"/>
      </w:pPr>
      <w:proofErr w:type="gramStart"/>
      <w:r>
        <w:t>заполнении</w:t>
      </w:r>
      <w:proofErr w:type="gramEnd"/>
      <w:r>
        <w:t xml:space="preserve"> данных о полисе пациента;</w:t>
      </w:r>
    </w:p>
    <w:p w14:paraId="56823010" w14:textId="77777777" w:rsidR="00D80B36" w:rsidRDefault="00D80B36" w:rsidP="00C5561B">
      <w:pPr>
        <w:pStyle w:val="phlistitemized1"/>
      </w:pPr>
      <w:proofErr w:type="gramStart"/>
      <w:r>
        <w:t>учете</w:t>
      </w:r>
      <w:proofErr w:type="gramEnd"/>
      <w:r>
        <w:t xml:space="preserve"> договоров ЛПУ со страховыми организациями;</w:t>
      </w:r>
    </w:p>
    <w:p w14:paraId="5B7AC7ED" w14:textId="77777777" w:rsidR="00D80B36" w:rsidRDefault="00D80B36" w:rsidP="00C5561B">
      <w:pPr>
        <w:pStyle w:val="phlistitemized1"/>
      </w:pPr>
      <w:proofErr w:type="gramStart"/>
      <w:r>
        <w:t>учете</w:t>
      </w:r>
      <w:proofErr w:type="gramEnd"/>
      <w:r>
        <w:t xml:space="preserve"> договоров страховых организаций с ФОМС;</w:t>
      </w:r>
    </w:p>
    <w:p w14:paraId="1054C171" w14:textId="77777777" w:rsidR="00D80B36" w:rsidRDefault="008D61EA" w:rsidP="00C5561B">
      <w:pPr>
        <w:pStyle w:val="phlistitemized1"/>
      </w:pPr>
      <w:r>
        <w:t>печати различных отчетов.</w:t>
      </w:r>
    </w:p>
    <w:p w14:paraId="1E8DC692" w14:textId="1384664D" w:rsidR="00D80B36" w:rsidRDefault="00040517" w:rsidP="00A963F6">
      <w:pPr>
        <w:pStyle w:val="phnormal"/>
      </w:pPr>
      <w:r>
        <w:t xml:space="preserve">Для настройки этого справочника </w:t>
      </w:r>
      <w:r w:rsidR="00062A13">
        <w:t>выберите</w:t>
      </w:r>
      <w:r w:rsidR="00D80B36" w:rsidRPr="00040517">
        <w:t xml:space="preserve"> пункт главного меню «Словари</w:t>
      </w:r>
      <w:r w:rsidR="006958EA">
        <w:t>/</w:t>
      </w:r>
      <w:r w:rsidR="00646C93">
        <w:t xml:space="preserve"> </w:t>
      </w:r>
      <w:r w:rsidR="00D80B36" w:rsidRPr="00040517">
        <w:t>Контрагенты</w:t>
      </w:r>
      <w:r w:rsidR="006958EA">
        <w:t>/</w:t>
      </w:r>
      <w:r w:rsidR="00646C93">
        <w:t xml:space="preserve"> </w:t>
      </w:r>
      <w:r w:rsidR="00D80B36" w:rsidRPr="00040517">
        <w:t xml:space="preserve">Страховые организации». </w:t>
      </w:r>
      <w:r>
        <w:t>О</w:t>
      </w:r>
      <w:r w:rsidR="00D80B36" w:rsidRPr="00040517">
        <w:t>ткрое</w:t>
      </w:r>
      <w:r>
        <w:t>тся окно</w:t>
      </w:r>
      <w:r w:rsidR="00D80B36" w:rsidRPr="00040517">
        <w:t xml:space="preserve"> (</w:t>
      </w:r>
      <w:r w:rsidR="00604FD9">
        <w:fldChar w:fldCharType="begin"/>
      </w:r>
      <w:r>
        <w:instrText xml:space="preserve"> REF _Ref399935591 \h </w:instrText>
      </w:r>
      <w:r w:rsidR="00604FD9">
        <w:fldChar w:fldCharType="separate"/>
      </w:r>
      <w:r w:rsidR="00CD1779">
        <w:t>Рисунок </w:t>
      </w:r>
      <w:r w:rsidR="00CD1779">
        <w:rPr>
          <w:noProof/>
        </w:rPr>
        <w:t>96</w:t>
      </w:r>
      <w:r w:rsidR="00604FD9">
        <w:fldChar w:fldCharType="end"/>
      </w:r>
      <w:r w:rsidR="00D80B36" w:rsidRPr="00040517">
        <w:t>).</w:t>
      </w:r>
    </w:p>
    <w:p w14:paraId="4007A38F" w14:textId="77777777" w:rsidR="00040517" w:rsidRDefault="00BB6598" w:rsidP="00C5561B">
      <w:pPr>
        <w:pStyle w:val="phfigure"/>
      </w:pPr>
      <w:r>
        <w:rPr>
          <w:noProof/>
        </w:rPr>
        <w:drawing>
          <wp:inline distT="0" distB="0" distL="0" distR="0" wp14:anchorId="51C3901F" wp14:editId="567CDF82">
            <wp:extent cx="6295390" cy="2701290"/>
            <wp:effectExtent l="19050" t="19050" r="10160" b="22860"/>
            <wp:docPr id="115" name="Рисунок 115"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7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295390" cy="2701290"/>
                    </a:xfrm>
                    <a:prstGeom prst="rect">
                      <a:avLst/>
                    </a:prstGeom>
                    <a:noFill/>
                    <a:ln w="12700" cmpd="sng">
                      <a:solidFill>
                        <a:srgbClr val="000000"/>
                      </a:solidFill>
                      <a:miter lim="800000"/>
                      <a:headEnd/>
                      <a:tailEnd/>
                    </a:ln>
                    <a:effectLst/>
                  </pic:spPr>
                </pic:pic>
              </a:graphicData>
            </a:graphic>
          </wp:inline>
        </w:drawing>
      </w:r>
    </w:p>
    <w:p w14:paraId="001A7A99" w14:textId="39531FE8" w:rsidR="00040517" w:rsidRPr="00040517" w:rsidRDefault="00E749DD" w:rsidP="00C5561B">
      <w:pPr>
        <w:pStyle w:val="phfiguretitle"/>
      </w:pPr>
      <w:bookmarkStart w:id="207" w:name="_Ref399935591"/>
      <w:r>
        <w:t>Рисунок </w:t>
      </w:r>
      <w:r w:rsidR="00B045C2">
        <w:fldChar w:fldCharType="begin"/>
      </w:r>
      <w:r w:rsidR="00B045C2">
        <w:instrText xml:space="preserve"> SEQ Рису</w:instrText>
      </w:r>
      <w:r w:rsidR="00B045C2">
        <w:instrText xml:space="preserve">нок \* ARABIC </w:instrText>
      </w:r>
      <w:r w:rsidR="00B045C2">
        <w:fldChar w:fldCharType="separate"/>
      </w:r>
      <w:r w:rsidR="00CD1779">
        <w:rPr>
          <w:noProof/>
        </w:rPr>
        <w:t>96</w:t>
      </w:r>
      <w:r w:rsidR="00B045C2">
        <w:rPr>
          <w:noProof/>
        </w:rPr>
        <w:fldChar w:fldCharType="end"/>
      </w:r>
      <w:bookmarkEnd w:id="207"/>
      <w:r w:rsidR="008D61EA">
        <w:t xml:space="preserve"> – Окно «Страховые организации»</w:t>
      </w:r>
    </w:p>
    <w:p w14:paraId="12DDE44D" w14:textId="77777777" w:rsidR="00D80B36" w:rsidRDefault="00D80B36" w:rsidP="00A963F6">
      <w:pPr>
        <w:pStyle w:val="phnormal"/>
      </w:pPr>
      <w:r>
        <w:t xml:space="preserve">В верхней части </w:t>
      </w:r>
      <w:r w:rsidRPr="0052718F">
        <w:t>таблицы</w:t>
      </w:r>
      <w:r>
        <w:t xml:space="preserve"> отображается список страховых компаний, в нижней части – серии полисов выделенной страховой компании.</w:t>
      </w:r>
    </w:p>
    <w:p w14:paraId="658C1199" w14:textId="77777777" w:rsidR="009D7D3A" w:rsidRDefault="009D7D3A" w:rsidP="009D7D3A">
      <w:pPr>
        <w:pStyle w:val="20"/>
      </w:pPr>
      <w:bookmarkStart w:id="208" w:name="_Ref503430563"/>
      <w:bookmarkStart w:id="209" w:name="_Toc515625004"/>
      <w:r>
        <w:t>Добавление страховой компании</w:t>
      </w:r>
      <w:bookmarkEnd w:id="208"/>
      <w:bookmarkEnd w:id="209"/>
    </w:p>
    <w:p w14:paraId="498C088F" w14:textId="0B7CF085" w:rsidR="00D80B36" w:rsidRDefault="00D80B36" w:rsidP="00A963F6">
      <w:pPr>
        <w:pStyle w:val="phnormal"/>
      </w:pPr>
      <w:r>
        <w:t xml:space="preserve">Для добавления страховой компании </w:t>
      </w:r>
      <w:r w:rsidR="00040517">
        <w:t>в области «</w:t>
      </w:r>
      <w:r w:rsidR="00040517" w:rsidRPr="009D7D3A">
        <w:t>Страховые компании</w:t>
      </w:r>
      <w:r w:rsidR="00040517">
        <w:t xml:space="preserve">» </w:t>
      </w:r>
      <w:r w:rsidR="00062A13">
        <w:t>выберите</w:t>
      </w:r>
      <w:r>
        <w:t xml:space="preserve"> пункт </w:t>
      </w:r>
      <w:r w:rsidR="008D61EA">
        <w:t xml:space="preserve">контекстного меню </w:t>
      </w:r>
      <w:r>
        <w:t>«</w:t>
      </w:r>
      <w:r w:rsidRPr="00040517">
        <w:t>Добавить</w:t>
      </w:r>
      <w:r>
        <w:t xml:space="preserve">». </w:t>
      </w:r>
      <w:r w:rsidR="00040517">
        <w:t>О</w:t>
      </w:r>
      <w:r>
        <w:t>ткроется окно «</w:t>
      </w:r>
      <w:r w:rsidRPr="00040517">
        <w:t>Страховые компании: Добавление</w:t>
      </w:r>
      <w:r>
        <w:t>» (</w:t>
      </w:r>
      <w:r w:rsidR="00604FD9">
        <w:fldChar w:fldCharType="begin"/>
      </w:r>
      <w:r w:rsidR="00040517">
        <w:instrText xml:space="preserve"> REF _Ref399935713 \h </w:instrText>
      </w:r>
      <w:r w:rsidR="00604FD9">
        <w:fldChar w:fldCharType="separate"/>
      </w:r>
      <w:r w:rsidR="00CD1779">
        <w:t>Рисунок </w:t>
      </w:r>
      <w:r w:rsidR="00CD1779">
        <w:rPr>
          <w:noProof/>
        </w:rPr>
        <w:t>97</w:t>
      </w:r>
      <w:r w:rsidR="00604FD9">
        <w:fldChar w:fldCharType="end"/>
      </w:r>
      <w:r>
        <w:t>).</w:t>
      </w:r>
    </w:p>
    <w:p w14:paraId="1C312A2C" w14:textId="77777777" w:rsidR="00D80B36" w:rsidRDefault="00BB6598" w:rsidP="00C5561B">
      <w:pPr>
        <w:pStyle w:val="phfigure"/>
      </w:pPr>
      <w:r>
        <w:rPr>
          <w:noProof/>
        </w:rPr>
        <w:lastRenderedPageBreak/>
        <w:drawing>
          <wp:inline distT="0" distB="0" distL="0" distR="0" wp14:anchorId="0F976DCC" wp14:editId="3F5BF058">
            <wp:extent cx="5812155" cy="4488180"/>
            <wp:effectExtent l="19050" t="19050" r="17145" b="26670"/>
            <wp:docPr id="116" name="Рисунок 116"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4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812155" cy="4488180"/>
                    </a:xfrm>
                    <a:prstGeom prst="rect">
                      <a:avLst/>
                    </a:prstGeom>
                    <a:noFill/>
                    <a:ln w="12700" cmpd="sng">
                      <a:solidFill>
                        <a:srgbClr val="000000"/>
                      </a:solidFill>
                      <a:miter lim="800000"/>
                      <a:headEnd/>
                      <a:tailEnd/>
                    </a:ln>
                    <a:effectLst/>
                  </pic:spPr>
                </pic:pic>
              </a:graphicData>
            </a:graphic>
          </wp:inline>
        </w:drawing>
      </w:r>
    </w:p>
    <w:p w14:paraId="252B93C2" w14:textId="1EA49C66" w:rsidR="00D80B36" w:rsidRDefault="00E749DD" w:rsidP="00C5561B">
      <w:pPr>
        <w:pStyle w:val="phfiguretitle"/>
      </w:pPr>
      <w:bookmarkStart w:id="210" w:name="_Ref399935713"/>
      <w:r>
        <w:t>Рисунок </w:t>
      </w:r>
      <w:r w:rsidR="00B045C2">
        <w:fldChar w:fldCharType="begin"/>
      </w:r>
      <w:r w:rsidR="00B045C2">
        <w:instrText xml:space="preserve"> SEQ Рисунок \* ARABIC </w:instrText>
      </w:r>
      <w:r w:rsidR="00B045C2">
        <w:fldChar w:fldCharType="separate"/>
      </w:r>
      <w:r w:rsidR="00CD1779">
        <w:rPr>
          <w:noProof/>
        </w:rPr>
        <w:t>97</w:t>
      </w:r>
      <w:r w:rsidR="00B045C2">
        <w:rPr>
          <w:noProof/>
        </w:rPr>
        <w:fldChar w:fldCharType="end"/>
      </w:r>
      <w:bookmarkEnd w:id="210"/>
      <w:r w:rsidR="008D61EA">
        <w:t xml:space="preserve"> – О</w:t>
      </w:r>
      <w:r w:rsidR="008D61EA" w:rsidRPr="008D61EA">
        <w:t>кно «Страховые компании: Добавление»</w:t>
      </w:r>
    </w:p>
    <w:p w14:paraId="13D02EAE" w14:textId="77777777" w:rsidR="00040517" w:rsidRDefault="00A963F6" w:rsidP="00A963F6">
      <w:pPr>
        <w:pStyle w:val="phnormal"/>
      </w:pPr>
      <w:r>
        <w:t>Заполните</w:t>
      </w:r>
      <w:r w:rsidR="00040517">
        <w:t xml:space="preserve"> </w:t>
      </w:r>
      <w:r w:rsidR="00892361">
        <w:t>следующие</w:t>
      </w:r>
      <w:r w:rsidR="00040517">
        <w:t xml:space="preserve"> поля</w:t>
      </w:r>
      <w:r w:rsidR="009D7D3A">
        <w:t>:</w:t>
      </w:r>
    </w:p>
    <w:p w14:paraId="349B7B57" w14:textId="29BDB6F0" w:rsidR="00040517" w:rsidRDefault="00892361" w:rsidP="00C5561B">
      <w:pPr>
        <w:pStyle w:val="phlistitemized1"/>
      </w:pPr>
      <w:r>
        <w:t>«</w:t>
      </w:r>
      <w:r w:rsidRPr="00892361">
        <w:t>Контрагент</w:t>
      </w:r>
      <w:r>
        <w:t>»</w:t>
      </w:r>
      <w:r w:rsidR="00E749DD">
        <w:t xml:space="preserve"> – </w:t>
      </w:r>
      <w:r w:rsidR="008D61EA">
        <w:t>е</w:t>
      </w:r>
      <w:r w:rsidRPr="00040517">
        <w:t>сли организация уже была заведена в Системе, т.е. существует контрагент, то код и название заполнять не</w:t>
      </w:r>
      <w:r w:rsidR="008D61EA">
        <w:t>т</w:t>
      </w:r>
      <w:r w:rsidRPr="00040517">
        <w:t xml:space="preserve"> </w:t>
      </w:r>
      <w:r w:rsidR="00A963F6">
        <w:t>не</w:t>
      </w:r>
      <w:r w:rsidR="008D61EA">
        <w:t>обходимости</w:t>
      </w:r>
      <w:r w:rsidRPr="00040517">
        <w:t xml:space="preserve">, достаточно </w:t>
      </w:r>
      <w:r w:rsidR="008D61EA">
        <w:t>выбрать</w:t>
      </w:r>
      <w:r w:rsidRPr="00040517">
        <w:t xml:space="preserve"> организацию из справочника контрагентов</w:t>
      </w:r>
      <w:r>
        <w:t xml:space="preserve">. Для этого </w:t>
      </w:r>
      <w:r w:rsidR="00A963F6">
        <w:t>нажмите</w:t>
      </w:r>
      <w:r>
        <w:t xml:space="preserve"> </w:t>
      </w:r>
      <w:r w:rsidR="008D61EA">
        <w:t xml:space="preserve">на </w:t>
      </w:r>
      <w:r>
        <w:t xml:space="preserve">кнопку </w:t>
      </w:r>
      <w:r w:rsidR="00BB6598">
        <w:rPr>
          <w:noProof/>
          <w:lang w:eastAsia="ru-RU"/>
        </w:rPr>
        <w:drawing>
          <wp:inline distT="0" distB="0" distL="0" distR="0" wp14:anchorId="45203384" wp14:editId="7F6516BB">
            <wp:extent cx="189230" cy="220980"/>
            <wp:effectExtent l="19050" t="19050" r="20320" b="26670"/>
            <wp:docPr id="117" name="Рисунок 1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9230" cy="220980"/>
                    </a:xfrm>
                    <a:prstGeom prst="rect">
                      <a:avLst/>
                    </a:prstGeom>
                    <a:noFill/>
                    <a:ln w="12700" cmpd="sng">
                      <a:solidFill>
                        <a:srgbClr val="000000"/>
                      </a:solidFill>
                      <a:miter lim="800000"/>
                      <a:headEnd/>
                      <a:tailEnd/>
                    </a:ln>
                    <a:effectLst/>
                  </pic:spPr>
                </pic:pic>
              </a:graphicData>
            </a:graphic>
          </wp:inline>
        </w:drawing>
      </w:r>
      <w:r>
        <w:t>. Откроется окно «</w:t>
      </w:r>
      <w:r w:rsidRPr="00892361">
        <w:t>Контрагенты: юридические лица</w:t>
      </w:r>
      <w:r>
        <w:t xml:space="preserve">», где </w:t>
      </w:r>
      <w:r w:rsidR="00A963F6">
        <w:t>отметьте</w:t>
      </w:r>
      <w:r>
        <w:t xml:space="preserve"> </w:t>
      </w:r>
      <w:r w:rsidR="00A963F6">
        <w:t>«флажком»</w:t>
      </w:r>
      <w:r>
        <w:t xml:space="preserve"> </w:t>
      </w:r>
      <w:r w:rsidR="00A963F6">
        <w:t>необходимо</w:t>
      </w:r>
      <w:r>
        <w:t xml:space="preserve">е значение и </w:t>
      </w:r>
      <w:r w:rsidR="00062A13">
        <w:t>нажмите на кнопку</w:t>
      </w:r>
      <w:r>
        <w:t xml:space="preserve"> </w:t>
      </w:r>
      <w:r w:rsidR="00E97D52">
        <w:t>«Ок»</w:t>
      </w:r>
      <w:r>
        <w:t xml:space="preserve">, или </w:t>
      </w:r>
      <w:r w:rsidR="00062A13">
        <w:t>выберите</w:t>
      </w:r>
      <w:r>
        <w:t xml:space="preserve"> значение двойным</w:t>
      </w:r>
      <w:r w:rsidR="008D61EA">
        <w:t xml:space="preserve"> нажатием</w:t>
      </w:r>
      <w:r>
        <w:t xml:space="preserve"> мыши;</w:t>
      </w:r>
    </w:p>
    <w:p w14:paraId="4BD77FF0" w14:textId="56A6994E" w:rsidR="00892361" w:rsidRDefault="00892361" w:rsidP="00C5561B">
      <w:pPr>
        <w:pStyle w:val="phlistitemized1"/>
      </w:pPr>
      <w:r>
        <w:t>«</w:t>
      </w:r>
      <w:r w:rsidRPr="00892361">
        <w:t>Краткое наименование</w:t>
      </w:r>
      <w:r>
        <w:t>»</w:t>
      </w:r>
      <w:r w:rsidR="00E749DD">
        <w:t xml:space="preserve"> – </w:t>
      </w:r>
      <w:r w:rsidR="008D61EA">
        <w:t>у</w:t>
      </w:r>
      <w:r w:rsidR="00A963F6">
        <w:t>кажите</w:t>
      </w:r>
      <w:r>
        <w:t xml:space="preserve"> крат</w:t>
      </w:r>
      <w:r w:rsidR="000F2EA5">
        <w:t>к</w:t>
      </w:r>
      <w:r>
        <w:t xml:space="preserve">ое наименование </w:t>
      </w:r>
      <w:r w:rsidRPr="00040517">
        <w:t>страховой организации</w:t>
      </w:r>
      <w:r w:rsidR="000F0250">
        <w:t>;</w:t>
      </w:r>
    </w:p>
    <w:p w14:paraId="2553F108" w14:textId="47E63FE1" w:rsidR="00892361" w:rsidRDefault="00892361" w:rsidP="00C5561B">
      <w:pPr>
        <w:pStyle w:val="phlistitemized1"/>
      </w:pPr>
      <w:r>
        <w:t>«</w:t>
      </w:r>
      <w:r w:rsidRPr="00892361">
        <w:t>Наименование</w:t>
      </w:r>
      <w:r>
        <w:t>»</w:t>
      </w:r>
      <w:r w:rsidR="00E749DD">
        <w:t xml:space="preserve"> – </w:t>
      </w:r>
      <w:r w:rsidR="008D61EA">
        <w:t>у</w:t>
      </w:r>
      <w:r w:rsidR="00A963F6">
        <w:t>кажите</w:t>
      </w:r>
      <w:r w:rsidRPr="00040517">
        <w:t xml:space="preserve"> наименование страховой организации</w:t>
      </w:r>
      <w:r w:rsidR="000F2EA5">
        <w:t xml:space="preserve"> (будет использоваться в отчетах, которые требуют отображения полного наименования страховой компании)</w:t>
      </w:r>
      <w:r>
        <w:t>;</w:t>
      </w:r>
    </w:p>
    <w:p w14:paraId="20528764" w14:textId="56625D7D" w:rsidR="00892361" w:rsidRDefault="00892361" w:rsidP="00C5561B">
      <w:pPr>
        <w:pStyle w:val="phlistitemized1"/>
      </w:pPr>
      <w:r>
        <w:t>«</w:t>
      </w:r>
      <w:r w:rsidRPr="00892361">
        <w:t>Код СК</w:t>
      </w:r>
      <w:r>
        <w:t>»</w:t>
      </w:r>
      <w:r w:rsidR="00E749DD">
        <w:t xml:space="preserve"> – </w:t>
      </w:r>
      <w:r w:rsidR="008D61EA">
        <w:t>у</w:t>
      </w:r>
      <w:r w:rsidR="00A963F6">
        <w:t>кажите</w:t>
      </w:r>
      <w:r>
        <w:t xml:space="preserve"> код страховой компании;</w:t>
      </w:r>
    </w:p>
    <w:p w14:paraId="1920C5BF" w14:textId="7AD68BD1" w:rsidR="009D7D3A" w:rsidRPr="00040517" w:rsidRDefault="00892361" w:rsidP="00C5561B">
      <w:pPr>
        <w:pStyle w:val="phlistitemized1"/>
      </w:pPr>
      <w:r>
        <w:lastRenderedPageBreak/>
        <w:t>«</w:t>
      </w:r>
      <w:r w:rsidRPr="00892361">
        <w:t xml:space="preserve">Относится </w:t>
      </w:r>
      <w:proofErr w:type="gramStart"/>
      <w:r w:rsidRPr="00892361">
        <w:t>к</w:t>
      </w:r>
      <w:proofErr w:type="gramEnd"/>
      <w:r w:rsidRPr="00892361">
        <w:t xml:space="preserve"> </w:t>
      </w:r>
      <w:proofErr w:type="gramStart"/>
      <w:r w:rsidRPr="00892361">
        <w:t>основным</w:t>
      </w:r>
      <w:proofErr w:type="gramEnd"/>
      <w:r>
        <w:t>»</w:t>
      </w:r>
      <w:r w:rsidR="00E749DD">
        <w:t xml:space="preserve"> – </w:t>
      </w:r>
      <w:r w:rsidR="008D61EA">
        <w:t>в</w:t>
      </w:r>
      <w:r w:rsidR="00062A13">
        <w:t>ыберите</w:t>
      </w:r>
      <w:r>
        <w:t xml:space="preserve"> значение из </w:t>
      </w:r>
      <w:r w:rsidR="00062A13">
        <w:t>выпадающего</w:t>
      </w:r>
      <w:r>
        <w:t xml:space="preserve"> списка с помощью кнопки </w:t>
      </w:r>
      <w:r w:rsidR="00BB6598">
        <w:rPr>
          <w:noProof/>
          <w:lang w:eastAsia="ru-RU"/>
        </w:rPr>
        <w:drawing>
          <wp:inline distT="0" distB="0" distL="0" distR="0" wp14:anchorId="64260495" wp14:editId="218AC3B0">
            <wp:extent cx="210185" cy="231140"/>
            <wp:effectExtent l="19050" t="19050" r="18415" b="16510"/>
            <wp:docPr id="118" name="Рисунок 11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0185" cy="231140"/>
                    </a:xfrm>
                    <a:prstGeom prst="rect">
                      <a:avLst/>
                    </a:prstGeom>
                    <a:noFill/>
                    <a:ln w="12700" cmpd="sng">
                      <a:solidFill>
                        <a:srgbClr val="000000"/>
                      </a:solidFill>
                      <a:miter lim="800000"/>
                      <a:headEnd/>
                      <a:tailEnd/>
                    </a:ln>
                    <a:effectLst/>
                  </pic:spPr>
                </pic:pic>
              </a:graphicData>
            </a:graphic>
          </wp:inline>
        </w:drawing>
      </w:r>
      <w:r w:rsidR="009D7D3A">
        <w:t xml:space="preserve">. </w:t>
      </w:r>
      <w:r w:rsidR="009D7D3A" w:rsidRPr="00040517">
        <w:t>Если организация не относится к основным, то в счет-реестр заносится код «</w:t>
      </w:r>
      <w:r w:rsidR="009D7D3A" w:rsidRPr="009D7D3A">
        <w:t>99</w:t>
      </w:r>
      <w:r w:rsidR="008D61EA">
        <w:t>» и название организации, в</w:t>
      </w:r>
      <w:r w:rsidR="009D7D3A" w:rsidRPr="00040517">
        <w:t xml:space="preserve"> противном случае вносится только код организации</w:t>
      </w:r>
      <w:r w:rsidR="009D7D3A">
        <w:t>;</w:t>
      </w:r>
    </w:p>
    <w:p w14:paraId="194EEFA1" w14:textId="170597CB" w:rsidR="00892361" w:rsidRDefault="00892361" w:rsidP="00C5561B">
      <w:pPr>
        <w:pStyle w:val="phlistitemized1"/>
      </w:pPr>
      <w:r>
        <w:t>«</w:t>
      </w:r>
      <w:r w:rsidRPr="00892361">
        <w:t>Относится к ОМС</w:t>
      </w:r>
      <w:r>
        <w:t>»</w:t>
      </w:r>
      <w:r w:rsidR="00E749DD">
        <w:t xml:space="preserve"> – </w:t>
      </w:r>
      <w:r w:rsidR="008D61EA">
        <w:t>в</w:t>
      </w:r>
      <w:r w:rsidR="00062A13">
        <w:t>ыберите</w:t>
      </w:r>
      <w:r>
        <w:t xml:space="preserve"> значение из </w:t>
      </w:r>
      <w:r w:rsidR="00062A13">
        <w:t>выпадающего</w:t>
      </w:r>
      <w:r>
        <w:t xml:space="preserve"> списка с помощью кнопки </w:t>
      </w:r>
      <w:r w:rsidR="00BB6598">
        <w:rPr>
          <w:noProof/>
          <w:lang w:eastAsia="ru-RU"/>
        </w:rPr>
        <w:drawing>
          <wp:inline distT="0" distB="0" distL="0" distR="0" wp14:anchorId="6381FE91" wp14:editId="0D0FF365">
            <wp:extent cx="210185" cy="231140"/>
            <wp:effectExtent l="19050" t="19050" r="18415" b="16510"/>
            <wp:docPr id="119" name="Рисунок 11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0185" cy="231140"/>
                    </a:xfrm>
                    <a:prstGeom prst="rect">
                      <a:avLst/>
                    </a:prstGeom>
                    <a:noFill/>
                    <a:ln w="12700" cmpd="sng">
                      <a:solidFill>
                        <a:srgbClr val="000000"/>
                      </a:solidFill>
                      <a:miter lim="800000"/>
                      <a:headEnd/>
                      <a:tailEnd/>
                    </a:ln>
                    <a:effectLst/>
                  </pic:spPr>
                </pic:pic>
              </a:graphicData>
            </a:graphic>
          </wp:inline>
        </w:drawing>
      </w:r>
      <w:r>
        <w:t>;</w:t>
      </w:r>
    </w:p>
    <w:p w14:paraId="044BB2A8" w14:textId="40BBE5E6" w:rsidR="000F0250" w:rsidRDefault="000F0250" w:rsidP="00C5561B">
      <w:pPr>
        <w:pStyle w:val="phlistitemized1"/>
      </w:pPr>
      <w:r>
        <w:t>«</w:t>
      </w:r>
      <w:r w:rsidRPr="00BF4D10">
        <w:t>Дата внесения в реестр ОМС</w:t>
      </w:r>
      <w:r>
        <w:t>»</w:t>
      </w:r>
      <w:r w:rsidR="00E749DD">
        <w:t xml:space="preserve"> – </w:t>
      </w:r>
      <w:r w:rsidR="008D61EA">
        <w:t>у</w:t>
      </w:r>
      <w:r w:rsidR="00A963F6">
        <w:t>кажите</w:t>
      </w:r>
      <w:r>
        <w:t xml:space="preserve"> дату в</w:t>
      </w:r>
      <w:r w:rsidR="008D61EA">
        <w:t xml:space="preserve">несения СК в реестр ОМС полиса </w:t>
      </w:r>
      <w:r>
        <w:t xml:space="preserve">с помощью календаря </w:t>
      </w:r>
      <w:r w:rsidR="00BB6598">
        <w:rPr>
          <w:noProof/>
          <w:lang w:eastAsia="ru-RU"/>
        </w:rPr>
        <w:drawing>
          <wp:inline distT="0" distB="0" distL="0" distR="0" wp14:anchorId="37F920B1" wp14:editId="6B67E636">
            <wp:extent cx="199390" cy="199390"/>
            <wp:effectExtent l="19050" t="19050" r="10160" b="10160"/>
            <wp:docPr id="120" name="Рисунок 12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w="12700" cmpd="sng">
                      <a:solidFill>
                        <a:srgbClr val="000000"/>
                      </a:solidFill>
                      <a:miter lim="800000"/>
                      <a:headEnd/>
                      <a:tailEnd/>
                    </a:ln>
                    <a:effectLst/>
                  </pic:spPr>
                </pic:pic>
              </a:graphicData>
            </a:graphic>
          </wp:inline>
        </w:drawing>
      </w:r>
      <w:r>
        <w:t xml:space="preserve"> или вручную;</w:t>
      </w:r>
    </w:p>
    <w:p w14:paraId="67118F3A" w14:textId="6A03B62D" w:rsidR="000F0250" w:rsidRDefault="000F0250" w:rsidP="00C5561B">
      <w:pPr>
        <w:pStyle w:val="phlistitemized1"/>
      </w:pPr>
      <w:r>
        <w:t>«</w:t>
      </w:r>
      <w:r w:rsidRPr="00BF4D10">
        <w:t>Дата исключения из реестра ОМС</w:t>
      </w:r>
      <w:r>
        <w:t>»</w:t>
      </w:r>
      <w:r w:rsidR="00E749DD">
        <w:t xml:space="preserve"> – </w:t>
      </w:r>
      <w:r w:rsidR="00A963F6">
        <w:t>Укажите</w:t>
      </w:r>
      <w:r>
        <w:t xml:space="preserve"> дату исключения СК из реестра ОМС полиса</w:t>
      </w:r>
      <w:r w:rsidR="008D61EA">
        <w:t xml:space="preserve"> </w:t>
      </w:r>
      <w:r>
        <w:t xml:space="preserve">с помощью календаря </w:t>
      </w:r>
      <w:r w:rsidR="00BB6598">
        <w:rPr>
          <w:noProof/>
          <w:lang w:eastAsia="ru-RU"/>
        </w:rPr>
        <w:drawing>
          <wp:inline distT="0" distB="0" distL="0" distR="0" wp14:anchorId="0BF7A380" wp14:editId="36481EF9">
            <wp:extent cx="199390" cy="199390"/>
            <wp:effectExtent l="19050" t="19050" r="10160" b="10160"/>
            <wp:docPr id="121" name="Рисунок 12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w="12700" cmpd="sng">
                      <a:solidFill>
                        <a:srgbClr val="000000"/>
                      </a:solidFill>
                      <a:miter lim="800000"/>
                      <a:headEnd/>
                      <a:tailEnd/>
                    </a:ln>
                    <a:effectLst/>
                  </pic:spPr>
                </pic:pic>
              </a:graphicData>
            </a:graphic>
          </wp:inline>
        </w:drawing>
      </w:r>
      <w:r>
        <w:t xml:space="preserve"> или вручную;</w:t>
      </w:r>
    </w:p>
    <w:p w14:paraId="27B086C1" w14:textId="2337457E" w:rsidR="000F0250" w:rsidRDefault="000F0250" w:rsidP="00C5561B">
      <w:pPr>
        <w:pStyle w:val="phlistitemized1"/>
      </w:pPr>
      <w:r>
        <w:t>«</w:t>
      </w:r>
      <w:r w:rsidRPr="00BF4D10">
        <w:t>Причина исключения из реестра</w:t>
      </w:r>
      <w:r>
        <w:t>»</w:t>
      </w:r>
      <w:r w:rsidR="00E749DD">
        <w:t xml:space="preserve"> – </w:t>
      </w:r>
      <w:r w:rsidR="00A963F6">
        <w:t>Введите</w:t>
      </w:r>
      <w:r>
        <w:t xml:space="preserve"> причину исключения из реестра ОМС вручную;</w:t>
      </w:r>
    </w:p>
    <w:p w14:paraId="3A2E560E" w14:textId="17B2B804" w:rsidR="00892361" w:rsidRDefault="00892361" w:rsidP="00C5561B">
      <w:pPr>
        <w:pStyle w:val="phlistitemized1"/>
      </w:pPr>
      <w:r>
        <w:t>«</w:t>
      </w:r>
      <w:r w:rsidRPr="00892361">
        <w:t>Относится к ДМС</w:t>
      </w:r>
      <w:r>
        <w:t>»</w:t>
      </w:r>
      <w:r w:rsidR="00E749DD">
        <w:t xml:space="preserve"> – </w:t>
      </w:r>
      <w:r w:rsidR="00CD36CC">
        <w:t>в</w:t>
      </w:r>
      <w:r w:rsidR="00062A13">
        <w:t>ыберите</w:t>
      </w:r>
      <w:r>
        <w:t xml:space="preserve"> значение из </w:t>
      </w:r>
      <w:r w:rsidR="00062A13">
        <w:t>выпадающего</w:t>
      </w:r>
      <w:r>
        <w:t xml:space="preserve"> списка с помощью кнопки </w:t>
      </w:r>
      <w:r w:rsidR="00BB6598">
        <w:rPr>
          <w:noProof/>
          <w:lang w:eastAsia="ru-RU"/>
        </w:rPr>
        <w:drawing>
          <wp:inline distT="0" distB="0" distL="0" distR="0" wp14:anchorId="07D8F626" wp14:editId="2967D26B">
            <wp:extent cx="210185" cy="231140"/>
            <wp:effectExtent l="19050" t="19050" r="18415" b="16510"/>
            <wp:docPr id="122" name="Рисунок 12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0185" cy="231140"/>
                    </a:xfrm>
                    <a:prstGeom prst="rect">
                      <a:avLst/>
                    </a:prstGeom>
                    <a:noFill/>
                    <a:ln w="12700" cmpd="sng">
                      <a:solidFill>
                        <a:srgbClr val="000000"/>
                      </a:solidFill>
                      <a:miter lim="800000"/>
                      <a:headEnd/>
                      <a:tailEnd/>
                    </a:ln>
                    <a:effectLst/>
                  </pic:spPr>
                </pic:pic>
              </a:graphicData>
            </a:graphic>
          </wp:inline>
        </w:drawing>
      </w:r>
      <w:r>
        <w:t>;</w:t>
      </w:r>
    </w:p>
    <w:p w14:paraId="1EA83CEA" w14:textId="3F465B50" w:rsidR="00892361" w:rsidRDefault="00892361" w:rsidP="00C5561B">
      <w:pPr>
        <w:pStyle w:val="phlistitemized1"/>
      </w:pPr>
      <w:r>
        <w:t>«</w:t>
      </w:r>
      <w:r w:rsidRPr="00892361">
        <w:t>Территория страхования СМО</w:t>
      </w:r>
      <w:r>
        <w:t>»</w:t>
      </w:r>
      <w:r w:rsidR="00E749DD">
        <w:t xml:space="preserve"> – </w:t>
      </w:r>
      <w:r w:rsidR="00CD36CC">
        <w:t>у</w:t>
      </w:r>
      <w:r w:rsidR="00A963F6">
        <w:t>кажите</w:t>
      </w:r>
      <w:r>
        <w:t xml:space="preserve"> территорию страхования. Для этого </w:t>
      </w:r>
      <w:r w:rsidR="00A963F6">
        <w:t>нажмите</w:t>
      </w:r>
      <w:r>
        <w:t xml:space="preserve"> </w:t>
      </w:r>
      <w:r w:rsidR="00CD36CC">
        <w:t xml:space="preserve">на </w:t>
      </w:r>
      <w:r>
        <w:t xml:space="preserve">кнопку </w:t>
      </w:r>
      <w:r w:rsidR="00BB6598">
        <w:rPr>
          <w:noProof/>
          <w:lang w:eastAsia="ru-RU"/>
        </w:rPr>
        <w:drawing>
          <wp:inline distT="0" distB="0" distL="0" distR="0" wp14:anchorId="0F0018B5" wp14:editId="11C09652">
            <wp:extent cx="189230" cy="220980"/>
            <wp:effectExtent l="19050" t="19050" r="20320" b="26670"/>
            <wp:docPr id="123" name="Рисунок 1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9230" cy="220980"/>
                    </a:xfrm>
                    <a:prstGeom prst="rect">
                      <a:avLst/>
                    </a:prstGeom>
                    <a:noFill/>
                    <a:ln w="12700" cmpd="sng">
                      <a:solidFill>
                        <a:srgbClr val="000000"/>
                      </a:solidFill>
                      <a:miter lim="800000"/>
                      <a:headEnd/>
                      <a:tailEnd/>
                    </a:ln>
                    <a:effectLst/>
                  </pic:spPr>
                </pic:pic>
              </a:graphicData>
            </a:graphic>
          </wp:inline>
        </w:drawing>
      </w:r>
      <w:r>
        <w:t xml:space="preserve">. Откроется окно «Географические понятия», где </w:t>
      </w:r>
      <w:r w:rsidR="00062A13">
        <w:t>выберите</w:t>
      </w:r>
      <w:r>
        <w:t xml:space="preserve"> значение двойным </w:t>
      </w:r>
      <w:r w:rsidR="00CD36CC">
        <w:t>нажатием</w:t>
      </w:r>
      <w:r>
        <w:t xml:space="preserve"> мыши.</w:t>
      </w:r>
    </w:p>
    <w:p w14:paraId="3735B114" w14:textId="2A47CA97" w:rsidR="00892361" w:rsidRDefault="00892361" w:rsidP="00A963F6">
      <w:pPr>
        <w:pStyle w:val="phnormal"/>
      </w:pPr>
      <w:r>
        <w:t xml:space="preserve">После заполнения полей </w:t>
      </w:r>
      <w:r w:rsidR="00062A13">
        <w:t>нажмите на кнопку</w:t>
      </w:r>
      <w:r>
        <w:t xml:space="preserve"> </w:t>
      </w:r>
      <w:r w:rsidR="00E97D52">
        <w:t>«Ок»</w:t>
      </w:r>
      <w:r>
        <w:t>.</w:t>
      </w:r>
    </w:p>
    <w:p w14:paraId="21D71E77" w14:textId="77777777" w:rsidR="00892361" w:rsidRDefault="00892361" w:rsidP="00A963F6">
      <w:pPr>
        <w:pStyle w:val="phnormal"/>
      </w:pPr>
      <w:r>
        <w:t>Для</w:t>
      </w:r>
      <w:r w:rsidR="009D7D3A">
        <w:t xml:space="preserve"> копирования, копирования с подразделами</w:t>
      </w:r>
      <w:r>
        <w:t xml:space="preserve">, редактирования, </w:t>
      </w:r>
      <w:r w:rsidR="009D7D3A">
        <w:t xml:space="preserve">перемещения </w:t>
      </w:r>
      <w:r>
        <w:t xml:space="preserve">и удаления значений в </w:t>
      </w:r>
      <w:r w:rsidR="009D7D3A">
        <w:t>области</w:t>
      </w:r>
      <w:r>
        <w:t xml:space="preserve"> «</w:t>
      </w:r>
      <w:r w:rsidR="009D7D3A" w:rsidRPr="009D7D3A">
        <w:t>Страховые компании</w:t>
      </w:r>
      <w:r>
        <w:t xml:space="preserve">» </w:t>
      </w:r>
      <w:r w:rsidR="00062A13">
        <w:t>воспользуйтесь</w:t>
      </w:r>
      <w:r>
        <w:t xml:space="preserve"> контекстным меню.</w:t>
      </w:r>
    </w:p>
    <w:p w14:paraId="7A848B15" w14:textId="4021E7C8" w:rsidR="009E4861" w:rsidRDefault="009E4861" w:rsidP="00A963F6">
      <w:pPr>
        <w:pStyle w:val="phnormal"/>
      </w:pPr>
      <w:r>
        <w:t xml:space="preserve">Для корректного создания контрагента с полисом ОМС </w:t>
      </w:r>
      <w:r w:rsidR="00513558">
        <w:t>при авторизации в ЕР через ЕСИА необходимо настроить страховую организацию с кодом «</w:t>
      </w:r>
      <w:r w:rsidR="00513558">
        <w:rPr>
          <w:lang w:val="en-US"/>
        </w:rPr>
        <w:t>ER</w:t>
      </w:r>
      <w:r w:rsidR="00513558">
        <w:t>» в МИС.</w:t>
      </w:r>
    </w:p>
    <w:p w14:paraId="27270EDA" w14:textId="4AC58DDF" w:rsidR="00513558" w:rsidRDefault="00513558" w:rsidP="00A963F6">
      <w:pPr>
        <w:pStyle w:val="phnormal"/>
      </w:pPr>
      <w:r>
        <w:t>Для этого выберите</w:t>
      </w:r>
      <w:r w:rsidRPr="00040517">
        <w:t xml:space="preserve"> пункт главного меню «Словари</w:t>
      </w:r>
      <w:r>
        <w:t>/</w:t>
      </w:r>
      <w:r w:rsidRPr="00040517">
        <w:t>Контрагенты</w:t>
      </w:r>
      <w:r>
        <w:t>/</w:t>
      </w:r>
      <w:r w:rsidRPr="00040517">
        <w:t>Страховые организации»</w:t>
      </w:r>
      <w:r>
        <w:t xml:space="preserve"> и воспользуйтесь пунктом контекстного меню «Добавить» в части окна «</w:t>
      </w:r>
      <w:r w:rsidRPr="009D7D3A">
        <w:t>Страховые компании</w:t>
      </w:r>
      <w:r>
        <w:t>».</w:t>
      </w:r>
    </w:p>
    <w:p w14:paraId="56490805" w14:textId="15A86062" w:rsidR="00513558" w:rsidRDefault="00552D04" w:rsidP="00A963F6">
      <w:pPr>
        <w:pStyle w:val="phnormal"/>
      </w:pPr>
      <w:r>
        <w:t>Далее заполните поля в соответствии с рисунком (</w:t>
      </w:r>
      <w:r>
        <w:fldChar w:fldCharType="begin"/>
      </w:r>
      <w:r>
        <w:instrText xml:space="preserve"> REF _Ref503365184 \h </w:instrText>
      </w:r>
      <w:r>
        <w:fldChar w:fldCharType="separate"/>
      </w:r>
      <w:r w:rsidR="00CD1779">
        <w:t>Рисунок </w:t>
      </w:r>
      <w:r w:rsidR="00CD1779">
        <w:rPr>
          <w:noProof/>
        </w:rPr>
        <w:t>98</w:t>
      </w:r>
      <w:r>
        <w:fldChar w:fldCharType="end"/>
      </w:r>
      <w:r>
        <w:t>).</w:t>
      </w:r>
    </w:p>
    <w:p w14:paraId="4C1807F9" w14:textId="7543EB77" w:rsidR="00552D04" w:rsidRDefault="00552D04" w:rsidP="00552D04">
      <w:pPr>
        <w:pStyle w:val="phfigure"/>
      </w:pPr>
      <w:r>
        <w:rPr>
          <w:noProof/>
        </w:rPr>
        <w:lastRenderedPageBreak/>
        <w:drawing>
          <wp:inline distT="0" distB="0" distL="0" distR="0" wp14:anchorId="49AD2C57" wp14:editId="205448B9">
            <wp:extent cx="5076825" cy="4524375"/>
            <wp:effectExtent l="19050" t="19050" r="28575" b="2857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076825" cy="4524375"/>
                    </a:xfrm>
                    <a:prstGeom prst="rect">
                      <a:avLst/>
                    </a:prstGeom>
                    <a:ln w="12700">
                      <a:solidFill>
                        <a:schemeClr val="tx1"/>
                      </a:solidFill>
                    </a:ln>
                  </pic:spPr>
                </pic:pic>
              </a:graphicData>
            </a:graphic>
          </wp:inline>
        </w:drawing>
      </w:r>
    </w:p>
    <w:p w14:paraId="39757B78" w14:textId="7709EDF1" w:rsidR="009E4861" w:rsidRDefault="00E749DD" w:rsidP="00F37BA6">
      <w:pPr>
        <w:pStyle w:val="phfiguretitle"/>
      </w:pPr>
      <w:bookmarkStart w:id="211" w:name="_Ref503365184"/>
      <w:r>
        <w:t>Рисунок </w:t>
      </w:r>
      <w:r w:rsidR="00B045C2">
        <w:fldChar w:fldCharType="begin"/>
      </w:r>
      <w:r w:rsidR="00B045C2">
        <w:instrText xml:space="preserve"> SEQ Рисунок \* ARABIC </w:instrText>
      </w:r>
      <w:r w:rsidR="00B045C2">
        <w:fldChar w:fldCharType="separate"/>
      </w:r>
      <w:r w:rsidR="00CD1779">
        <w:rPr>
          <w:noProof/>
        </w:rPr>
        <w:t>98</w:t>
      </w:r>
      <w:r w:rsidR="00B045C2">
        <w:rPr>
          <w:noProof/>
        </w:rPr>
        <w:fldChar w:fldCharType="end"/>
      </w:r>
      <w:bookmarkEnd w:id="211"/>
      <w:r w:rsidR="00F37BA6">
        <w:t xml:space="preserve"> – Окно «Страховые компании: Редактирование»</w:t>
      </w:r>
    </w:p>
    <w:p w14:paraId="15F37FAB" w14:textId="60CFBADB" w:rsidR="009E4861" w:rsidRDefault="00F37BA6" w:rsidP="00A963F6">
      <w:pPr>
        <w:pStyle w:val="phnormal"/>
      </w:pPr>
      <w:r>
        <w:t>После заполнения полей нажмите на кнопку «Ок».</w:t>
      </w:r>
    </w:p>
    <w:p w14:paraId="54B878AC" w14:textId="77777777" w:rsidR="00D80B36" w:rsidRDefault="009D7D3A" w:rsidP="009D7D3A">
      <w:pPr>
        <w:pStyle w:val="20"/>
      </w:pPr>
      <w:bookmarkStart w:id="212" w:name="_Toc304797332"/>
      <w:bookmarkStart w:id="213" w:name="_Toc323114803"/>
      <w:bookmarkStart w:id="214" w:name="_Toc515625005"/>
      <w:r>
        <w:t>Настройка д</w:t>
      </w:r>
      <w:r w:rsidR="00D80B36">
        <w:t>оступны</w:t>
      </w:r>
      <w:r>
        <w:t>х</w:t>
      </w:r>
      <w:r w:rsidR="00D80B36">
        <w:t xml:space="preserve"> сери</w:t>
      </w:r>
      <w:r>
        <w:t>й</w:t>
      </w:r>
      <w:r w:rsidR="00D80B36">
        <w:t xml:space="preserve"> полисов</w:t>
      </w:r>
      <w:bookmarkEnd w:id="212"/>
      <w:bookmarkEnd w:id="213"/>
      <w:bookmarkEnd w:id="214"/>
    </w:p>
    <w:p w14:paraId="43FA363A" w14:textId="609E03B1" w:rsidR="00D80B36" w:rsidRPr="009D7D3A" w:rsidRDefault="00D80B36" w:rsidP="00A963F6">
      <w:pPr>
        <w:pStyle w:val="phnormal"/>
      </w:pPr>
      <w:r w:rsidRPr="009D7D3A">
        <w:t xml:space="preserve">В </w:t>
      </w:r>
      <w:r w:rsidR="009D7D3A">
        <w:t>области «</w:t>
      </w:r>
      <w:r w:rsidR="009D7D3A" w:rsidRPr="009D7D3A">
        <w:t>Доступные серии полисов</w:t>
      </w:r>
      <w:r w:rsidR="009D7D3A">
        <w:t>»</w:t>
      </w:r>
      <w:r w:rsidRPr="009D7D3A">
        <w:t xml:space="preserve"> настроить доступные серии полисов, выданных страховой организацией. Для этого </w:t>
      </w:r>
      <w:r w:rsidR="00062A13">
        <w:t>выберите</w:t>
      </w:r>
      <w:r w:rsidRPr="009D7D3A">
        <w:t xml:space="preserve"> пункт </w:t>
      </w:r>
      <w:r w:rsidR="00CD36CC">
        <w:t xml:space="preserve">контекстного меню </w:t>
      </w:r>
      <w:r w:rsidRPr="009D7D3A">
        <w:t>«Добавить». Откроется окно «Серия полиса: Добавление» (</w:t>
      </w:r>
      <w:r w:rsidR="00604FD9">
        <w:fldChar w:fldCharType="begin"/>
      </w:r>
      <w:r w:rsidR="009D7D3A">
        <w:instrText xml:space="preserve"> REF _Ref399938089 \h </w:instrText>
      </w:r>
      <w:r w:rsidR="00604FD9">
        <w:fldChar w:fldCharType="separate"/>
      </w:r>
      <w:r w:rsidR="00CD1779">
        <w:t>Рисунок </w:t>
      </w:r>
      <w:r w:rsidR="00CD1779">
        <w:rPr>
          <w:noProof/>
        </w:rPr>
        <w:t>99</w:t>
      </w:r>
      <w:r w:rsidR="00604FD9">
        <w:fldChar w:fldCharType="end"/>
      </w:r>
      <w:r w:rsidRPr="009D7D3A">
        <w:t>).</w:t>
      </w:r>
    </w:p>
    <w:p w14:paraId="70FF1D71" w14:textId="77777777" w:rsidR="00D80B36" w:rsidRDefault="00BB6598" w:rsidP="00C5561B">
      <w:pPr>
        <w:pStyle w:val="phfigure"/>
      </w:pPr>
      <w:r>
        <w:rPr>
          <w:noProof/>
        </w:rPr>
        <w:drawing>
          <wp:inline distT="0" distB="0" distL="0" distR="0" wp14:anchorId="245394F8" wp14:editId="3586A504">
            <wp:extent cx="3468370" cy="1660525"/>
            <wp:effectExtent l="19050" t="19050" r="17780" b="15875"/>
            <wp:docPr id="124" name="Рисунок 124"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8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468370" cy="1660525"/>
                    </a:xfrm>
                    <a:prstGeom prst="rect">
                      <a:avLst/>
                    </a:prstGeom>
                    <a:noFill/>
                    <a:ln w="12700" cmpd="sng">
                      <a:solidFill>
                        <a:srgbClr val="000000"/>
                      </a:solidFill>
                      <a:miter lim="800000"/>
                      <a:headEnd/>
                      <a:tailEnd/>
                    </a:ln>
                    <a:effectLst/>
                  </pic:spPr>
                </pic:pic>
              </a:graphicData>
            </a:graphic>
          </wp:inline>
        </w:drawing>
      </w:r>
    </w:p>
    <w:p w14:paraId="0619781B" w14:textId="136000D0" w:rsidR="009D7D3A" w:rsidRPr="009D7D3A" w:rsidRDefault="00E749DD" w:rsidP="00C5561B">
      <w:pPr>
        <w:pStyle w:val="phfiguretitle"/>
      </w:pPr>
      <w:bookmarkStart w:id="215" w:name="_Ref399938089"/>
      <w:r>
        <w:t>Рисунок </w:t>
      </w:r>
      <w:r w:rsidR="00B045C2">
        <w:fldChar w:fldCharType="begin"/>
      </w:r>
      <w:r w:rsidR="00B045C2">
        <w:instrText xml:space="preserve"> SEQ Рисунок \* ARABIC </w:instrText>
      </w:r>
      <w:r w:rsidR="00B045C2">
        <w:fldChar w:fldCharType="separate"/>
      </w:r>
      <w:r w:rsidR="00CD1779">
        <w:rPr>
          <w:noProof/>
        </w:rPr>
        <w:t>99</w:t>
      </w:r>
      <w:r w:rsidR="00B045C2">
        <w:rPr>
          <w:noProof/>
        </w:rPr>
        <w:fldChar w:fldCharType="end"/>
      </w:r>
      <w:bookmarkEnd w:id="215"/>
      <w:r w:rsidR="00CD36CC">
        <w:t xml:space="preserve"> – О</w:t>
      </w:r>
      <w:r w:rsidR="00CD36CC" w:rsidRPr="009D7D3A">
        <w:t>кно «Серия полиса: Добавление»</w:t>
      </w:r>
    </w:p>
    <w:p w14:paraId="1A21679F" w14:textId="77777777" w:rsidR="009D7D3A" w:rsidRDefault="00A963F6" w:rsidP="0017036B">
      <w:pPr>
        <w:pStyle w:val="phnormal"/>
        <w:keepNext/>
      </w:pPr>
      <w:r>
        <w:lastRenderedPageBreak/>
        <w:t>Заполните</w:t>
      </w:r>
      <w:r w:rsidR="009D7D3A">
        <w:t xml:space="preserve"> следующие поля:</w:t>
      </w:r>
    </w:p>
    <w:p w14:paraId="0E910100" w14:textId="25A254E5" w:rsidR="009D7D3A" w:rsidRDefault="009D7D3A" w:rsidP="00C5561B">
      <w:pPr>
        <w:pStyle w:val="phlistitemized1"/>
      </w:pPr>
      <w:r>
        <w:t>«</w:t>
      </w:r>
      <w:r w:rsidRPr="009D7D3A">
        <w:t>Серия</w:t>
      </w:r>
      <w:r>
        <w:t>»</w:t>
      </w:r>
      <w:r w:rsidR="00E749DD">
        <w:t xml:space="preserve"> – </w:t>
      </w:r>
      <w:r w:rsidR="00CD36CC">
        <w:t>у</w:t>
      </w:r>
      <w:r w:rsidR="00A963F6">
        <w:t>кажите</w:t>
      </w:r>
      <w:r>
        <w:t xml:space="preserve"> серию полиса;</w:t>
      </w:r>
    </w:p>
    <w:p w14:paraId="6BE0265A" w14:textId="0B330148" w:rsidR="009D7D3A" w:rsidRDefault="009D7D3A" w:rsidP="00C5561B">
      <w:pPr>
        <w:pStyle w:val="phlistitemized1"/>
      </w:pPr>
      <w:r>
        <w:t>«</w:t>
      </w:r>
      <w:r w:rsidRPr="009D7D3A">
        <w:t>Вид полиса</w:t>
      </w:r>
      <w:r>
        <w:t>»</w:t>
      </w:r>
      <w:r w:rsidR="00E749DD">
        <w:t xml:space="preserve"> – </w:t>
      </w:r>
      <w:r w:rsidR="00CD36CC">
        <w:t>в</w:t>
      </w:r>
      <w:r w:rsidR="00062A13">
        <w:t>ыберите</w:t>
      </w:r>
      <w:r>
        <w:t xml:space="preserve"> вид полиса из </w:t>
      </w:r>
      <w:r w:rsidR="00062A13">
        <w:t>выпадающего</w:t>
      </w:r>
      <w:r>
        <w:t xml:space="preserve"> списка с помощью кнопки </w:t>
      </w:r>
      <w:r w:rsidR="00BB6598">
        <w:rPr>
          <w:noProof/>
          <w:lang w:eastAsia="ru-RU"/>
        </w:rPr>
        <w:drawing>
          <wp:inline distT="0" distB="0" distL="0" distR="0" wp14:anchorId="097569C4" wp14:editId="78673979">
            <wp:extent cx="210185" cy="231140"/>
            <wp:effectExtent l="19050" t="19050" r="18415" b="16510"/>
            <wp:docPr id="125" name="Рисунок 12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0185" cy="231140"/>
                    </a:xfrm>
                    <a:prstGeom prst="rect">
                      <a:avLst/>
                    </a:prstGeom>
                    <a:noFill/>
                    <a:ln w="12700" cmpd="sng">
                      <a:solidFill>
                        <a:srgbClr val="000000"/>
                      </a:solidFill>
                      <a:miter lim="800000"/>
                      <a:headEnd/>
                      <a:tailEnd/>
                    </a:ln>
                    <a:effectLst/>
                  </pic:spPr>
                </pic:pic>
              </a:graphicData>
            </a:graphic>
          </wp:inline>
        </w:drawing>
      </w:r>
      <w:r w:rsidR="00CD36CC">
        <w:t>;</w:t>
      </w:r>
    </w:p>
    <w:p w14:paraId="112C443B" w14:textId="2146678D" w:rsidR="009D7D3A" w:rsidRDefault="009D7D3A" w:rsidP="00C5561B">
      <w:pPr>
        <w:pStyle w:val="phlistitemized1"/>
      </w:pPr>
      <w:r>
        <w:t>«</w:t>
      </w:r>
      <w:r w:rsidRPr="009D7D3A">
        <w:t>Маска номера полиса</w:t>
      </w:r>
      <w:r>
        <w:t>»</w:t>
      </w:r>
      <w:r w:rsidR="00E749DD">
        <w:t xml:space="preserve"> – </w:t>
      </w:r>
      <w:r w:rsidR="00CD36CC">
        <w:t>у</w:t>
      </w:r>
      <w:r w:rsidR="00A963F6">
        <w:t>кажите</w:t>
      </w:r>
      <w:r>
        <w:t xml:space="preserve"> маску номера полиса. Для этого </w:t>
      </w:r>
      <w:r w:rsidR="00A963F6">
        <w:t>нажмите</w:t>
      </w:r>
      <w:r>
        <w:t xml:space="preserve"> </w:t>
      </w:r>
      <w:r w:rsidR="00CD36CC">
        <w:t xml:space="preserve">на </w:t>
      </w:r>
      <w:r>
        <w:t xml:space="preserve">кнопку </w:t>
      </w:r>
      <w:r w:rsidR="00BB6598">
        <w:rPr>
          <w:noProof/>
          <w:lang w:eastAsia="ru-RU"/>
        </w:rPr>
        <w:drawing>
          <wp:inline distT="0" distB="0" distL="0" distR="0" wp14:anchorId="2B14DCC8" wp14:editId="5A66A804">
            <wp:extent cx="189230" cy="220980"/>
            <wp:effectExtent l="19050" t="19050" r="20320" b="26670"/>
            <wp:docPr id="126" name="Рисунок 1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9230" cy="220980"/>
                    </a:xfrm>
                    <a:prstGeom prst="rect">
                      <a:avLst/>
                    </a:prstGeom>
                    <a:noFill/>
                    <a:ln w="12700" cmpd="sng">
                      <a:solidFill>
                        <a:srgbClr val="000000"/>
                      </a:solidFill>
                      <a:miter lim="800000"/>
                      <a:headEnd/>
                      <a:tailEnd/>
                    </a:ln>
                    <a:effectLst/>
                  </pic:spPr>
                </pic:pic>
              </a:graphicData>
            </a:graphic>
          </wp:inline>
        </w:drawing>
      </w:r>
      <w:r w:rsidR="00CD36CC">
        <w:t>. Откроется окно «Маски», в нем</w:t>
      </w:r>
      <w:r>
        <w:t xml:space="preserve"> </w:t>
      </w:r>
      <w:r w:rsidR="00A963F6">
        <w:t>отметьте</w:t>
      </w:r>
      <w:r>
        <w:t xml:space="preserve"> </w:t>
      </w:r>
      <w:r w:rsidR="00A963F6">
        <w:t>«флажком»</w:t>
      </w:r>
      <w:r>
        <w:t xml:space="preserve"> </w:t>
      </w:r>
      <w:r w:rsidR="00A963F6">
        <w:t>необходимо</w:t>
      </w:r>
      <w:r>
        <w:t xml:space="preserve">е значение и </w:t>
      </w:r>
      <w:r w:rsidR="00062A13">
        <w:t>нажмите на кнопку</w:t>
      </w:r>
      <w:r>
        <w:t xml:space="preserve"> </w:t>
      </w:r>
      <w:r w:rsidR="00E97D52">
        <w:t>«Ок»</w:t>
      </w:r>
      <w:r w:rsidR="00CD36CC">
        <w:t xml:space="preserve"> </w:t>
      </w:r>
      <w:r>
        <w:t xml:space="preserve">или </w:t>
      </w:r>
      <w:r w:rsidR="00062A13">
        <w:t>выберите</w:t>
      </w:r>
      <w:r>
        <w:t xml:space="preserve"> значение двойным </w:t>
      </w:r>
      <w:r w:rsidR="002B6530">
        <w:t xml:space="preserve">нажатием </w:t>
      </w:r>
      <w:r>
        <w:t>мыши;</w:t>
      </w:r>
    </w:p>
    <w:p w14:paraId="6A4256E2" w14:textId="7235456D" w:rsidR="009D7D3A" w:rsidRDefault="009D7D3A" w:rsidP="00C5561B">
      <w:pPr>
        <w:pStyle w:val="phlistitemized1"/>
      </w:pPr>
      <w:r>
        <w:t>«</w:t>
      </w:r>
      <w:r w:rsidRPr="009D7D3A">
        <w:t xml:space="preserve">Дата </w:t>
      </w:r>
      <w:proofErr w:type="gramStart"/>
      <w:r w:rsidRPr="009D7D3A">
        <w:t>с</w:t>
      </w:r>
      <w:proofErr w:type="gramEnd"/>
      <w:r w:rsidRPr="009D7D3A">
        <w:t xml:space="preserve">, </w:t>
      </w:r>
      <w:proofErr w:type="gramStart"/>
      <w:r w:rsidRPr="009D7D3A">
        <w:t>по</w:t>
      </w:r>
      <w:proofErr w:type="gramEnd"/>
      <w:r>
        <w:t>»</w:t>
      </w:r>
      <w:r w:rsidR="00E749DD">
        <w:t xml:space="preserve"> – </w:t>
      </w:r>
      <w:r w:rsidR="00CD36CC">
        <w:t>у</w:t>
      </w:r>
      <w:r w:rsidR="00A963F6">
        <w:t>кажите</w:t>
      </w:r>
      <w:r>
        <w:t xml:space="preserve"> период действия полиса</w:t>
      </w:r>
      <w:r w:rsidR="008D61EA">
        <w:t xml:space="preserve"> </w:t>
      </w:r>
      <w:r>
        <w:t xml:space="preserve">с помощью календаря </w:t>
      </w:r>
      <w:r w:rsidR="00BB6598">
        <w:rPr>
          <w:noProof/>
          <w:lang w:eastAsia="ru-RU"/>
        </w:rPr>
        <w:drawing>
          <wp:inline distT="0" distB="0" distL="0" distR="0" wp14:anchorId="2F48869C" wp14:editId="0C60CA65">
            <wp:extent cx="199390" cy="199390"/>
            <wp:effectExtent l="19050" t="19050" r="10160" b="10160"/>
            <wp:docPr id="127" name="Рисунок 12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w="12700" cmpd="sng">
                      <a:solidFill>
                        <a:srgbClr val="000000"/>
                      </a:solidFill>
                      <a:miter lim="800000"/>
                      <a:headEnd/>
                      <a:tailEnd/>
                    </a:ln>
                    <a:effectLst/>
                  </pic:spPr>
                </pic:pic>
              </a:graphicData>
            </a:graphic>
          </wp:inline>
        </w:drawing>
      </w:r>
      <w:r>
        <w:t xml:space="preserve"> или вручную.</w:t>
      </w:r>
    </w:p>
    <w:p w14:paraId="0E0C18EF" w14:textId="404BD84D" w:rsidR="009D7D3A" w:rsidRDefault="009D7D3A" w:rsidP="00A963F6">
      <w:pPr>
        <w:pStyle w:val="phnormal"/>
      </w:pPr>
      <w:r>
        <w:t xml:space="preserve">После заполнения полей </w:t>
      </w:r>
      <w:r w:rsidR="00062A13">
        <w:t>нажмите на кнопку</w:t>
      </w:r>
      <w:r>
        <w:t xml:space="preserve"> </w:t>
      </w:r>
      <w:r w:rsidR="00E97D52">
        <w:t>«Ок»</w:t>
      </w:r>
      <w:r>
        <w:t>.</w:t>
      </w:r>
    </w:p>
    <w:p w14:paraId="012553D5" w14:textId="77777777" w:rsidR="009D7D3A" w:rsidRDefault="009D7D3A" w:rsidP="00A963F6">
      <w:pPr>
        <w:pStyle w:val="phnormal"/>
      </w:pPr>
      <w:r>
        <w:t>Для копирования, редактирования и удаления значений в области «</w:t>
      </w:r>
      <w:r w:rsidRPr="009D7D3A">
        <w:t>Доступные серии полисов</w:t>
      </w:r>
      <w:r>
        <w:t xml:space="preserve">» </w:t>
      </w:r>
      <w:r w:rsidR="00062A13">
        <w:t>воспользуйтесь</w:t>
      </w:r>
      <w:r>
        <w:t xml:space="preserve"> контекстным меню.</w:t>
      </w:r>
    </w:p>
    <w:p w14:paraId="100DBF0A" w14:textId="77777777" w:rsidR="00D80B36" w:rsidRDefault="00CD36CC" w:rsidP="00CD36CC">
      <w:pPr>
        <w:pStyle w:val="phnormal"/>
      </w:pPr>
      <w:r w:rsidRPr="00CD36CC">
        <w:rPr>
          <w:b/>
        </w:rPr>
        <w:t>Примечание</w:t>
      </w:r>
      <w:r>
        <w:t xml:space="preserve"> – </w:t>
      </w:r>
      <w:r w:rsidR="009D7D3A">
        <w:t>При изменении серии</w:t>
      </w:r>
      <w:r w:rsidR="00D80B36">
        <w:t xml:space="preserve"> </w:t>
      </w:r>
      <w:r w:rsidR="009D7D3A">
        <w:t>необходимо</w:t>
      </w:r>
      <w:r w:rsidR="00D80B36">
        <w:t xml:space="preserve"> добавить новую серию с новым периодом действия, а период действия старой серии закрыть.</w:t>
      </w:r>
    </w:p>
    <w:p w14:paraId="7A669FFF" w14:textId="77777777" w:rsidR="00D80B36" w:rsidRDefault="00D80B36" w:rsidP="00A963F6">
      <w:pPr>
        <w:pStyle w:val="phnormal"/>
      </w:pPr>
      <w:r>
        <w:t>При внесении сведений о полисе пациента данная серия будет автоматически подставлена в форму добавления. В зависимости от настроек Системы выдается сообщение об ошибочно заполненной серии (см. руководство по системным опциям).</w:t>
      </w:r>
    </w:p>
    <w:p w14:paraId="4E14FC46" w14:textId="77777777" w:rsidR="00E45428" w:rsidRDefault="00E45428" w:rsidP="00E45428">
      <w:pPr>
        <w:pStyle w:val="12"/>
      </w:pPr>
      <w:bookmarkStart w:id="216" w:name="_Toc421176267"/>
      <w:bookmarkStart w:id="217" w:name="_Toc515625006"/>
      <w:r>
        <w:lastRenderedPageBreak/>
        <w:t>Настройка справочника «Обоснование направления»</w:t>
      </w:r>
      <w:bookmarkEnd w:id="216"/>
      <w:bookmarkEnd w:id="217"/>
    </w:p>
    <w:p w14:paraId="161EEA9D" w14:textId="77777777" w:rsidR="00E45428" w:rsidRDefault="00E45428" w:rsidP="00A963F6">
      <w:pPr>
        <w:pStyle w:val="phnormal"/>
      </w:pPr>
      <w:r>
        <w:t xml:space="preserve">Для указания обоснования внешнего направления </w:t>
      </w:r>
      <w:r w:rsidR="00A963F6">
        <w:t>настройте</w:t>
      </w:r>
      <w:r>
        <w:t xml:space="preserve"> справочник «</w:t>
      </w:r>
      <w:r w:rsidRPr="00E45786">
        <w:t>Обоснование направления</w:t>
      </w:r>
      <w:r>
        <w:t>».</w:t>
      </w:r>
    </w:p>
    <w:p w14:paraId="3B1B5311" w14:textId="7902F177" w:rsidR="00E45428" w:rsidRDefault="00E45428" w:rsidP="00A963F6">
      <w:pPr>
        <w:pStyle w:val="phnormal"/>
      </w:pPr>
      <w:r>
        <w:t>Справочник настраивается в разделе «</w:t>
      </w:r>
      <w:r w:rsidRPr="00E45786">
        <w:t>Система</w:t>
      </w:r>
      <w:r w:rsidR="006958EA">
        <w:t>/</w:t>
      </w:r>
      <w:r w:rsidR="00646C93">
        <w:t xml:space="preserve"> </w:t>
      </w:r>
      <w:r w:rsidRPr="00E45786">
        <w:t>Словари-админ</w:t>
      </w:r>
      <w:r>
        <w:t xml:space="preserve"> (</w:t>
      </w:r>
      <w:r w:rsidR="00604FD9">
        <w:fldChar w:fldCharType="begin"/>
      </w:r>
      <w:r>
        <w:instrText xml:space="preserve"> REF _Ref421112839 \h </w:instrText>
      </w:r>
      <w:r w:rsidR="00604FD9">
        <w:fldChar w:fldCharType="separate"/>
      </w:r>
      <w:r w:rsidR="00CD1779">
        <w:t>Рисунок </w:t>
      </w:r>
      <w:r w:rsidR="00CD1779">
        <w:rPr>
          <w:noProof/>
        </w:rPr>
        <w:t>100</w:t>
      </w:r>
      <w:r w:rsidR="00604FD9">
        <w:fldChar w:fldCharType="end"/>
      </w:r>
      <w:r>
        <w:t>).</w:t>
      </w:r>
    </w:p>
    <w:p w14:paraId="224E7856" w14:textId="6EDE0AE7" w:rsidR="00E45428" w:rsidRDefault="003A2671" w:rsidP="00C5561B">
      <w:pPr>
        <w:pStyle w:val="phfigure"/>
      </w:pPr>
      <w:r>
        <w:rPr>
          <w:noProof/>
        </w:rPr>
        <w:drawing>
          <wp:inline distT="0" distB="0" distL="0" distR="0" wp14:anchorId="0826A103" wp14:editId="3E23E1A3">
            <wp:extent cx="6152515" cy="1604010"/>
            <wp:effectExtent l="19050" t="19050" r="19685" b="1524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6152515" cy="1604010"/>
                    </a:xfrm>
                    <a:prstGeom prst="rect">
                      <a:avLst/>
                    </a:prstGeom>
                    <a:ln w="12700">
                      <a:solidFill>
                        <a:schemeClr val="tx1"/>
                      </a:solidFill>
                    </a:ln>
                  </pic:spPr>
                </pic:pic>
              </a:graphicData>
            </a:graphic>
          </wp:inline>
        </w:drawing>
      </w:r>
    </w:p>
    <w:p w14:paraId="376B47D2" w14:textId="5514EE13" w:rsidR="00E45428" w:rsidRPr="00E45786" w:rsidRDefault="00E749DD" w:rsidP="00C5561B">
      <w:pPr>
        <w:pStyle w:val="phfiguretitle"/>
      </w:pPr>
      <w:bookmarkStart w:id="218" w:name="_Ref421112839"/>
      <w:r>
        <w:t>Рисунок </w:t>
      </w:r>
      <w:r w:rsidR="00B045C2">
        <w:fldChar w:fldCharType="begin"/>
      </w:r>
      <w:r w:rsidR="00B045C2">
        <w:instrText xml:space="preserve"> SEQ Рисунок \* ARABIC </w:instrText>
      </w:r>
      <w:r w:rsidR="00B045C2">
        <w:fldChar w:fldCharType="separate"/>
      </w:r>
      <w:r w:rsidR="00CD1779">
        <w:rPr>
          <w:noProof/>
        </w:rPr>
        <w:t>100</w:t>
      </w:r>
      <w:r w:rsidR="00B045C2">
        <w:rPr>
          <w:noProof/>
        </w:rPr>
        <w:fldChar w:fldCharType="end"/>
      </w:r>
      <w:bookmarkEnd w:id="218"/>
      <w:r w:rsidR="00CD36CC">
        <w:t xml:space="preserve"> – С</w:t>
      </w:r>
      <w:r w:rsidR="00CD36CC" w:rsidRPr="00CD36CC">
        <w:t>правочник с кодом «REASON_DIRECTION»</w:t>
      </w:r>
    </w:p>
    <w:p w14:paraId="29AF0F31" w14:textId="1A097CBC" w:rsidR="00E45428" w:rsidRPr="00E45786" w:rsidRDefault="00A963F6" w:rsidP="00A963F6">
      <w:pPr>
        <w:pStyle w:val="phnormal"/>
      </w:pPr>
      <w:r>
        <w:t>Перейдите</w:t>
      </w:r>
      <w:r w:rsidR="00E45428">
        <w:t xml:space="preserve"> в справочник, нажав на ссылку с кодом</w:t>
      </w:r>
      <w:r w:rsidR="0017036B">
        <w:t xml:space="preserve"> «</w:t>
      </w:r>
      <w:r w:rsidR="0017036B" w:rsidRPr="00E45786">
        <w:t>REASON_DIRECTION</w:t>
      </w:r>
      <w:r w:rsidR="0017036B">
        <w:t>»</w:t>
      </w:r>
      <w:r w:rsidR="00E45428">
        <w:t xml:space="preserve"> или названием «</w:t>
      </w:r>
      <w:r w:rsidR="00E45428" w:rsidRPr="00E45786">
        <w:t>Обоснование направления</w:t>
      </w:r>
      <w:r w:rsidR="00E45428">
        <w:t>». Откроется справочник «</w:t>
      </w:r>
      <w:r w:rsidR="00E45428" w:rsidRPr="00E45786">
        <w:t>Обоснование направления</w:t>
      </w:r>
      <w:r w:rsidR="00E45428">
        <w:t>» (</w:t>
      </w:r>
      <w:r w:rsidR="00604FD9">
        <w:fldChar w:fldCharType="begin"/>
      </w:r>
      <w:r w:rsidR="00E45428">
        <w:instrText xml:space="preserve"> REF _Ref421112979 \h </w:instrText>
      </w:r>
      <w:r w:rsidR="00604FD9">
        <w:fldChar w:fldCharType="separate"/>
      </w:r>
      <w:r w:rsidR="00CD1779">
        <w:t>Рисунок </w:t>
      </w:r>
      <w:r w:rsidR="00CD1779">
        <w:rPr>
          <w:noProof/>
        </w:rPr>
        <w:t>101</w:t>
      </w:r>
      <w:r w:rsidR="00604FD9">
        <w:fldChar w:fldCharType="end"/>
      </w:r>
      <w:r w:rsidR="00E45428">
        <w:t>).</w:t>
      </w:r>
    </w:p>
    <w:p w14:paraId="3BE6A4B7" w14:textId="77777777" w:rsidR="00E45428" w:rsidRDefault="00BB6598" w:rsidP="00C5561B">
      <w:pPr>
        <w:pStyle w:val="phfigure"/>
      </w:pPr>
      <w:r>
        <w:rPr>
          <w:noProof/>
        </w:rPr>
        <w:drawing>
          <wp:inline distT="0" distB="0" distL="0" distR="0" wp14:anchorId="63DB2CB8" wp14:editId="6A4F8441">
            <wp:extent cx="6295390" cy="1250950"/>
            <wp:effectExtent l="19050" t="19050" r="10160" b="25400"/>
            <wp:docPr id="129" name="Рисунок 129"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4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295390" cy="1250950"/>
                    </a:xfrm>
                    <a:prstGeom prst="rect">
                      <a:avLst/>
                    </a:prstGeom>
                    <a:noFill/>
                    <a:ln w="12700" cmpd="sng">
                      <a:solidFill>
                        <a:srgbClr val="000000"/>
                      </a:solidFill>
                      <a:miter lim="800000"/>
                      <a:headEnd/>
                      <a:tailEnd/>
                    </a:ln>
                    <a:effectLst/>
                  </pic:spPr>
                </pic:pic>
              </a:graphicData>
            </a:graphic>
          </wp:inline>
        </w:drawing>
      </w:r>
    </w:p>
    <w:p w14:paraId="1A49D920" w14:textId="511B8388" w:rsidR="00E45428" w:rsidRPr="00854CB8" w:rsidRDefault="00E749DD" w:rsidP="00C5561B">
      <w:pPr>
        <w:pStyle w:val="phfiguretitle"/>
      </w:pPr>
      <w:bookmarkStart w:id="219" w:name="_Ref421112979"/>
      <w:r>
        <w:t>Рисунок </w:t>
      </w:r>
      <w:r w:rsidR="00B045C2">
        <w:fldChar w:fldCharType="begin"/>
      </w:r>
      <w:r w:rsidR="00B045C2">
        <w:instrText xml:space="preserve"> SEQ Рисунок \* ARABIC </w:instrText>
      </w:r>
      <w:r w:rsidR="00B045C2">
        <w:fldChar w:fldCharType="separate"/>
      </w:r>
      <w:r w:rsidR="00CD1779">
        <w:rPr>
          <w:noProof/>
        </w:rPr>
        <w:t>101</w:t>
      </w:r>
      <w:r w:rsidR="00B045C2">
        <w:rPr>
          <w:noProof/>
        </w:rPr>
        <w:fldChar w:fldCharType="end"/>
      </w:r>
      <w:bookmarkEnd w:id="219"/>
      <w:r w:rsidR="00CD36CC">
        <w:t xml:space="preserve"> – Справочник «</w:t>
      </w:r>
      <w:r w:rsidR="00CD36CC" w:rsidRPr="00E45786">
        <w:t>Обоснование направления</w:t>
      </w:r>
      <w:r w:rsidR="00CD36CC">
        <w:t>»</w:t>
      </w:r>
    </w:p>
    <w:p w14:paraId="1E1B4F88" w14:textId="77777777" w:rsidR="00E45428" w:rsidRPr="00E45786" w:rsidRDefault="00E45428" w:rsidP="0017036B">
      <w:pPr>
        <w:pStyle w:val="phnormal"/>
        <w:keepNext/>
      </w:pPr>
      <w:r>
        <w:t>С помощью пункта контекстного меню «</w:t>
      </w:r>
      <w:r w:rsidRPr="00E45786">
        <w:t>Добавить</w:t>
      </w:r>
      <w:r>
        <w:t xml:space="preserve">» </w:t>
      </w:r>
      <w:r w:rsidR="00A963F6">
        <w:t>настройте</w:t>
      </w:r>
      <w:r>
        <w:t xml:space="preserve"> следующие значения справочника:</w:t>
      </w:r>
    </w:p>
    <w:p w14:paraId="18C6E302" w14:textId="3FB300E9" w:rsidR="00E45428" w:rsidRDefault="0017036B" w:rsidP="00C5561B">
      <w:pPr>
        <w:pStyle w:val="phlistitemized1"/>
      </w:pPr>
      <w:r>
        <w:t xml:space="preserve">«Для </w:t>
      </w:r>
      <w:r w:rsidR="00E45428">
        <w:t>уточнения диагноза</w:t>
      </w:r>
      <w:r>
        <w:t>»</w:t>
      </w:r>
      <w:r w:rsidR="00E45428">
        <w:t>;</w:t>
      </w:r>
    </w:p>
    <w:p w14:paraId="20FF8BF6" w14:textId="2AD9AC07" w:rsidR="00E45428" w:rsidRDefault="0017036B" w:rsidP="00C5561B">
      <w:pPr>
        <w:pStyle w:val="phlistitemized1"/>
      </w:pPr>
      <w:r>
        <w:t xml:space="preserve">«Для </w:t>
      </w:r>
      <w:proofErr w:type="spellStart"/>
      <w:r w:rsidR="00E45428">
        <w:t>дообследования</w:t>
      </w:r>
      <w:proofErr w:type="spellEnd"/>
      <w:r>
        <w:t>»</w:t>
      </w:r>
      <w:r w:rsidR="00E45428">
        <w:t>;</w:t>
      </w:r>
    </w:p>
    <w:p w14:paraId="06A913BE" w14:textId="328F4EEF" w:rsidR="00E45428" w:rsidRDefault="0017036B" w:rsidP="00C5561B">
      <w:pPr>
        <w:pStyle w:val="phlistitemized1"/>
      </w:pPr>
      <w:r>
        <w:t xml:space="preserve">«Для </w:t>
      </w:r>
      <w:r w:rsidR="00E45428">
        <w:t>определения тактики и лечения пациента</w:t>
      </w:r>
      <w:r>
        <w:t>»</w:t>
      </w:r>
      <w:r w:rsidR="00E45428">
        <w:t>.</w:t>
      </w:r>
    </w:p>
    <w:p w14:paraId="1F671C6B" w14:textId="77777777" w:rsidR="00E45428" w:rsidRDefault="00E45428" w:rsidP="00A963F6">
      <w:pPr>
        <w:pStyle w:val="phnormal"/>
      </w:pPr>
      <w:r>
        <w:t>Данные значения будут отображаться при указании обоснования направления при создании внешнего направления.</w:t>
      </w:r>
    </w:p>
    <w:p w14:paraId="51B9F7C8" w14:textId="77777777" w:rsidR="00886E51" w:rsidRDefault="00886E51" w:rsidP="00FE7EBE">
      <w:pPr>
        <w:pStyle w:val="12"/>
      </w:pPr>
      <w:bookmarkStart w:id="220" w:name="_Toc515625007"/>
      <w:bookmarkStart w:id="221" w:name="_Toc304797334"/>
      <w:bookmarkStart w:id="222" w:name="_Toc323114815"/>
      <w:bookmarkStart w:id="223" w:name="_Toc381370133"/>
      <w:r>
        <w:lastRenderedPageBreak/>
        <w:t>Настройка справочника «</w:t>
      </w:r>
      <w:r w:rsidR="00795C7E">
        <w:t>Т</w:t>
      </w:r>
      <w:r w:rsidR="00016729">
        <w:t xml:space="preserve">ипы </w:t>
      </w:r>
      <w:r w:rsidR="00795C7E">
        <w:t>п</w:t>
      </w:r>
      <w:r w:rsidR="00016729">
        <w:t>ерсональных</w:t>
      </w:r>
      <w:r>
        <w:t xml:space="preserve"> документ</w:t>
      </w:r>
      <w:r w:rsidR="00016729">
        <w:t>ов</w:t>
      </w:r>
      <w:r>
        <w:t>»</w:t>
      </w:r>
      <w:bookmarkEnd w:id="220"/>
    </w:p>
    <w:p w14:paraId="6663955C" w14:textId="77777777" w:rsidR="00886E51" w:rsidRDefault="00886E51" w:rsidP="00A963F6">
      <w:pPr>
        <w:pStyle w:val="phnormal"/>
      </w:pPr>
      <w:r>
        <w:t xml:space="preserve">Для ускорения оформления карты пациента и контрагента </w:t>
      </w:r>
      <w:r w:rsidR="00CD36CC">
        <w:t xml:space="preserve">осуществите </w:t>
      </w:r>
      <w:r>
        <w:t xml:space="preserve">настройку справочника </w:t>
      </w:r>
      <w:r w:rsidRPr="00886E51">
        <w:t>«</w:t>
      </w:r>
      <w:r w:rsidR="00C53B62">
        <w:t>Типы персональных документов</w:t>
      </w:r>
      <w:r w:rsidRPr="00886E51">
        <w:t>»</w:t>
      </w:r>
      <w:r>
        <w:t>.</w:t>
      </w:r>
    </w:p>
    <w:p w14:paraId="1565E53B" w14:textId="225AD41E" w:rsidR="00886E51" w:rsidRDefault="00886E51" w:rsidP="00A963F6">
      <w:pPr>
        <w:pStyle w:val="phnormal"/>
      </w:pPr>
      <w:r>
        <w:t>Справочник настраивается в разделе «</w:t>
      </w:r>
      <w:r w:rsidRPr="00E45786">
        <w:t>Система</w:t>
      </w:r>
      <w:r w:rsidR="006958EA">
        <w:t>/</w:t>
      </w:r>
      <w:r w:rsidR="00646C93">
        <w:t xml:space="preserve"> </w:t>
      </w:r>
      <w:r w:rsidRPr="00E45786">
        <w:t>Словари-админ</w:t>
      </w:r>
      <w:r w:rsidR="00CD36CC">
        <w:t xml:space="preserve">». Найдите </w:t>
      </w:r>
      <w:r>
        <w:t xml:space="preserve">справочник с кодом </w:t>
      </w:r>
      <w:r w:rsidRPr="00016729">
        <w:t>«</w:t>
      </w:r>
      <w:r w:rsidR="00016729" w:rsidRPr="00016729">
        <w:t>PERSDOCTYPES</w:t>
      </w:r>
      <w:r w:rsidRPr="00016729">
        <w:t>»</w:t>
      </w:r>
      <w:r>
        <w:t xml:space="preserve"> (</w:t>
      </w:r>
      <w:r w:rsidR="00604FD9">
        <w:fldChar w:fldCharType="begin"/>
      </w:r>
      <w:r w:rsidR="00CD36CC">
        <w:instrText xml:space="preserve"> REF _Ref480551519 \h </w:instrText>
      </w:r>
      <w:r w:rsidR="00604FD9">
        <w:fldChar w:fldCharType="separate"/>
      </w:r>
      <w:r w:rsidR="00CD1779">
        <w:t>Рисунок </w:t>
      </w:r>
      <w:r w:rsidR="00CD1779">
        <w:rPr>
          <w:noProof/>
        </w:rPr>
        <w:t>102</w:t>
      </w:r>
      <w:r w:rsidR="00604FD9">
        <w:fldChar w:fldCharType="end"/>
      </w:r>
      <w:r>
        <w:t>).</w:t>
      </w:r>
    </w:p>
    <w:p w14:paraId="0117D71D" w14:textId="77777777" w:rsidR="00016729" w:rsidRDefault="00BB6598" w:rsidP="00C5561B">
      <w:pPr>
        <w:pStyle w:val="phfiguretitle"/>
      </w:pPr>
      <w:r>
        <w:rPr>
          <w:noProof/>
        </w:rPr>
        <w:drawing>
          <wp:inline distT="0" distB="0" distL="0" distR="0" wp14:anchorId="0791A3A8" wp14:editId="79402909">
            <wp:extent cx="6295390" cy="1955165"/>
            <wp:effectExtent l="19050" t="19050" r="10160" b="26035"/>
            <wp:docPr id="130" name="Рисунок 130" descr="2016-05-06_09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2016-05-06_09351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295390" cy="1955165"/>
                    </a:xfrm>
                    <a:prstGeom prst="rect">
                      <a:avLst/>
                    </a:prstGeom>
                    <a:noFill/>
                    <a:ln w="12700" cmpd="sng">
                      <a:solidFill>
                        <a:srgbClr val="000000"/>
                      </a:solidFill>
                      <a:miter lim="800000"/>
                      <a:headEnd/>
                      <a:tailEnd/>
                    </a:ln>
                    <a:effectLst/>
                  </pic:spPr>
                </pic:pic>
              </a:graphicData>
            </a:graphic>
          </wp:inline>
        </w:drawing>
      </w:r>
    </w:p>
    <w:p w14:paraId="0AA41C60" w14:textId="358BC528" w:rsidR="00016729" w:rsidRDefault="00E749DD" w:rsidP="00C5561B">
      <w:pPr>
        <w:pStyle w:val="phfiguretitle"/>
      </w:pPr>
      <w:bookmarkStart w:id="224" w:name="_Ref480551519"/>
      <w:r>
        <w:t>Рисунок </w:t>
      </w:r>
      <w:r w:rsidR="00B045C2">
        <w:fldChar w:fldCharType="begin"/>
      </w:r>
      <w:r w:rsidR="00B045C2">
        <w:instrText xml:space="preserve"> SEQ Рисунок \* ARABIC </w:instrText>
      </w:r>
      <w:r w:rsidR="00B045C2">
        <w:fldChar w:fldCharType="separate"/>
      </w:r>
      <w:r w:rsidR="00CD1779">
        <w:rPr>
          <w:noProof/>
        </w:rPr>
        <w:t>102</w:t>
      </w:r>
      <w:r w:rsidR="00B045C2">
        <w:rPr>
          <w:noProof/>
        </w:rPr>
        <w:fldChar w:fldCharType="end"/>
      </w:r>
      <w:bookmarkEnd w:id="224"/>
      <w:r w:rsidR="00CD36CC">
        <w:t xml:space="preserve"> – Справочник с кодом </w:t>
      </w:r>
      <w:r w:rsidR="00CD36CC" w:rsidRPr="00016729">
        <w:t>«PERSDOCTYPES»</w:t>
      </w:r>
    </w:p>
    <w:p w14:paraId="54E14220" w14:textId="6F1342A5" w:rsidR="00016729" w:rsidRPr="00016729" w:rsidRDefault="00A963F6" w:rsidP="00A963F6">
      <w:pPr>
        <w:pStyle w:val="phnormal"/>
      </w:pPr>
      <w:r>
        <w:t>Перейдите</w:t>
      </w:r>
      <w:r w:rsidR="00016729">
        <w:t xml:space="preserve"> в справочник, нажав на ссылку с кодом или названием «</w:t>
      </w:r>
      <w:r w:rsidR="00C53B62">
        <w:t>Типы персональных документов</w:t>
      </w:r>
      <w:r w:rsidR="00016729">
        <w:t xml:space="preserve">». Откроется </w:t>
      </w:r>
      <w:r w:rsidR="00AB453C">
        <w:t>окно</w:t>
      </w:r>
      <w:r w:rsidR="00016729">
        <w:t xml:space="preserve"> «</w:t>
      </w:r>
      <w:r w:rsidR="00AB453C">
        <w:t>Персональные данные</w:t>
      </w:r>
      <w:r w:rsidR="00016729">
        <w:t>»</w:t>
      </w:r>
      <w:r w:rsidR="005944AD">
        <w:t xml:space="preserve"> </w:t>
      </w:r>
      <w:r w:rsidR="00016729">
        <w:t>(</w:t>
      </w:r>
      <w:r w:rsidR="00604FD9">
        <w:fldChar w:fldCharType="begin"/>
      </w:r>
      <w:r w:rsidR="00016729">
        <w:instrText xml:space="preserve"> REF _Ref450290581 \h </w:instrText>
      </w:r>
      <w:r w:rsidR="00604FD9">
        <w:fldChar w:fldCharType="separate"/>
      </w:r>
      <w:r w:rsidR="00CD1779">
        <w:t>Рисунок </w:t>
      </w:r>
      <w:r w:rsidR="00CD1779">
        <w:rPr>
          <w:noProof/>
        </w:rPr>
        <w:t>103</w:t>
      </w:r>
      <w:r w:rsidR="00604FD9">
        <w:fldChar w:fldCharType="end"/>
      </w:r>
      <w:r w:rsidR="00016729">
        <w:t>).</w:t>
      </w:r>
    </w:p>
    <w:p w14:paraId="60B2B441" w14:textId="77777777" w:rsidR="00886E51" w:rsidRDefault="00BB6598" w:rsidP="00C5561B">
      <w:pPr>
        <w:pStyle w:val="phfigure"/>
      </w:pPr>
      <w:r>
        <w:rPr>
          <w:noProof/>
        </w:rPr>
        <w:drawing>
          <wp:inline distT="0" distB="0" distL="0" distR="0" wp14:anchorId="2D7349A3" wp14:editId="3ADCC65C">
            <wp:extent cx="6295390" cy="1029970"/>
            <wp:effectExtent l="19050" t="19050" r="10160" b="17780"/>
            <wp:docPr id="131" name="Рисунок 131" descr="2016-05-06_09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2016-05-06_09330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295390" cy="1029970"/>
                    </a:xfrm>
                    <a:prstGeom prst="rect">
                      <a:avLst/>
                    </a:prstGeom>
                    <a:noFill/>
                    <a:ln w="12700" cmpd="sng">
                      <a:solidFill>
                        <a:srgbClr val="000000"/>
                      </a:solidFill>
                      <a:miter lim="800000"/>
                      <a:headEnd/>
                      <a:tailEnd/>
                    </a:ln>
                    <a:effectLst/>
                  </pic:spPr>
                </pic:pic>
              </a:graphicData>
            </a:graphic>
          </wp:inline>
        </w:drawing>
      </w:r>
    </w:p>
    <w:p w14:paraId="42BA160D" w14:textId="39DA880B" w:rsidR="00016729" w:rsidRDefault="00E749DD" w:rsidP="00C5561B">
      <w:pPr>
        <w:pStyle w:val="phfiguretitle"/>
      </w:pPr>
      <w:bookmarkStart w:id="225" w:name="_Ref450290581"/>
      <w:r>
        <w:t>Рисунок </w:t>
      </w:r>
      <w:r w:rsidR="00B045C2">
        <w:fldChar w:fldCharType="begin"/>
      </w:r>
      <w:r w:rsidR="00B045C2">
        <w:instrText xml:space="preserve"> SEQ Рисунок \* ARABIC </w:instrText>
      </w:r>
      <w:r w:rsidR="00B045C2">
        <w:fldChar w:fldCharType="separate"/>
      </w:r>
      <w:r w:rsidR="00CD1779">
        <w:rPr>
          <w:noProof/>
        </w:rPr>
        <w:t>103</w:t>
      </w:r>
      <w:r w:rsidR="00B045C2">
        <w:rPr>
          <w:noProof/>
        </w:rPr>
        <w:fldChar w:fldCharType="end"/>
      </w:r>
      <w:bookmarkEnd w:id="225"/>
      <w:r w:rsidR="00CD36CC" w:rsidRPr="00CD36CC">
        <w:t xml:space="preserve"> </w:t>
      </w:r>
      <w:r w:rsidR="00CD36CC">
        <w:t>– О</w:t>
      </w:r>
      <w:r w:rsidR="00CD36CC" w:rsidRPr="00CD36CC">
        <w:t>кно «Персональные данные»</w:t>
      </w:r>
    </w:p>
    <w:p w14:paraId="77ECD4E6" w14:textId="4D625B4A" w:rsidR="00C53B62" w:rsidRDefault="0062372C" w:rsidP="00A963F6">
      <w:pPr>
        <w:pStyle w:val="phnormal"/>
      </w:pPr>
      <w:r>
        <w:t xml:space="preserve">Чтобы </w:t>
      </w:r>
      <w:r w:rsidR="00CD36CC">
        <w:t xml:space="preserve">указать </w:t>
      </w:r>
      <w:r>
        <w:t>порядо</w:t>
      </w:r>
      <w:r w:rsidR="00CD36CC">
        <w:t>к следования записей, вызовите контекстное меню и нажмите</w:t>
      </w:r>
      <w:r>
        <w:t xml:space="preserve"> правой кнопкой мыши на кнопку </w:t>
      </w:r>
      <w:r w:rsidRPr="0062372C">
        <w:t>«Редактировать»</w:t>
      </w:r>
      <w:r>
        <w:t xml:space="preserve">. Откроется окно </w:t>
      </w:r>
      <w:r w:rsidRPr="0036454E">
        <w:t>«Типы персональных документов: Исправление»</w:t>
      </w:r>
      <w:r w:rsidR="0036454E">
        <w:t xml:space="preserve"> </w:t>
      </w:r>
      <w:r>
        <w:t>(</w:t>
      </w:r>
      <w:r w:rsidR="00604FD9">
        <w:fldChar w:fldCharType="begin"/>
      </w:r>
      <w:r>
        <w:instrText xml:space="preserve"> REF _Ref450292024 \h </w:instrText>
      </w:r>
      <w:r w:rsidR="00604FD9">
        <w:fldChar w:fldCharType="separate"/>
      </w:r>
      <w:r w:rsidR="00CD1779">
        <w:t>Рисунок </w:t>
      </w:r>
      <w:r w:rsidR="00CD1779">
        <w:rPr>
          <w:noProof/>
        </w:rPr>
        <w:t>104</w:t>
      </w:r>
      <w:r w:rsidR="00604FD9">
        <w:fldChar w:fldCharType="end"/>
      </w:r>
      <w:r>
        <w:t xml:space="preserve">). В поле </w:t>
      </w:r>
      <w:r w:rsidR="00CD36CC">
        <w:t>«Порядок следования» присвойте</w:t>
      </w:r>
      <w:r>
        <w:t xml:space="preserve"> номер для дальнейшего отображения в указанном порядке.</w:t>
      </w:r>
    </w:p>
    <w:p w14:paraId="53B07623" w14:textId="77777777" w:rsidR="0062372C" w:rsidRDefault="00BB6598" w:rsidP="00A963F6">
      <w:pPr>
        <w:pStyle w:val="phnormal"/>
      </w:pPr>
      <w:r>
        <w:rPr>
          <w:noProof/>
        </w:rPr>
        <w:lastRenderedPageBreak/>
        <w:drawing>
          <wp:inline distT="0" distB="0" distL="0" distR="0" wp14:anchorId="42B29096" wp14:editId="5761AA2D">
            <wp:extent cx="5433695" cy="2574925"/>
            <wp:effectExtent l="19050" t="19050" r="14605" b="15875"/>
            <wp:docPr id="132" name="Рисунок 132" descr="2016-05-06_09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2016-05-06_09573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433695" cy="2574925"/>
                    </a:xfrm>
                    <a:prstGeom prst="rect">
                      <a:avLst/>
                    </a:prstGeom>
                    <a:noFill/>
                    <a:ln w="12700" cmpd="sng">
                      <a:solidFill>
                        <a:srgbClr val="000000"/>
                      </a:solidFill>
                      <a:miter lim="800000"/>
                      <a:headEnd/>
                      <a:tailEnd/>
                    </a:ln>
                    <a:effectLst/>
                  </pic:spPr>
                </pic:pic>
              </a:graphicData>
            </a:graphic>
          </wp:inline>
        </w:drawing>
      </w:r>
    </w:p>
    <w:p w14:paraId="33B0FCD9" w14:textId="46673C6B" w:rsidR="0062372C" w:rsidRDefault="00E749DD" w:rsidP="00C5561B">
      <w:pPr>
        <w:pStyle w:val="phfiguretitle"/>
      </w:pPr>
      <w:bookmarkStart w:id="226" w:name="_Ref450292024"/>
      <w:r>
        <w:t>Рисунок </w:t>
      </w:r>
      <w:r w:rsidR="00B045C2">
        <w:fldChar w:fldCharType="begin"/>
      </w:r>
      <w:r w:rsidR="00B045C2">
        <w:instrText xml:space="preserve"> SEQ Рисунок \* ARABIC </w:instrText>
      </w:r>
      <w:r w:rsidR="00B045C2">
        <w:fldChar w:fldCharType="separate"/>
      </w:r>
      <w:r w:rsidR="00CD1779">
        <w:rPr>
          <w:noProof/>
        </w:rPr>
        <w:t>104</w:t>
      </w:r>
      <w:r w:rsidR="00B045C2">
        <w:rPr>
          <w:noProof/>
        </w:rPr>
        <w:fldChar w:fldCharType="end"/>
      </w:r>
      <w:bookmarkEnd w:id="226"/>
      <w:r w:rsidR="00CD36CC" w:rsidRPr="00CD36CC">
        <w:t xml:space="preserve"> </w:t>
      </w:r>
      <w:r w:rsidR="00CD36CC">
        <w:t>– О</w:t>
      </w:r>
      <w:r w:rsidR="00CD36CC" w:rsidRPr="00CD36CC">
        <w:t>кно «Типы персональных документов: Исправление»</w:t>
      </w:r>
    </w:p>
    <w:p w14:paraId="27E0EC65" w14:textId="77777777" w:rsidR="008279F7" w:rsidRDefault="00C53B62" w:rsidP="00A963F6">
      <w:pPr>
        <w:pStyle w:val="phnormal"/>
      </w:pPr>
      <w:r w:rsidRPr="009A0D67">
        <w:t>После указания очередностей</w:t>
      </w:r>
      <w:r w:rsidR="009A0D67" w:rsidRPr="009A0D67">
        <w:t xml:space="preserve"> </w:t>
      </w:r>
      <w:r w:rsidR="008279F7">
        <w:t>в настройках справочника</w:t>
      </w:r>
      <w:r w:rsidR="00F63B20" w:rsidRPr="00F63B20">
        <w:t xml:space="preserve"> </w:t>
      </w:r>
      <w:r w:rsidR="006E0399">
        <w:t xml:space="preserve">в карте пациента и контрагенте </w:t>
      </w:r>
      <w:r w:rsidR="00F63B20" w:rsidRPr="00F63B20">
        <w:t xml:space="preserve">при добавлении нового документа в поле </w:t>
      </w:r>
      <w:r w:rsidR="00F63B20" w:rsidRPr="00D03863">
        <w:t xml:space="preserve">«Тип документа» </w:t>
      </w:r>
      <w:r w:rsidR="00F63B20">
        <w:t>записи будут</w:t>
      </w:r>
      <w:r w:rsidR="00F63B20" w:rsidRPr="00F63B20">
        <w:t xml:space="preserve"> отобража</w:t>
      </w:r>
      <w:r w:rsidR="00F63B20">
        <w:t>ться</w:t>
      </w:r>
      <w:r w:rsidR="00F63B20" w:rsidRPr="00F63B20">
        <w:t xml:space="preserve"> в определенном порядке, указанном в настройках справочника </w:t>
      </w:r>
      <w:r w:rsidR="00F63B20" w:rsidRPr="00D03863">
        <w:t>«Типы персональных документов».</w:t>
      </w:r>
    </w:p>
    <w:p w14:paraId="7AD9B72E" w14:textId="77777777" w:rsidR="00C53B62" w:rsidRPr="009A0D67" w:rsidRDefault="008279F7" w:rsidP="00A963F6">
      <w:pPr>
        <w:pStyle w:val="phnormal"/>
      </w:pPr>
      <w:r>
        <w:t>З</w:t>
      </w:r>
      <w:r w:rsidR="00C53B62" w:rsidRPr="009A0D67">
        <w:t xml:space="preserve">аписи </w:t>
      </w:r>
      <w:r>
        <w:t>будут отображать</w:t>
      </w:r>
      <w:r w:rsidR="00C53B62" w:rsidRPr="009A0D67">
        <w:t>ся</w:t>
      </w:r>
      <w:r w:rsidR="008D61EA">
        <w:t xml:space="preserve"> </w:t>
      </w:r>
      <w:r w:rsidR="00C53B62" w:rsidRPr="009A0D67">
        <w:t>в следующем порядке:</w:t>
      </w:r>
    </w:p>
    <w:p w14:paraId="0D554D69" w14:textId="77777777" w:rsidR="00C53B62" w:rsidRDefault="00C53B62" w:rsidP="00CD36CC">
      <w:pPr>
        <w:pStyle w:val="phlistordereda"/>
        <w:numPr>
          <w:ilvl w:val="0"/>
          <w:numId w:val="28"/>
        </w:numPr>
      </w:pPr>
      <w:r>
        <w:t xml:space="preserve">отображаются записи, у которых поле </w:t>
      </w:r>
      <w:r w:rsidRPr="004D525B">
        <w:t>«Порядок следования»</w:t>
      </w:r>
      <w:r>
        <w:t xml:space="preserve"> заполнено. Отображаются согласно выставленному порядку от меньшего значения к большему;</w:t>
      </w:r>
    </w:p>
    <w:p w14:paraId="1C8765A0" w14:textId="77777777" w:rsidR="00C53B62" w:rsidRPr="00E45786" w:rsidRDefault="00C53B62" w:rsidP="00CD36CC">
      <w:pPr>
        <w:pStyle w:val="phlistordereda"/>
      </w:pPr>
      <w:r>
        <w:t>все остальные записи</w:t>
      </w:r>
      <w:r w:rsidR="004D525B">
        <w:t xml:space="preserve">, у которых поле </w:t>
      </w:r>
      <w:r w:rsidR="004D525B" w:rsidRPr="004D525B">
        <w:t>«Порядок следования»</w:t>
      </w:r>
      <w:r w:rsidR="004D525B">
        <w:t xml:space="preserve"> не заполнено в стандартном порядке.</w:t>
      </w:r>
    </w:p>
    <w:p w14:paraId="1152729C" w14:textId="1F44D5A1" w:rsidR="00FE7EBE" w:rsidRPr="00B03729" w:rsidRDefault="00FE7EBE" w:rsidP="00FE7EBE">
      <w:pPr>
        <w:pStyle w:val="12"/>
      </w:pPr>
      <w:bookmarkStart w:id="227" w:name="_Toc515625008"/>
      <w:r w:rsidRPr="00B03729">
        <w:lastRenderedPageBreak/>
        <w:t>Настройка шаблонов направления</w:t>
      </w:r>
      <w:bookmarkEnd w:id="221"/>
      <w:bookmarkEnd w:id="222"/>
      <w:bookmarkEnd w:id="223"/>
      <w:bookmarkEnd w:id="227"/>
    </w:p>
    <w:p w14:paraId="23038917" w14:textId="77777777" w:rsidR="00FE7EBE" w:rsidRPr="00360C2B" w:rsidRDefault="00FE7EBE" w:rsidP="00A963F6">
      <w:pPr>
        <w:pStyle w:val="phnormal"/>
      </w:pPr>
      <w:r w:rsidRPr="00360C2B">
        <w:t xml:space="preserve">Шаблоны направлений используются в регистратуре при записи пациента. Большинство параметров записи автоматически заполняются из шаблона и их не </w:t>
      </w:r>
      <w:r w:rsidR="00A963F6">
        <w:t>необходимо</w:t>
      </w:r>
      <w:r w:rsidRPr="00360C2B">
        <w:t xml:space="preserve"> вносить вручную.</w:t>
      </w:r>
    </w:p>
    <w:p w14:paraId="59AEF698" w14:textId="03580D97" w:rsidR="00FE7EBE" w:rsidRDefault="00A963F6" w:rsidP="00A963F6">
      <w:pPr>
        <w:pStyle w:val="phnormal"/>
      </w:pPr>
      <w:r>
        <w:t>Выберите</w:t>
      </w:r>
      <w:r w:rsidR="00FE7EBE" w:rsidRPr="00360C2B">
        <w:t xml:space="preserve"> пункт главного меню «</w:t>
      </w:r>
      <w:r w:rsidR="00FE7EBE" w:rsidRPr="004B0A01">
        <w:t>Настройки</w:t>
      </w:r>
      <w:r w:rsidR="006958EA">
        <w:t>/</w:t>
      </w:r>
      <w:r w:rsidR="00646C93">
        <w:t xml:space="preserve"> </w:t>
      </w:r>
      <w:r w:rsidR="00FE7EBE" w:rsidRPr="004B0A01">
        <w:t>Шаблоны направлений (записей на услуги)</w:t>
      </w:r>
      <w:r w:rsidR="00FE7EBE" w:rsidRPr="00360C2B">
        <w:t>»</w:t>
      </w:r>
      <w:r w:rsidR="00FE7EBE">
        <w:t xml:space="preserve"> (</w:t>
      </w:r>
      <w:r w:rsidR="00604FD9">
        <w:fldChar w:fldCharType="begin"/>
      </w:r>
      <w:r w:rsidR="00FE7EBE">
        <w:instrText xml:space="preserve"> REF _Ref369007840 \h </w:instrText>
      </w:r>
      <w:r w:rsidR="00604FD9">
        <w:fldChar w:fldCharType="separate"/>
      </w:r>
      <w:r w:rsidR="00CD1779">
        <w:t>Рисунок </w:t>
      </w:r>
      <w:r w:rsidR="00CD1779">
        <w:rPr>
          <w:noProof/>
        </w:rPr>
        <w:t>105</w:t>
      </w:r>
      <w:r w:rsidR="00604FD9">
        <w:fldChar w:fldCharType="end"/>
      </w:r>
      <w:r w:rsidR="00FE7EBE">
        <w:t>)</w:t>
      </w:r>
      <w:r w:rsidR="00FE7EBE" w:rsidRPr="00360C2B">
        <w:t>.</w:t>
      </w:r>
    </w:p>
    <w:p w14:paraId="28370AC0" w14:textId="77777777" w:rsidR="00726F18" w:rsidRPr="00726F18" w:rsidRDefault="00BB6598" w:rsidP="00C5561B">
      <w:pPr>
        <w:pStyle w:val="phfigure"/>
      </w:pPr>
      <w:r>
        <w:rPr>
          <w:noProof/>
        </w:rPr>
        <w:drawing>
          <wp:inline distT="0" distB="0" distL="0" distR="0" wp14:anchorId="58CA5876" wp14:editId="65B09815">
            <wp:extent cx="6295390" cy="2280920"/>
            <wp:effectExtent l="19050" t="19050" r="10160" b="24130"/>
            <wp:docPr id="133" name="Рисунок 133" descr="филь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фильтр"/>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295390" cy="2280920"/>
                    </a:xfrm>
                    <a:prstGeom prst="rect">
                      <a:avLst/>
                    </a:prstGeom>
                    <a:noFill/>
                    <a:ln w="12700" cmpd="sng">
                      <a:solidFill>
                        <a:srgbClr val="000000"/>
                      </a:solidFill>
                      <a:miter lim="800000"/>
                      <a:headEnd/>
                      <a:tailEnd/>
                    </a:ln>
                    <a:effectLst/>
                  </pic:spPr>
                </pic:pic>
              </a:graphicData>
            </a:graphic>
          </wp:inline>
        </w:drawing>
      </w:r>
    </w:p>
    <w:p w14:paraId="62A41FF2" w14:textId="0B83E326" w:rsidR="00FE7EBE" w:rsidRDefault="00E749DD" w:rsidP="00C5561B">
      <w:pPr>
        <w:pStyle w:val="phfiguretitle"/>
      </w:pPr>
      <w:bookmarkStart w:id="228" w:name="_Ref369007840"/>
      <w:r>
        <w:t>Рисунок </w:t>
      </w:r>
      <w:r w:rsidR="00B045C2">
        <w:fldChar w:fldCharType="begin"/>
      </w:r>
      <w:r w:rsidR="00B045C2">
        <w:instrText xml:space="preserve"> SEQ Рисунок \* ARABIC </w:instrText>
      </w:r>
      <w:r w:rsidR="00B045C2">
        <w:fldChar w:fldCharType="separate"/>
      </w:r>
      <w:r w:rsidR="00CD1779">
        <w:rPr>
          <w:noProof/>
        </w:rPr>
        <w:t>105</w:t>
      </w:r>
      <w:r w:rsidR="00B045C2">
        <w:rPr>
          <w:noProof/>
        </w:rPr>
        <w:fldChar w:fldCharType="end"/>
      </w:r>
      <w:bookmarkEnd w:id="228"/>
    </w:p>
    <w:p w14:paraId="4D6A6998" w14:textId="72D15D5A" w:rsidR="00FE7EBE" w:rsidRDefault="00FE7EBE" w:rsidP="00A963F6">
      <w:pPr>
        <w:pStyle w:val="phnormal"/>
      </w:pPr>
      <w:r w:rsidRPr="00360C2B">
        <w:t xml:space="preserve">Для добавления шаблона </w:t>
      </w:r>
      <w:r w:rsidR="00A963F6">
        <w:t>выберите</w:t>
      </w:r>
      <w:r w:rsidRPr="00360C2B">
        <w:t xml:space="preserve"> пункт контекстного </w:t>
      </w:r>
      <w:r w:rsidRPr="00A45AAF">
        <w:t xml:space="preserve">меню «Добавить» в области «Шаблоны направлений» и </w:t>
      </w:r>
      <w:r w:rsidR="00A45AAF" w:rsidRPr="00A45AAF">
        <w:t>в открывшемся окне «Шаблоны направлений: добавление</w:t>
      </w:r>
      <w:r w:rsidR="00A45AAF">
        <w:t xml:space="preserve">» </w:t>
      </w:r>
      <w:r w:rsidR="00A963F6">
        <w:t>введите</w:t>
      </w:r>
      <w:r w:rsidRPr="00360C2B">
        <w:t xml:space="preserve"> </w:t>
      </w:r>
      <w:r>
        <w:t>параметры</w:t>
      </w:r>
      <w:r w:rsidRPr="00360C2B">
        <w:t xml:space="preserve"> шаблона</w:t>
      </w:r>
      <w:r>
        <w:t xml:space="preserve"> (</w:t>
      </w:r>
      <w:r w:rsidR="00604FD9">
        <w:fldChar w:fldCharType="begin"/>
      </w:r>
      <w:r>
        <w:instrText xml:space="preserve"> REF _Ref369007872 \h </w:instrText>
      </w:r>
      <w:r w:rsidR="00604FD9">
        <w:fldChar w:fldCharType="separate"/>
      </w:r>
      <w:r w:rsidR="00CD1779">
        <w:t>Рисунок </w:t>
      </w:r>
      <w:r w:rsidR="00CD1779">
        <w:rPr>
          <w:noProof/>
        </w:rPr>
        <w:t>106</w:t>
      </w:r>
      <w:r w:rsidR="00604FD9">
        <w:fldChar w:fldCharType="end"/>
      </w:r>
      <w:r>
        <w:t>)</w:t>
      </w:r>
      <w:r w:rsidRPr="00360C2B">
        <w:t>.</w:t>
      </w:r>
    </w:p>
    <w:p w14:paraId="0661CE87" w14:textId="77777777" w:rsidR="00FE7EBE" w:rsidRPr="00E668D0" w:rsidRDefault="00BB6598" w:rsidP="00C5561B">
      <w:pPr>
        <w:pStyle w:val="phfigure"/>
      </w:pPr>
      <w:r>
        <w:rPr>
          <w:noProof/>
        </w:rPr>
        <w:drawing>
          <wp:inline distT="0" distB="0" distL="0" distR="0" wp14:anchorId="42C74914" wp14:editId="724B49DF">
            <wp:extent cx="4719320" cy="2385695"/>
            <wp:effectExtent l="19050" t="19050" r="24130" b="14605"/>
            <wp:docPr id="134" name="Рисунок 13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719320" cy="2385695"/>
                    </a:xfrm>
                    <a:prstGeom prst="rect">
                      <a:avLst/>
                    </a:prstGeom>
                    <a:noFill/>
                    <a:ln w="12700" cmpd="sng">
                      <a:solidFill>
                        <a:srgbClr val="000000"/>
                      </a:solidFill>
                      <a:miter lim="800000"/>
                      <a:headEnd/>
                      <a:tailEnd/>
                    </a:ln>
                    <a:effectLst/>
                  </pic:spPr>
                </pic:pic>
              </a:graphicData>
            </a:graphic>
          </wp:inline>
        </w:drawing>
      </w:r>
    </w:p>
    <w:p w14:paraId="713CD081" w14:textId="7928296D" w:rsidR="00FE7EBE" w:rsidRDefault="00E749DD" w:rsidP="00C5561B">
      <w:pPr>
        <w:pStyle w:val="phfiguretitle"/>
      </w:pPr>
      <w:bookmarkStart w:id="229" w:name="_Ref369007872"/>
      <w:r>
        <w:t>Рисунок </w:t>
      </w:r>
      <w:r w:rsidR="00B045C2">
        <w:fldChar w:fldCharType="begin"/>
      </w:r>
      <w:r w:rsidR="00B045C2">
        <w:instrText xml:space="preserve"> SEQ Рисунок \* ARABIC </w:instrText>
      </w:r>
      <w:r w:rsidR="00B045C2">
        <w:fldChar w:fldCharType="separate"/>
      </w:r>
      <w:r w:rsidR="00CD1779">
        <w:rPr>
          <w:noProof/>
        </w:rPr>
        <w:t>106</w:t>
      </w:r>
      <w:r w:rsidR="00B045C2">
        <w:rPr>
          <w:noProof/>
        </w:rPr>
        <w:fldChar w:fldCharType="end"/>
      </w:r>
      <w:bookmarkEnd w:id="229"/>
      <w:r w:rsidR="00CD36CC">
        <w:t xml:space="preserve"> – Окно </w:t>
      </w:r>
      <w:r w:rsidR="00CD36CC" w:rsidRPr="00A45AAF">
        <w:t>«Шаблоны направлений: добавление</w:t>
      </w:r>
      <w:r w:rsidR="00CD36CC">
        <w:t>»</w:t>
      </w:r>
    </w:p>
    <w:p w14:paraId="4517DF4C" w14:textId="77777777" w:rsidR="00A45AAF" w:rsidRPr="00A45AAF" w:rsidRDefault="00A963F6" w:rsidP="003A2671">
      <w:pPr>
        <w:pStyle w:val="phnormal"/>
        <w:keepNext/>
      </w:pPr>
      <w:r>
        <w:t>Заполните</w:t>
      </w:r>
      <w:r w:rsidR="00A45AAF">
        <w:t xml:space="preserve"> следующие поля:</w:t>
      </w:r>
    </w:p>
    <w:p w14:paraId="3FDE38F5" w14:textId="477557D4" w:rsidR="00FE7EBE" w:rsidRDefault="00FE7EBE" w:rsidP="00C5561B">
      <w:pPr>
        <w:pStyle w:val="phlistitemized1"/>
      </w:pPr>
      <w:r>
        <w:t>«</w:t>
      </w:r>
      <w:r w:rsidRPr="00B06A6D">
        <w:t>Код</w:t>
      </w:r>
      <w:r>
        <w:t>»</w:t>
      </w:r>
      <w:r w:rsidR="00E749DD">
        <w:t xml:space="preserve"> – </w:t>
      </w:r>
      <w:r w:rsidR="00CD36CC">
        <w:t>у</w:t>
      </w:r>
      <w:r w:rsidR="00A963F6">
        <w:t>кажите</w:t>
      </w:r>
      <w:r>
        <w:t xml:space="preserve"> код шаблона направлений;</w:t>
      </w:r>
    </w:p>
    <w:p w14:paraId="4B3BDA62" w14:textId="40F6AF64" w:rsidR="00FE7EBE" w:rsidRDefault="00FE7EBE" w:rsidP="00C5561B">
      <w:pPr>
        <w:pStyle w:val="phlistitemized1"/>
      </w:pPr>
      <w:r>
        <w:lastRenderedPageBreak/>
        <w:t>«</w:t>
      </w:r>
      <w:r w:rsidRPr="00B06A6D">
        <w:t>Наименование</w:t>
      </w:r>
      <w:r>
        <w:t>»</w:t>
      </w:r>
      <w:r w:rsidR="00E749DD">
        <w:t xml:space="preserve"> – </w:t>
      </w:r>
      <w:r w:rsidR="00CD36CC">
        <w:t>у</w:t>
      </w:r>
      <w:r w:rsidR="00A963F6">
        <w:t>кажите</w:t>
      </w:r>
      <w:r>
        <w:t xml:space="preserve"> наименование шаблона направлений;</w:t>
      </w:r>
    </w:p>
    <w:p w14:paraId="5235B11A" w14:textId="4757EDFC" w:rsidR="00FE7EBE" w:rsidRDefault="00FE7EBE" w:rsidP="00C5561B">
      <w:pPr>
        <w:pStyle w:val="phlistitemized1"/>
      </w:pPr>
      <w:r>
        <w:t>«</w:t>
      </w:r>
      <w:r w:rsidRPr="00B06A6D">
        <w:t>Комплекс услуг</w:t>
      </w:r>
      <w:r>
        <w:t>»</w:t>
      </w:r>
      <w:r w:rsidR="00E749DD">
        <w:t xml:space="preserve"> – </w:t>
      </w:r>
      <w:r w:rsidR="00CD36CC">
        <w:t>у</w:t>
      </w:r>
      <w:r w:rsidR="00A963F6">
        <w:t>кажите</w:t>
      </w:r>
      <w:r>
        <w:t xml:space="preserve"> услугу, на которую настраивается шаблон направлений. </w:t>
      </w:r>
      <w:r w:rsidRPr="00B11D9E">
        <w:t xml:space="preserve">Для заполнения поля </w:t>
      </w:r>
      <w:r w:rsidR="00A963F6">
        <w:t>нажмите</w:t>
      </w:r>
      <w:r w:rsidRPr="00B11D9E">
        <w:t xml:space="preserve"> кнопку </w:t>
      </w:r>
      <w:r w:rsidR="00BB6598">
        <w:rPr>
          <w:noProof/>
          <w:lang w:eastAsia="ru-RU"/>
        </w:rPr>
        <w:drawing>
          <wp:inline distT="0" distB="0" distL="0" distR="0" wp14:anchorId="4D5DE666" wp14:editId="265CB099">
            <wp:extent cx="189230" cy="220980"/>
            <wp:effectExtent l="19050" t="19050" r="20320" b="26670"/>
            <wp:docPr id="1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9230" cy="220980"/>
                    </a:xfrm>
                    <a:prstGeom prst="rect">
                      <a:avLst/>
                    </a:prstGeom>
                    <a:noFill/>
                    <a:ln w="12700" cmpd="sng">
                      <a:solidFill>
                        <a:srgbClr val="000000"/>
                      </a:solidFill>
                      <a:miter lim="800000"/>
                      <a:headEnd/>
                      <a:tailEnd/>
                    </a:ln>
                    <a:effectLst/>
                  </pic:spPr>
                </pic:pic>
              </a:graphicData>
            </a:graphic>
          </wp:inline>
        </w:drawing>
      </w:r>
      <w:r w:rsidRPr="00B11D9E">
        <w:t>. Откроется окно «</w:t>
      </w:r>
      <w:r>
        <w:t>Услуги</w:t>
      </w:r>
      <w:r w:rsidRPr="00B11D9E">
        <w:t xml:space="preserve">», в котором </w:t>
      </w:r>
      <w:r w:rsidR="00062A13">
        <w:t>отметьте</w:t>
      </w:r>
      <w:r w:rsidRPr="00B11D9E">
        <w:t xml:space="preserve"> </w:t>
      </w:r>
      <w:r w:rsidR="00A963F6">
        <w:t>«флажком»</w:t>
      </w:r>
      <w:r w:rsidRPr="00B11D9E">
        <w:t xml:space="preserve"> </w:t>
      </w:r>
      <w:r w:rsidR="00A963F6">
        <w:t>необходимо</w:t>
      </w:r>
      <w:r>
        <w:t>е</w:t>
      </w:r>
      <w:r w:rsidRPr="00B11D9E">
        <w:t xml:space="preserve"> значени</w:t>
      </w:r>
      <w:r>
        <w:t>е</w:t>
      </w:r>
      <w:r w:rsidR="00CD36CC">
        <w:t xml:space="preserve"> и нажмите на кнопку</w:t>
      </w:r>
      <w:r w:rsidRPr="00B11D9E">
        <w:t xml:space="preserve"> </w:t>
      </w:r>
      <w:r w:rsidR="00E97D52">
        <w:t>«Ок»</w:t>
      </w:r>
      <w:r w:rsidRPr="00B11D9E">
        <w:t xml:space="preserve"> или можно </w:t>
      </w:r>
      <w:r w:rsidR="00CD36CC">
        <w:t xml:space="preserve">выбрать </w:t>
      </w:r>
      <w:r>
        <w:t xml:space="preserve">значение двойным </w:t>
      </w:r>
      <w:r w:rsidR="00CD36CC">
        <w:t>нажатием</w:t>
      </w:r>
      <w:r>
        <w:t xml:space="preserve"> мыши;</w:t>
      </w:r>
    </w:p>
    <w:p w14:paraId="70D80191" w14:textId="77777777" w:rsidR="00966430" w:rsidRDefault="00CD36CC" w:rsidP="00CD36CC">
      <w:pPr>
        <w:pStyle w:val="phnormal"/>
      </w:pPr>
      <w:r w:rsidRPr="00CD36CC">
        <w:rPr>
          <w:b/>
        </w:rPr>
        <w:t>Примечание</w:t>
      </w:r>
      <w:r>
        <w:t xml:space="preserve"> – </w:t>
      </w:r>
      <w:r w:rsidR="00966430">
        <w:t>В окне «Услуги» отображаются только те услуги, у которых есть состав.</w:t>
      </w:r>
    </w:p>
    <w:p w14:paraId="29C110B0" w14:textId="3F2B1885" w:rsidR="00FE7EBE" w:rsidRDefault="00FE7EBE" w:rsidP="00C5561B">
      <w:pPr>
        <w:pStyle w:val="phlistitemized1"/>
      </w:pPr>
      <w:r>
        <w:t>«</w:t>
      </w:r>
      <w:r w:rsidRPr="00B06A6D">
        <w:t>Комментарий</w:t>
      </w:r>
      <w:r>
        <w:t>»</w:t>
      </w:r>
      <w:r w:rsidR="00E749DD">
        <w:t xml:space="preserve"> – </w:t>
      </w:r>
      <w:r w:rsidR="00CD36CC">
        <w:t>у</w:t>
      </w:r>
      <w:r w:rsidR="00A963F6">
        <w:t>кажите</w:t>
      </w:r>
      <w:r>
        <w:t xml:space="preserve"> комментарии при необходимости;</w:t>
      </w:r>
    </w:p>
    <w:p w14:paraId="6EA9F0E6" w14:textId="235665EF" w:rsidR="00FE7EBE" w:rsidRDefault="00FE7EBE" w:rsidP="00C5561B">
      <w:pPr>
        <w:pStyle w:val="phlistitemized1"/>
      </w:pPr>
      <w:r>
        <w:t>«</w:t>
      </w:r>
      <w:r w:rsidRPr="00B06A6D">
        <w:t>Автоматический шаблон</w:t>
      </w:r>
      <w:r w:rsidR="00CD36CC">
        <w:t>»</w:t>
      </w:r>
      <w:r w:rsidR="00E749DD">
        <w:t xml:space="preserve"> – </w:t>
      </w:r>
      <w:r w:rsidR="00CD36CC">
        <w:t>поставьте «флажок»</w:t>
      </w:r>
      <w:r>
        <w:t>, если шаблон автоматический.</w:t>
      </w:r>
    </w:p>
    <w:p w14:paraId="088B93E8" w14:textId="4A258B91" w:rsidR="00FE7EBE" w:rsidRDefault="00FE7EBE" w:rsidP="00A963F6">
      <w:pPr>
        <w:pStyle w:val="phnormal"/>
      </w:pPr>
      <w:r>
        <w:t xml:space="preserve">После заполнения полей </w:t>
      </w:r>
      <w:r w:rsidR="00062A13">
        <w:t>нажмите на кнопку</w:t>
      </w:r>
      <w:r>
        <w:t xml:space="preserve"> </w:t>
      </w:r>
      <w:r w:rsidR="00E97D52">
        <w:t>«Ок»</w:t>
      </w:r>
      <w:r>
        <w:t>.</w:t>
      </w:r>
    </w:p>
    <w:p w14:paraId="6DB5D191" w14:textId="77777777" w:rsidR="00FE7EBE" w:rsidRDefault="00FE7EBE" w:rsidP="00A963F6">
      <w:pPr>
        <w:pStyle w:val="phnormal"/>
      </w:pPr>
      <w:r>
        <w:t>Для редактирования, копирования, копирования с подразделами, перемещения и удаления значений в области «</w:t>
      </w:r>
      <w:r w:rsidRPr="001D773F">
        <w:t>Шаблоны направлений</w:t>
      </w:r>
      <w:r>
        <w:t xml:space="preserve">» </w:t>
      </w:r>
      <w:r w:rsidR="00062A13">
        <w:t>воспользуйтесь</w:t>
      </w:r>
      <w:r>
        <w:t xml:space="preserve"> контекстным меню.</w:t>
      </w:r>
    </w:p>
    <w:p w14:paraId="7335A0E8" w14:textId="4F0CB5DE" w:rsidR="00FE7EBE" w:rsidRDefault="00FE7EBE" w:rsidP="00A963F6">
      <w:pPr>
        <w:pStyle w:val="phnormal"/>
      </w:pPr>
      <w:r>
        <w:t xml:space="preserve">Для изменения прав на шаблоны направлений </w:t>
      </w:r>
      <w:r w:rsidR="00062A13">
        <w:t>воспользуйтесь</w:t>
      </w:r>
      <w:r>
        <w:t xml:space="preserve"> пунктом контекстного меню «</w:t>
      </w:r>
      <w:r w:rsidRPr="007B7B0B">
        <w:t>Изменить права</w:t>
      </w:r>
      <w:r>
        <w:t>». Подробно об установлении прав пользователей описано в руководстве администратора «</w:t>
      </w:r>
      <w:r w:rsidRPr="00FB3D86">
        <w:t>Настройка Системы</w:t>
      </w:r>
      <w:r>
        <w:t>» в п. «</w:t>
      </w:r>
      <w:bookmarkStart w:id="230" w:name="_Ref305749384"/>
      <w:bookmarkStart w:id="231" w:name="_Toc319672411"/>
      <w:bookmarkStart w:id="232" w:name="_Toc378591814"/>
      <w:r w:rsidRPr="007B7B0B">
        <w:t>Окно назначения прав на записи в разделах</w:t>
      </w:r>
      <w:bookmarkEnd w:id="230"/>
      <w:bookmarkEnd w:id="231"/>
      <w:bookmarkEnd w:id="232"/>
      <w:r>
        <w:t>».</w:t>
      </w:r>
    </w:p>
    <w:p w14:paraId="6B6AE096" w14:textId="2E60EF15" w:rsidR="00FE7EBE" w:rsidRDefault="00FE7EBE" w:rsidP="00A963F6">
      <w:pPr>
        <w:pStyle w:val="phnormal"/>
      </w:pPr>
      <w:r>
        <w:t>Для добавления услуг к шаблону</w:t>
      </w:r>
      <w:r w:rsidRPr="00360C2B">
        <w:t xml:space="preserve"> </w:t>
      </w:r>
      <w:r w:rsidR="00A963F6">
        <w:t>выберите</w:t>
      </w:r>
      <w:r>
        <w:t xml:space="preserve"> шаблон направления и в области «</w:t>
      </w:r>
      <w:r w:rsidRPr="00DF7FAB">
        <w:t>Шаблоны направлений: услуги</w:t>
      </w:r>
      <w:r>
        <w:t xml:space="preserve">» </w:t>
      </w:r>
      <w:r w:rsidR="00062A13">
        <w:t>выберите</w:t>
      </w:r>
      <w:r>
        <w:t xml:space="preserve"> пункт контекстного меню</w:t>
      </w:r>
      <w:r w:rsidRPr="00360C2B">
        <w:t xml:space="preserve"> «</w:t>
      </w:r>
      <w:r w:rsidRPr="004B0A01">
        <w:t>Добавить</w:t>
      </w:r>
      <w:r w:rsidRPr="00360C2B">
        <w:t xml:space="preserve">» и </w:t>
      </w:r>
      <w:r w:rsidR="00A45AAF">
        <w:t>в открывшемся окне «</w:t>
      </w:r>
      <w:r w:rsidR="00A45AAF" w:rsidRPr="00DF7FAB">
        <w:t>Шаблоны направлений: услуги</w:t>
      </w:r>
      <w:r w:rsidR="00A45AAF">
        <w:t xml:space="preserve">. Добавление» </w:t>
      </w:r>
      <w:r w:rsidR="00CD36CC">
        <w:t xml:space="preserve">заполните </w:t>
      </w:r>
      <w:r w:rsidRPr="00360C2B">
        <w:t>параметры записи на услугу в регистратуре</w:t>
      </w:r>
      <w:r>
        <w:t xml:space="preserve"> (</w:t>
      </w:r>
      <w:r w:rsidR="00604FD9">
        <w:fldChar w:fldCharType="begin"/>
      </w:r>
      <w:r>
        <w:instrText xml:space="preserve"> REF _Ref381280715 \h </w:instrText>
      </w:r>
      <w:r w:rsidR="00604FD9">
        <w:fldChar w:fldCharType="separate"/>
      </w:r>
      <w:r w:rsidR="00CD1779">
        <w:t>Рисунок </w:t>
      </w:r>
      <w:r w:rsidR="00CD1779">
        <w:rPr>
          <w:noProof/>
        </w:rPr>
        <w:t>107</w:t>
      </w:r>
      <w:r w:rsidR="00604FD9">
        <w:fldChar w:fldCharType="end"/>
      </w:r>
      <w:r w:rsidR="00A45AAF">
        <w:t>).</w:t>
      </w:r>
    </w:p>
    <w:p w14:paraId="7E36C184" w14:textId="77777777" w:rsidR="00FE7EBE" w:rsidRDefault="00BB6598" w:rsidP="00C5561B">
      <w:pPr>
        <w:pStyle w:val="phfigure"/>
      </w:pPr>
      <w:r>
        <w:rPr>
          <w:noProof/>
        </w:rPr>
        <w:lastRenderedPageBreak/>
        <w:drawing>
          <wp:inline distT="0" distB="0" distL="0" distR="0" wp14:anchorId="4CEF9361" wp14:editId="1DF5DA1D">
            <wp:extent cx="6179820" cy="4309110"/>
            <wp:effectExtent l="19050" t="19050" r="11430" b="15240"/>
            <wp:docPr id="136" name="Рисунок 13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14"/>
                    <pic:cNvPicPr>
                      <a:picLocks noChangeAspect="1" noChangeArrowheads="1"/>
                    </pic:cNvPicPr>
                  </pic:nvPicPr>
                  <pic:blipFill>
                    <a:blip r:embed="rId137" cstate="print">
                      <a:extLst>
                        <a:ext uri="{28A0092B-C50C-407E-A947-70E740481C1C}">
                          <a14:useLocalDpi xmlns:a14="http://schemas.microsoft.com/office/drawing/2010/main" val="0"/>
                        </a:ext>
                      </a:extLst>
                    </a:blip>
                    <a:srcRect l="908" r="1059" b="877"/>
                    <a:stretch>
                      <a:fillRect/>
                    </a:stretch>
                  </pic:blipFill>
                  <pic:spPr bwMode="auto">
                    <a:xfrm>
                      <a:off x="0" y="0"/>
                      <a:ext cx="6179820" cy="4309110"/>
                    </a:xfrm>
                    <a:prstGeom prst="rect">
                      <a:avLst/>
                    </a:prstGeom>
                    <a:noFill/>
                    <a:ln w="12700" cmpd="sng">
                      <a:solidFill>
                        <a:srgbClr val="000000"/>
                      </a:solidFill>
                      <a:miter lim="800000"/>
                      <a:headEnd/>
                      <a:tailEnd/>
                    </a:ln>
                    <a:effectLst/>
                  </pic:spPr>
                </pic:pic>
              </a:graphicData>
            </a:graphic>
          </wp:inline>
        </w:drawing>
      </w:r>
    </w:p>
    <w:p w14:paraId="15AADBDE" w14:textId="1C232E16" w:rsidR="00FE7EBE" w:rsidRDefault="00E749DD" w:rsidP="00C5561B">
      <w:pPr>
        <w:pStyle w:val="phfiguretitle"/>
      </w:pPr>
      <w:bookmarkStart w:id="233" w:name="_Ref381280715"/>
      <w:r>
        <w:t>Рисунок </w:t>
      </w:r>
      <w:r w:rsidR="00B045C2">
        <w:fldChar w:fldCharType="begin"/>
      </w:r>
      <w:r w:rsidR="00B045C2">
        <w:instrText xml:space="preserve"> SEQ Рисунок \* ARABIC </w:instrText>
      </w:r>
      <w:r w:rsidR="00B045C2">
        <w:fldChar w:fldCharType="separate"/>
      </w:r>
      <w:r w:rsidR="00CD1779">
        <w:rPr>
          <w:noProof/>
        </w:rPr>
        <w:t>107</w:t>
      </w:r>
      <w:r w:rsidR="00B045C2">
        <w:rPr>
          <w:noProof/>
        </w:rPr>
        <w:fldChar w:fldCharType="end"/>
      </w:r>
      <w:bookmarkEnd w:id="233"/>
      <w:r w:rsidR="00CD36CC">
        <w:t xml:space="preserve"> – Окно</w:t>
      </w:r>
      <w:r w:rsidR="00CD36CC" w:rsidRPr="00CD36CC">
        <w:t xml:space="preserve"> «Шаблоны направлений: услуги. Добавление»</w:t>
      </w:r>
    </w:p>
    <w:p w14:paraId="56C19150" w14:textId="77777777" w:rsidR="00A45AAF" w:rsidRPr="00A45AAF" w:rsidRDefault="00A963F6" w:rsidP="00A963F6">
      <w:pPr>
        <w:pStyle w:val="phnormal"/>
      </w:pPr>
      <w:r>
        <w:t>Заполните</w:t>
      </w:r>
      <w:r w:rsidR="00A45AAF">
        <w:t xml:space="preserve"> следующие поля:</w:t>
      </w:r>
    </w:p>
    <w:p w14:paraId="5AF096B5" w14:textId="11EA5A52" w:rsidR="00FE7EBE" w:rsidRDefault="00FE7EBE" w:rsidP="00C5561B">
      <w:pPr>
        <w:pStyle w:val="phlistitemized1"/>
      </w:pPr>
      <w:r>
        <w:t>«</w:t>
      </w:r>
      <w:r w:rsidRPr="00B06A6D">
        <w:t>Тип регистратуры</w:t>
      </w:r>
      <w:r>
        <w:t>»</w:t>
      </w:r>
      <w:r w:rsidR="00E749DD">
        <w:t xml:space="preserve"> – </w:t>
      </w:r>
      <w:r w:rsidR="00CD36CC">
        <w:t>в</w:t>
      </w:r>
      <w:r w:rsidR="00062A13">
        <w:t>ыберите</w:t>
      </w:r>
      <w:r w:rsidRPr="00C1173A">
        <w:t xml:space="preserve"> </w:t>
      </w:r>
      <w:r>
        <w:t>тип регистратуры</w:t>
      </w:r>
      <w:r w:rsidRPr="00C1173A">
        <w:t xml:space="preserve"> из </w:t>
      </w:r>
      <w:r w:rsidR="00062A13">
        <w:t>выпадающего</w:t>
      </w:r>
      <w:r w:rsidRPr="00C1173A">
        <w:t xml:space="preserve"> списка</w:t>
      </w:r>
      <w:r>
        <w:t xml:space="preserve"> с помощью кнопки </w:t>
      </w:r>
      <w:r w:rsidR="00BB6598">
        <w:rPr>
          <w:noProof/>
          <w:lang w:eastAsia="ru-RU"/>
        </w:rPr>
        <w:drawing>
          <wp:inline distT="0" distB="0" distL="0" distR="0" wp14:anchorId="7BBD5742" wp14:editId="29C97F2E">
            <wp:extent cx="210185" cy="231140"/>
            <wp:effectExtent l="19050" t="19050" r="18415" b="16510"/>
            <wp:docPr id="137" name="Рисунок 1" descr="Описа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2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0185" cy="231140"/>
                    </a:xfrm>
                    <a:prstGeom prst="rect">
                      <a:avLst/>
                    </a:prstGeom>
                    <a:noFill/>
                    <a:ln w="12700" cmpd="sng">
                      <a:solidFill>
                        <a:srgbClr val="000000"/>
                      </a:solidFill>
                      <a:miter lim="800000"/>
                      <a:headEnd/>
                      <a:tailEnd/>
                    </a:ln>
                    <a:effectLst/>
                  </pic:spPr>
                </pic:pic>
              </a:graphicData>
            </a:graphic>
          </wp:inline>
        </w:drawing>
      </w:r>
      <w:r>
        <w:t>;</w:t>
      </w:r>
    </w:p>
    <w:p w14:paraId="5AD28621" w14:textId="647C11C0" w:rsidR="00FE7EBE" w:rsidRDefault="00FE7EBE" w:rsidP="00C5561B">
      <w:pPr>
        <w:pStyle w:val="phlistitemized1"/>
      </w:pPr>
      <w:r>
        <w:t>«</w:t>
      </w:r>
      <w:r w:rsidRPr="00F026E0">
        <w:t>Услуга</w:t>
      </w:r>
      <w:r>
        <w:t>»</w:t>
      </w:r>
      <w:r w:rsidR="00E749DD">
        <w:t xml:space="preserve"> – </w:t>
      </w:r>
      <w:r w:rsidR="00CD36CC">
        <w:t>у</w:t>
      </w:r>
      <w:r w:rsidR="00A963F6">
        <w:t>кажите</w:t>
      </w:r>
      <w:r>
        <w:t xml:space="preserve"> услугу, входящую в состав шаблона направлений. </w:t>
      </w:r>
      <w:r w:rsidRPr="00B11D9E">
        <w:t xml:space="preserve">Для заполнения поля </w:t>
      </w:r>
      <w:r w:rsidR="00A963F6">
        <w:t>нажмите</w:t>
      </w:r>
      <w:r w:rsidR="00CD36CC">
        <w:t xml:space="preserve"> на</w:t>
      </w:r>
      <w:r w:rsidRPr="00B11D9E">
        <w:t xml:space="preserve"> кнопку </w:t>
      </w:r>
      <w:r w:rsidR="00BB6598">
        <w:rPr>
          <w:noProof/>
          <w:lang w:eastAsia="ru-RU"/>
        </w:rPr>
        <w:drawing>
          <wp:inline distT="0" distB="0" distL="0" distR="0" wp14:anchorId="3220D975" wp14:editId="31433DDD">
            <wp:extent cx="189230" cy="220980"/>
            <wp:effectExtent l="19050" t="19050" r="20320" b="26670"/>
            <wp:docPr id="1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9230" cy="220980"/>
                    </a:xfrm>
                    <a:prstGeom prst="rect">
                      <a:avLst/>
                    </a:prstGeom>
                    <a:noFill/>
                    <a:ln w="12700" cmpd="sng">
                      <a:solidFill>
                        <a:srgbClr val="000000"/>
                      </a:solidFill>
                      <a:miter lim="800000"/>
                      <a:headEnd/>
                      <a:tailEnd/>
                    </a:ln>
                    <a:effectLst/>
                  </pic:spPr>
                </pic:pic>
              </a:graphicData>
            </a:graphic>
          </wp:inline>
        </w:drawing>
      </w:r>
      <w:r w:rsidRPr="00B11D9E">
        <w:t>. Откроется окно «</w:t>
      </w:r>
      <w:r>
        <w:t>Услуги</w:t>
      </w:r>
      <w:r w:rsidRPr="00B11D9E">
        <w:t xml:space="preserve">», в котором </w:t>
      </w:r>
      <w:r w:rsidR="00E17896">
        <w:t xml:space="preserve">отображаются услуги, для которых назначены графики. </w:t>
      </w:r>
      <w:r w:rsidR="00062A13">
        <w:t>Отметьте</w:t>
      </w:r>
      <w:r w:rsidRPr="00B11D9E">
        <w:t xml:space="preserve"> </w:t>
      </w:r>
      <w:r w:rsidR="00A963F6">
        <w:t>«флажком»</w:t>
      </w:r>
      <w:r w:rsidRPr="00B11D9E">
        <w:t xml:space="preserve"> </w:t>
      </w:r>
      <w:r w:rsidR="00A963F6">
        <w:t>необходимо</w:t>
      </w:r>
      <w:r>
        <w:t>е</w:t>
      </w:r>
      <w:r w:rsidRPr="00B11D9E">
        <w:t xml:space="preserve"> значени</w:t>
      </w:r>
      <w:r>
        <w:t>е</w:t>
      </w:r>
      <w:r w:rsidR="00CD36CC">
        <w:t xml:space="preserve"> и нажмите на кнопку </w:t>
      </w:r>
      <w:r w:rsidR="00E97D52">
        <w:t>«Ок»</w:t>
      </w:r>
      <w:r w:rsidR="005A360A">
        <w:t xml:space="preserve"> или </w:t>
      </w:r>
      <w:r w:rsidR="00062A13">
        <w:t>выберите</w:t>
      </w:r>
      <w:r>
        <w:t xml:space="preserve"> значение двойным </w:t>
      </w:r>
      <w:r w:rsidR="005A360A">
        <w:t xml:space="preserve">нажатием </w:t>
      </w:r>
      <w:r>
        <w:t xml:space="preserve">мыши. Чтобы очистить поле, </w:t>
      </w:r>
      <w:r w:rsidR="00A963F6">
        <w:t>нажмите</w:t>
      </w:r>
      <w:r>
        <w:t xml:space="preserve"> на кнопку </w:t>
      </w:r>
      <w:r w:rsidR="00BB6598">
        <w:rPr>
          <w:noProof/>
          <w:lang w:eastAsia="ru-RU"/>
        </w:rPr>
        <w:drawing>
          <wp:inline distT="0" distB="0" distL="0" distR="0" wp14:anchorId="7BA91163" wp14:editId="200CF575">
            <wp:extent cx="220980" cy="241935"/>
            <wp:effectExtent l="19050" t="19050" r="26670" b="24765"/>
            <wp:docPr id="139" name="Рисунок 2" descr="Описа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0980" cy="241935"/>
                    </a:xfrm>
                    <a:prstGeom prst="rect">
                      <a:avLst/>
                    </a:prstGeom>
                    <a:noFill/>
                    <a:ln w="12700" cmpd="sng">
                      <a:solidFill>
                        <a:srgbClr val="000000"/>
                      </a:solidFill>
                      <a:miter lim="800000"/>
                      <a:headEnd/>
                      <a:tailEnd/>
                    </a:ln>
                    <a:effectLst/>
                  </pic:spPr>
                </pic:pic>
              </a:graphicData>
            </a:graphic>
          </wp:inline>
        </w:drawing>
      </w:r>
      <w:r>
        <w:t>. Если услуга составная, тогда в окне «</w:t>
      </w:r>
      <w:r w:rsidRPr="007406B8">
        <w:t>Шаблоны направлений: услуги</w:t>
      </w:r>
      <w:r>
        <w:t xml:space="preserve">» </w:t>
      </w:r>
      <w:r w:rsidR="00062A13">
        <w:t>отметьте</w:t>
      </w:r>
      <w:r>
        <w:t xml:space="preserve"> </w:t>
      </w:r>
      <w:r w:rsidR="001C0784">
        <w:t>«флажками»</w:t>
      </w:r>
      <w:r>
        <w:t xml:space="preserve"> </w:t>
      </w:r>
      <w:proofErr w:type="spellStart"/>
      <w:r>
        <w:t>подуслуги</w:t>
      </w:r>
      <w:proofErr w:type="spellEnd"/>
      <w:r>
        <w:t>, которые будут входить в шаблон направлений (</w:t>
      </w:r>
      <w:r w:rsidR="00604FD9">
        <w:fldChar w:fldCharType="begin"/>
      </w:r>
      <w:r>
        <w:instrText xml:space="preserve"> REF _Ref399160488 \h </w:instrText>
      </w:r>
      <w:r w:rsidR="00604FD9">
        <w:fldChar w:fldCharType="separate"/>
      </w:r>
      <w:r w:rsidR="00CD1779">
        <w:t>Рисунок </w:t>
      </w:r>
      <w:r w:rsidR="00CD1779">
        <w:rPr>
          <w:noProof/>
        </w:rPr>
        <w:t>108</w:t>
      </w:r>
      <w:r w:rsidR="00604FD9">
        <w:fldChar w:fldCharType="end"/>
      </w:r>
      <w:r>
        <w:t>);</w:t>
      </w:r>
    </w:p>
    <w:p w14:paraId="59707ACD" w14:textId="77777777" w:rsidR="00FE7EBE" w:rsidRDefault="00BB6598" w:rsidP="00C5561B">
      <w:pPr>
        <w:pStyle w:val="phfigure"/>
      </w:pPr>
      <w:r>
        <w:rPr>
          <w:noProof/>
        </w:rPr>
        <w:lastRenderedPageBreak/>
        <w:drawing>
          <wp:inline distT="0" distB="0" distL="0" distR="0" wp14:anchorId="2C3151F6" wp14:editId="7B2216A4">
            <wp:extent cx="6295390" cy="3763010"/>
            <wp:effectExtent l="19050" t="19050" r="10160" b="27940"/>
            <wp:docPr id="140" name="Рисунок 140"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5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295390" cy="3763010"/>
                    </a:xfrm>
                    <a:prstGeom prst="rect">
                      <a:avLst/>
                    </a:prstGeom>
                    <a:noFill/>
                    <a:ln w="12700" cmpd="sng">
                      <a:solidFill>
                        <a:srgbClr val="000000"/>
                      </a:solidFill>
                      <a:miter lim="800000"/>
                      <a:headEnd/>
                      <a:tailEnd/>
                    </a:ln>
                    <a:effectLst/>
                  </pic:spPr>
                </pic:pic>
              </a:graphicData>
            </a:graphic>
          </wp:inline>
        </w:drawing>
      </w:r>
    </w:p>
    <w:p w14:paraId="4B23EA02" w14:textId="4F5B7C74" w:rsidR="00FE7EBE" w:rsidRPr="007406B8" w:rsidRDefault="00E749DD" w:rsidP="00C5561B">
      <w:pPr>
        <w:pStyle w:val="phfiguretitle"/>
      </w:pPr>
      <w:bookmarkStart w:id="234" w:name="_Ref399160488"/>
      <w:r>
        <w:t>Рисунок </w:t>
      </w:r>
      <w:r w:rsidR="00B045C2">
        <w:fldChar w:fldCharType="begin"/>
      </w:r>
      <w:r w:rsidR="00B045C2">
        <w:instrText xml:space="preserve"> SEQ Рисунок \* ARABIC </w:instrText>
      </w:r>
      <w:r w:rsidR="00B045C2">
        <w:fldChar w:fldCharType="separate"/>
      </w:r>
      <w:r w:rsidR="00CD1779">
        <w:rPr>
          <w:noProof/>
        </w:rPr>
        <w:t>108</w:t>
      </w:r>
      <w:r w:rsidR="00B045C2">
        <w:rPr>
          <w:noProof/>
        </w:rPr>
        <w:fldChar w:fldCharType="end"/>
      </w:r>
      <w:bookmarkEnd w:id="234"/>
      <w:r w:rsidR="005A360A">
        <w:t xml:space="preserve"> – Окно «</w:t>
      </w:r>
      <w:r w:rsidR="005A360A" w:rsidRPr="007406B8">
        <w:t>Шаблоны направлений: услуги</w:t>
      </w:r>
      <w:r w:rsidR="005A360A">
        <w:t>»</w:t>
      </w:r>
    </w:p>
    <w:p w14:paraId="3BD518E8" w14:textId="59758D9B" w:rsidR="00FE7EBE" w:rsidRDefault="00FE7EBE" w:rsidP="00C5561B">
      <w:pPr>
        <w:pStyle w:val="phlistitemized1"/>
      </w:pPr>
      <w:r>
        <w:t>«</w:t>
      </w:r>
      <w:r w:rsidRPr="00B06A6D">
        <w:t>Подразделение</w:t>
      </w:r>
      <w:r>
        <w:t>»</w:t>
      </w:r>
      <w:r w:rsidR="00E749DD">
        <w:t xml:space="preserve"> – </w:t>
      </w:r>
      <w:r w:rsidR="005A360A">
        <w:t>в</w:t>
      </w:r>
      <w:r w:rsidR="00062A13">
        <w:t>ыберите</w:t>
      </w:r>
      <w:r w:rsidRPr="00C1173A">
        <w:t xml:space="preserve"> </w:t>
      </w:r>
      <w:r>
        <w:t>подразделение</w:t>
      </w:r>
      <w:r w:rsidRPr="00C1173A">
        <w:t xml:space="preserve"> из </w:t>
      </w:r>
      <w:r w:rsidR="00062A13">
        <w:t>выпадающего</w:t>
      </w:r>
      <w:r w:rsidRPr="00C1173A">
        <w:t xml:space="preserve"> списка</w:t>
      </w:r>
      <w:r>
        <w:t xml:space="preserve"> с помощью кнопки </w:t>
      </w:r>
      <w:r w:rsidR="00BB6598">
        <w:rPr>
          <w:noProof/>
          <w:lang w:eastAsia="ru-RU"/>
        </w:rPr>
        <w:drawing>
          <wp:inline distT="0" distB="0" distL="0" distR="0" wp14:anchorId="65CB8E55" wp14:editId="4D203D5A">
            <wp:extent cx="210185" cy="231140"/>
            <wp:effectExtent l="19050" t="19050" r="18415" b="16510"/>
            <wp:docPr id="141" name="Рисунок 1" descr="Описа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2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0185" cy="231140"/>
                    </a:xfrm>
                    <a:prstGeom prst="rect">
                      <a:avLst/>
                    </a:prstGeom>
                    <a:noFill/>
                    <a:ln w="12700" cmpd="sng">
                      <a:solidFill>
                        <a:srgbClr val="000000"/>
                      </a:solidFill>
                      <a:miter lim="800000"/>
                      <a:headEnd/>
                      <a:tailEnd/>
                    </a:ln>
                    <a:effectLst/>
                  </pic:spPr>
                </pic:pic>
              </a:graphicData>
            </a:graphic>
          </wp:inline>
        </w:drawing>
      </w:r>
      <w:r>
        <w:t>;</w:t>
      </w:r>
    </w:p>
    <w:p w14:paraId="79294F60" w14:textId="0BE67857" w:rsidR="00FE7EBE" w:rsidRPr="00360C2B" w:rsidRDefault="00FE7EBE" w:rsidP="00C5561B">
      <w:pPr>
        <w:pStyle w:val="phlistitemized1"/>
      </w:pPr>
      <w:r>
        <w:t>«Отделение»</w:t>
      </w:r>
      <w:r w:rsidR="00E749DD">
        <w:t xml:space="preserve"> – </w:t>
      </w:r>
      <w:r w:rsidR="005A360A">
        <w:t>в</w:t>
      </w:r>
      <w:r w:rsidR="00062A13">
        <w:t>ыберите</w:t>
      </w:r>
      <w:r w:rsidRPr="00C1173A">
        <w:t xml:space="preserve"> </w:t>
      </w:r>
      <w:r>
        <w:t>отделение</w:t>
      </w:r>
      <w:r w:rsidRPr="00C1173A">
        <w:t xml:space="preserve"> из </w:t>
      </w:r>
      <w:r w:rsidR="00062A13">
        <w:t>выпадающего</w:t>
      </w:r>
      <w:r w:rsidRPr="00C1173A">
        <w:t xml:space="preserve"> списка</w:t>
      </w:r>
      <w:r>
        <w:t xml:space="preserve"> с помощью кнопки </w:t>
      </w:r>
      <w:r w:rsidR="00BB6598">
        <w:rPr>
          <w:noProof/>
          <w:lang w:eastAsia="ru-RU"/>
        </w:rPr>
        <w:drawing>
          <wp:inline distT="0" distB="0" distL="0" distR="0" wp14:anchorId="68DE83CE" wp14:editId="3B735512">
            <wp:extent cx="210185" cy="231140"/>
            <wp:effectExtent l="19050" t="19050" r="18415" b="16510"/>
            <wp:docPr id="142" name="Рисунок 1" descr="Описа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2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0185" cy="231140"/>
                    </a:xfrm>
                    <a:prstGeom prst="rect">
                      <a:avLst/>
                    </a:prstGeom>
                    <a:noFill/>
                    <a:ln w="12700" cmpd="sng">
                      <a:solidFill>
                        <a:srgbClr val="000000"/>
                      </a:solidFill>
                      <a:miter lim="800000"/>
                      <a:headEnd/>
                      <a:tailEnd/>
                    </a:ln>
                    <a:effectLst/>
                  </pic:spPr>
                </pic:pic>
              </a:graphicData>
            </a:graphic>
          </wp:inline>
        </w:drawing>
      </w:r>
      <w:r>
        <w:t>;</w:t>
      </w:r>
    </w:p>
    <w:p w14:paraId="40D70093" w14:textId="4F2E73D5" w:rsidR="00FE7EBE" w:rsidRDefault="00FE7EBE" w:rsidP="00C5561B">
      <w:pPr>
        <w:pStyle w:val="phlistitemized1"/>
      </w:pPr>
      <w:r>
        <w:t>«Кабинет»</w:t>
      </w:r>
      <w:r w:rsidR="00E749DD">
        <w:t xml:space="preserve"> – </w:t>
      </w:r>
      <w:r w:rsidR="005A360A">
        <w:t>у</w:t>
      </w:r>
      <w:r w:rsidR="00A963F6">
        <w:t>кажите</w:t>
      </w:r>
      <w:r>
        <w:t xml:space="preserve"> кабинет. </w:t>
      </w:r>
      <w:r w:rsidRPr="00B11D9E">
        <w:t xml:space="preserve">Для заполнения поля </w:t>
      </w:r>
      <w:r w:rsidR="00A963F6">
        <w:t>нажмите</w:t>
      </w:r>
      <w:r w:rsidRPr="00B11D9E">
        <w:t xml:space="preserve"> кнопку </w:t>
      </w:r>
      <w:r w:rsidR="00BB6598">
        <w:rPr>
          <w:noProof/>
          <w:lang w:eastAsia="ru-RU"/>
        </w:rPr>
        <w:drawing>
          <wp:inline distT="0" distB="0" distL="0" distR="0" wp14:anchorId="52936835" wp14:editId="7C119CD5">
            <wp:extent cx="189230" cy="220980"/>
            <wp:effectExtent l="19050" t="19050" r="20320" b="26670"/>
            <wp:docPr id="1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9230" cy="220980"/>
                    </a:xfrm>
                    <a:prstGeom prst="rect">
                      <a:avLst/>
                    </a:prstGeom>
                    <a:noFill/>
                    <a:ln w="12700" cmpd="sng">
                      <a:solidFill>
                        <a:srgbClr val="000000"/>
                      </a:solidFill>
                      <a:miter lim="800000"/>
                      <a:headEnd/>
                      <a:tailEnd/>
                    </a:ln>
                    <a:effectLst/>
                  </pic:spPr>
                </pic:pic>
              </a:graphicData>
            </a:graphic>
          </wp:inline>
        </w:drawing>
      </w:r>
      <w:r w:rsidRPr="00B11D9E">
        <w:t>. Откроется окно «</w:t>
      </w:r>
      <w:r>
        <w:t>Кабинеты</w:t>
      </w:r>
      <w:r w:rsidRPr="00B11D9E">
        <w:t xml:space="preserve">», в котором </w:t>
      </w:r>
      <w:r w:rsidR="00A963F6">
        <w:t>выберите</w:t>
      </w:r>
      <w:r>
        <w:t xml:space="preserve"> значение двойным</w:t>
      </w:r>
      <w:r w:rsidR="005A360A">
        <w:t xml:space="preserve"> нажатием</w:t>
      </w:r>
      <w:r>
        <w:t xml:space="preserve"> мыши. Чтобы очистить поле, </w:t>
      </w:r>
      <w:r w:rsidR="00A963F6">
        <w:t>нажмите</w:t>
      </w:r>
      <w:r>
        <w:t xml:space="preserve"> на кнопку </w:t>
      </w:r>
      <w:r w:rsidR="00BB6598">
        <w:rPr>
          <w:noProof/>
          <w:lang w:eastAsia="ru-RU"/>
        </w:rPr>
        <w:drawing>
          <wp:inline distT="0" distB="0" distL="0" distR="0" wp14:anchorId="4ABA8094" wp14:editId="6FE38880">
            <wp:extent cx="220980" cy="241935"/>
            <wp:effectExtent l="19050" t="19050" r="26670" b="24765"/>
            <wp:docPr id="144" name="Рисунок 2" descr="Описа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0980" cy="241935"/>
                    </a:xfrm>
                    <a:prstGeom prst="rect">
                      <a:avLst/>
                    </a:prstGeom>
                    <a:noFill/>
                    <a:ln w="12700" cmpd="sng">
                      <a:solidFill>
                        <a:srgbClr val="000000"/>
                      </a:solidFill>
                      <a:miter lim="800000"/>
                      <a:headEnd/>
                      <a:tailEnd/>
                    </a:ln>
                    <a:effectLst/>
                  </pic:spPr>
                </pic:pic>
              </a:graphicData>
            </a:graphic>
          </wp:inline>
        </w:drawing>
      </w:r>
      <w:r>
        <w:t>;</w:t>
      </w:r>
    </w:p>
    <w:p w14:paraId="133DD40F" w14:textId="6135A630" w:rsidR="00FE7EBE" w:rsidRDefault="00FE7EBE" w:rsidP="00C5561B">
      <w:pPr>
        <w:pStyle w:val="phlistitemized1"/>
      </w:pPr>
      <w:r>
        <w:t>«Врач»</w:t>
      </w:r>
      <w:r w:rsidR="00E749DD">
        <w:t xml:space="preserve"> – </w:t>
      </w:r>
      <w:r w:rsidR="005A360A">
        <w:t>у</w:t>
      </w:r>
      <w:r w:rsidR="00A963F6">
        <w:t>кажите</w:t>
      </w:r>
      <w:r>
        <w:t xml:space="preserve"> врача, оказывающего услугу. </w:t>
      </w:r>
      <w:r w:rsidRPr="00B11D9E">
        <w:t xml:space="preserve">Для заполнения поля </w:t>
      </w:r>
      <w:r w:rsidR="00A963F6">
        <w:t>нажмите</w:t>
      </w:r>
      <w:r w:rsidRPr="00B11D9E">
        <w:t xml:space="preserve"> кнопку </w:t>
      </w:r>
      <w:r w:rsidR="00BB6598">
        <w:rPr>
          <w:noProof/>
          <w:lang w:eastAsia="ru-RU"/>
        </w:rPr>
        <w:drawing>
          <wp:inline distT="0" distB="0" distL="0" distR="0" wp14:anchorId="06F8956F" wp14:editId="09896B6A">
            <wp:extent cx="189230" cy="220980"/>
            <wp:effectExtent l="19050" t="19050" r="20320" b="26670"/>
            <wp:docPr id="1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9230" cy="220980"/>
                    </a:xfrm>
                    <a:prstGeom prst="rect">
                      <a:avLst/>
                    </a:prstGeom>
                    <a:noFill/>
                    <a:ln w="12700" cmpd="sng">
                      <a:solidFill>
                        <a:srgbClr val="000000"/>
                      </a:solidFill>
                      <a:miter lim="800000"/>
                      <a:headEnd/>
                      <a:tailEnd/>
                    </a:ln>
                    <a:effectLst/>
                  </pic:spPr>
                </pic:pic>
              </a:graphicData>
            </a:graphic>
          </wp:inline>
        </w:drawing>
      </w:r>
      <w:r w:rsidRPr="00B11D9E">
        <w:t>. Откроется окно «</w:t>
      </w:r>
      <w:r>
        <w:t>Врачи</w:t>
      </w:r>
      <w:r w:rsidRPr="00B11D9E">
        <w:t xml:space="preserve">», в котором </w:t>
      </w:r>
      <w:r w:rsidR="00A963F6">
        <w:t>выберите</w:t>
      </w:r>
      <w:r w:rsidR="005A360A">
        <w:t xml:space="preserve"> значение двойным нажатием</w:t>
      </w:r>
      <w:r>
        <w:t xml:space="preserve"> мыши. Чтобы очистить поле, </w:t>
      </w:r>
      <w:r w:rsidR="00A963F6">
        <w:t>нажмите</w:t>
      </w:r>
      <w:r>
        <w:t xml:space="preserve"> на кнопку </w:t>
      </w:r>
      <w:r w:rsidR="00BB6598">
        <w:rPr>
          <w:noProof/>
          <w:lang w:eastAsia="ru-RU"/>
        </w:rPr>
        <w:drawing>
          <wp:inline distT="0" distB="0" distL="0" distR="0" wp14:anchorId="77EA7BCD" wp14:editId="799C4D72">
            <wp:extent cx="220980" cy="241935"/>
            <wp:effectExtent l="19050" t="19050" r="26670" b="24765"/>
            <wp:docPr id="146" name="Рисунок 2" descr="Описа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0980" cy="241935"/>
                    </a:xfrm>
                    <a:prstGeom prst="rect">
                      <a:avLst/>
                    </a:prstGeom>
                    <a:noFill/>
                    <a:ln w="12700" cmpd="sng">
                      <a:solidFill>
                        <a:srgbClr val="000000"/>
                      </a:solidFill>
                      <a:miter lim="800000"/>
                      <a:headEnd/>
                      <a:tailEnd/>
                    </a:ln>
                    <a:effectLst/>
                  </pic:spPr>
                </pic:pic>
              </a:graphicData>
            </a:graphic>
          </wp:inline>
        </w:drawing>
      </w:r>
      <w:r>
        <w:t>;</w:t>
      </w:r>
    </w:p>
    <w:p w14:paraId="45FCEFF5" w14:textId="37F8D910" w:rsidR="00FE7EBE" w:rsidRDefault="00FE7EBE" w:rsidP="00C5561B">
      <w:pPr>
        <w:pStyle w:val="phlistitemized1"/>
      </w:pPr>
      <w:r>
        <w:t>«</w:t>
      </w:r>
      <w:r w:rsidRPr="00B06A6D">
        <w:t>Цель</w:t>
      </w:r>
      <w:r>
        <w:t>»</w:t>
      </w:r>
      <w:r w:rsidR="00E749DD">
        <w:t xml:space="preserve"> – </w:t>
      </w:r>
      <w:r w:rsidR="005A360A">
        <w:t>у</w:t>
      </w:r>
      <w:r w:rsidR="00A963F6">
        <w:t>кажите</w:t>
      </w:r>
      <w:r w:rsidR="00040517">
        <w:t xml:space="preserve"> цель. </w:t>
      </w:r>
      <w:r w:rsidRPr="00B11D9E">
        <w:t xml:space="preserve">Для заполнения поля </w:t>
      </w:r>
      <w:r w:rsidR="00A963F6">
        <w:t>нажмите</w:t>
      </w:r>
      <w:r w:rsidRPr="00B11D9E">
        <w:t xml:space="preserve"> </w:t>
      </w:r>
      <w:r w:rsidR="005A360A">
        <w:t xml:space="preserve">на </w:t>
      </w:r>
      <w:r w:rsidRPr="00B11D9E">
        <w:t xml:space="preserve">кнопку </w:t>
      </w:r>
      <w:r w:rsidR="00BB6598">
        <w:rPr>
          <w:noProof/>
          <w:lang w:eastAsia="ru-RU"/>
        </w:rPr>
        <w:drawing>
          <wp:inline distT="0" distB="0" distL="0" distR="0" wp14:anchorId="7C5416DB" wp14:editId="40FDC6EB">
            <wp:extent cx="189230" cy="220980"/>
            <wp:effectExtent l="19050" t="19050" r="20320" b="26670"/>
            <wp:docPr id="14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9230" cy="220980"/>
                    </a:xfrm>
                    <a:prstGeom prst="rect">
                      <a:avLst/>
                    </a:prstGeom>
                    <a:noFill/>
                    <a:ln w="12700" cmpd="sng">
                      <a:solidFill>
                        <a:srgbClr val="000000"/>
                      </a:solidFill>
                      <a:miter lim="800000"/>
                      <a:headEnd/>
                      <a:tailEnd/>
                    </a:ln>
                    <a:effectLst/>
                  </pic:spPr>
                </pic:pic>
              </a:graphicData>
            </a:graphic>
          </wp:inline>
        </w:drawing>
      </w:r>
      <w:r w:rsidRPr="00B11D9E">
        <w:t>. Откроется окно «</w:t>
      </w:r>
      <w:r>
        <w:t>Цели посещения</w:t>
      </w:r>
      <w:r w:rsidRPr="00B11D9E">
        <w:t xml:space="preserve">», в котором </w:t>
      </w:r>
      <w:r w:rsidR="00062A13">
        <w:t>отметьте</w:t>
      </w:r>
      <w:r w:rsidRPr="00B11D9E">
        <w:t xml:space="preserve"> </w:t>
      </w:r>
      <w:r w:rsidR="00A963F6">
        <w:t>«флажком»</w:t>
      </w:r>
      <w:r w:rsidRPr="00B11D9E">
        <w:t xml:space="preserve"> </w:t>
      </w:r>
      <w:r w:rsidR="00A963F6">
        <w:t>необходимо</w:t>
      </w:r>
      <w:r>
        <w:t>е</w:t>
      </w:r>
      <w:r w:rsidRPr="00B11D9E">
        <w:t xml:space="preserve"> значени</w:t>
      </w:r>
      <w:r>
        <w:t>е</w:t>
      </w:r>
      <w:r w:rsidR="005A360A">
        <w:t xml:space="preserve"> и нажмите на кнопку </w:t>
      </w:r>
      <w:r w:rsidR="00E97D52">
        <w:t>«Ок»</w:t>
      </w:r>
      <w:r w:rsidR="005A360A">
        <w:t xml:space="preserve"> или</w:t>
      </w:r>
      <w:r w:rsidRPr="00B11D9E">
        <w:t xml:space="preserve"> </w:t>
      </w:r>
      <w:r w:rsidR="00062A13">
        <w:t>выберите</w:t>
      </w:r>
      <w:r w:rsidR="005A360A">
        <w:t xml:space="preserve"> значение двойным нажатием</w:t>
      </w:r>
      <w:r>
        <w:t xml:space="preserve"> мыши. Чтобы очистить поле, </w:t>
      </w:r>
      <w:r w:rsidR="00A963F6">
        <w:t>нажмите</w:t>
      </w:r>
      <w:r>
        <w:t xml:space="preserve"> на кнопку </w:t>
      </w:r>
      <w:r w:rsidR="00BB6598">
        <w:rPr>
          <w:noProof/>
          <w:lang w:eastAsia="ru-RU"/>
        </w:rPr>
        <w:drawing>
          <wp:inline distT="0" distB="0" distL="0" distR="0" wp14:anchorId="62C50CD8" wp14:editId="3C8AB4C1">
            <wp:extent cx="220980" cy="241935"/>
            <wp:effectExtent l="19050" t="19050" r="26670" b="24765"/>
            <wp:docPr id="148" name="Рисунок 2" descr="Описа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0980" cy="241935"/>
                    </a:xfrm>
                    <a:prstGeom prst="rect">
                      <a:avLst/>
                    </a:prstGeom>
                    <a:noFill/>
                    <a:ln w="12700" cmpd="sng">
                      <a:solidFill>
                        <a:srgbClr val="000000"/>
                      </a:solidFill>
                      <a:miter lim="800000"/>
                      <a:headEnd/>
                      <a:tailEnd/>
                    </a:ln>
                    <a:effectLst/>
                  </pic:spPr>
                </pic:pic>
              </a:graphicData>
            </a:graphic>
          </wp:inline>
        </w:drawing>
      </w:r>
      <w:r>
        <w:t>;</w:t>
      </w:r>
    </w:p>
    <w:p w14:paraId="138E5FCD" w14:textId="445C1F72" w:rsidR="00FE7EBE" w:rsidRDefault="00FE7EBE" w:rsidP="00C5561B">
      <w:pPr>
        <w:pStyle w:val="phlistitemized1"/>
      </w:pPr>
      <w:r>
        <w:lastRenderedPageBreak/>
        <w:t>«Вид обращения»</w:t>
      </w:r>
      <w:r w:rsidR="00E749DD">
        <w:t xml:space="preserve"> – </w:t>
      </w:r>
      <w:r w:rsidR="005A360A">
        <w:t>в</w:t>
      </w:r>
      <w:r w:rsidR="00062A13">
        <w:t>ыберите</w:t>
      </w:r>
      <w:r w:rsidRPr="00C1173A">
        <w:t xml:space="preserve"> </w:t>
      </w:r>
      <w:r w:rsidR="00040517">
        <w:t>вид обращения</w:t>
      </w:r>
      <w:r w:rsidRPr="00C1173A">
        <w:t xml:space="preserve"> из </w:t>
      </w:r>
      <w:r w:rsidR="00062A13">
        <w:t>выпадающего</w:t>
      </w:r>
      <w:r w:rsidRPr="00C1173A">
        <w:t xml:space="preserve"> списка</w:t>
      </w:r>
      <w:r>
        <w:t xml:space="preserve"> с помощью кнопки </w:t>
      </w:r>
      <w:r w:rsidR="00BB6598">
        <w:rPr>
          <w:noProof/>
          <w:lang w:eastAsia="ru-RU"/>
        </w:rPr>
        <w:drawing>
          <wp:inline distT="0" distB="0" distL="0" distR="0" wp14:anchorId="30451460" wp14:editId="652B6C8E">
            <wp:extent cx="210185" cy="231140"/>
            <wp:effectExtent l="19050" t="19050" r="18415" b="16510"/>
            <wp:docPr id="149" name="Рисунок 1" descr="Описа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2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0185" cy="231140"/>
                    </a:xfrm>
                    <a:prstGeom prst="rect">
                      <a:avLst/>
                    </a:prstGeom>
                    <a:noFill/>
                    <a:ln w="12700" cmpd="sng">
                      <a:solidFill>
                        <a:srgbClr val="000000"/>
                      </a:solidFill>
                      <a:miter lim="800000"/>
                      <a:headEnd/>
                      <a:tailEnd/>
                    </a:ln>
                    <a:effectLst/>
                  </pic:spPr>
                </pic:pic>
              </a:graphicData>
            </a:graphic>
          </wp:inline>
        </w:drawing>
      </w:r>
      <w:r>
        <w:t>;</w:t>
      </w:r>
    </w:p>
    <w:p w14:paraId="57FDEE20" w14:textId="342995FF" w:rsidR="00FE7EBE" w:rsidRPr="00360C2B" w:rsidRDefault="00FE7EBE" w:rsidP="00C5561B">
      <w:pPr>
        <w:pStyle w:val="phlistitemized1"/>
      </w:pPr>
      <w:r>
        <w:t>«Вид посещения»</w:t>
      </w:r>
      <w:r w:rsidR="00E749DD">
        <w:t xml:space="preserve"> – </w:t>
      </w:r>
      <w:r w:rsidR="005A360A">
        <w:t>в</w:t>
      </w:r>
      <w:r w:rsidR="00062A13">
        <w:t>ыберите</w:t>
      </w:r>
      <w:r w:rsidRPr="00C1173A">
        <w:t xml:space="preserve"> </w:t>
      </w:r>
      <w:r w:rsidR="00040517">
        <w:t>вид посещения</w:t>
      </w:r>
      <w:r w:rsidRPr="00C1173A">
        <w:t xml:space="preserve"> из </w:t>
      </w:r>
      <w:r w:rsidR="00062A13">
        <w:t>выпадающего</w:t>
      </w:r>
      <w:r w:rsidRPr="00C1173A">
        <w:t xml:space="preserve"> списка</w:t>
      </w:r>
      <w:r>
        <w:t xml:space="preserve"> с помощью кнопки </w:t>
      </w:r>
      <w:r w:rsidR="00BB6598">
        <w:rPr>
          <w:noProof/>
          <w:lang w:eastAsia="ru-RU"/>
        </w:rPr>
        <w:drawing>
          <wp:inline distT="0" distB="0" distL="0" distR="0" wp14:anchorId="4DF080F1" wp14:editId="1E8F72F9">
            <wp:extent cx="210185" cy="231140"/>
            <wp:effectExtent l="19050" t="19050" r="18415" b="16510"/>
            <wp:docPr id="150" name="Рисунок 1" descr="Описа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2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0185" cy="231140"/>
                    </a:xfrm>
                    <a:prstGeom prst="rect">
                      <a:avLst/>
                    </a:prstGeom>
                    <a:noFill/>
                    <a:ln w="12700" cmpd="sng">
                      <a:solidFill>
                        <a:srgbClr val="000000"/>
                      </a:solidFill>
                      <a:miter lim="800000"/>
                      <a:headEnd/>
                      <a:tailEnd/>
                    </a:ln>
                    <a:effectLst/>
                  </pic:spPr>
                </pic:pic>
              </a:graphicData>
            </a:graphic>
          </wp:inline>
        </w:drawing>
      </w:r>
      <w:r>
        <w:t>;</w:t>
      </w:r>
    </w:p>
    <w:p w14:paraId="43A5135F" w14:textId="62C171DB" w:rsidR="00FE7EBE" w:rsidRPr="00360C2B" w:rsidRDefault="00FE7EBE" w:rsidP="00C5561B">
      <w:pPr>
        <w:pStyle w:val="phlistitemized1"/>
      </w:pPr>
      <w:r>
        <w:t>«Тип записи»</w:t>
      </w:r>
      <w:r w:rsidR="00E749DD">
        <w:t xml:space="preserve"> – </w:t>
      </w:r>
      <w:r w:rsidR="005A360A">
        <w:t>в</w:t>
      </w:r>
      <w:r w:rsidR="00062A13">
        <w:t>ыберите</w:t>
      </w:r>
      <w:r w:rsidRPr="00C1173A">
        <w:t xml:space="preserve"> </w:t>
      </w:r>
      <w:r w:rsidR="00040517">
        <w:t>тип записи</w:t>
      </w:r>
      <w:r w:rsidRPr="00C1173A">
        <w:t xml:space="preserve"> из </w:t>
      </w:r>
      <w:r w:rsidR="00062A13">
        <w:t>выпадающего</w:t>
      </w:r>
      <w:r w:rsidRPr="00C1173A">
        <w:t xml:space="preserve"> списка</w:t>
      </w:r>
      <w:r>
        <w:t xml:space="preserve"> с помощью кнопки </w:t>
      </w:r>
      <w:r w:rsidR="00BB6598">
        <w:rPr>
          <w:noProof/>
          <w:lang w:eastAsia="ru-RU"/>
        </w:rPr>
        <w:drawing>
          <wp:inline distT="0" distB="0" distL="0" distR="0" wp14:anchorId="003A70A2" wp14:editId="5CFFB6D7">
            <wp:extent cx="210185" cy="231140"/>
            <wp:effectExtent l="19050" t="19050" r="18415" b="16510"/>
            <wp:docPr id="151" name="Рисунок 1" descr="Описа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2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0185" cy="231140"/>
                    </a:xfrm>
                    <a:prstGeom prst="rect">
                      <a:avLst/>
                    </a:prstGeom>
                    <a:noFill/>
                    <a:ln w="12700" cmpd="sng">
                      <a:solidFill>
                        <a:srgbClr val="000000"/>
                      </a:solidFill>
                      <a:miter lim="800000"/>
                      <a:headEnd/>
                      <a:tailEnd/>
                    </a:ln>
                    <a:effectLst/>
                  </pic:spPr>
                </pic:pic>
              </a:graphicData>
            </a:graphic>
          </wp:inline>
        </w:drawing>
      </w:r>
      <w:r>
        <w:t>;</w:t>
      </w:r>
    </w:p>
    <w:p w14:paraId="2EE503DF" w14:textId="6B7531F3" w:rsidR="00FE7EBE" w:rsidRPr="00360C2B" w:rsidRDefault="00FE7EBE" w:rsidP="00C5561B">
      <w:pPr>
        <w:pStyle w:val="phlistitemized1"/>
      </w:pPr>
      <w:r>
        <w:t>«Вид отделения»</w:t>
      </w:r>
      <w:r w:rsidR="00E749DD">
        <w:t xml:space="preserve"> – </w:t>
      </w:r>
      <w:r w:rsidR="005A360A">
        <w:t>в</w:t>
      </w:r>
      <w:r w:rsidR="00062A13">
        <w:t>ыберите</w:t>
      </w:r>
      <w:r w:rsidRPr="00C1173A">
        <w:t xml:space="preserve"> </w:t>
      </w:r>
      <w:r w:rsidR="00040517">
        <w:t>вид отделения</w:t>
      </w:r>
      <w:r w:rsidRPr="00C1173A">
        <w:t xml:space="preserve"> из </w:t>
      </w:r>
      <w:r w:rsidR="00062A13">
        <w:t>выпадающего</w:t>
      </w:r>
      <w:r w:rsidRPr="00C1173A">
        <w:t xml:space="preserve"> списка</w:t>
      </w:r>
      <w:r>
        <w:t xml:space="preserve"> с помощью кнопки </w:t>
      </w:r>
      <w:r w:rsidR="00BB6598">
        <w:rPr>
          <w:noProof/>
          <w:lang w:eastAsia="ru-RU"/>
        </w:rPr>
        <w:drawing>
          <wp:inline distT="0" distB="0" distL="0" distR="0" wp14:anchorId="59163497" wp14:editId="43EC6EF4">
            <wp:extent cx="210185" cy="231140"/>
            <wp:effectExtent l="19050" t="19050" r="18415" b="16510"/>
            <wp:docPr id="152" name="Рисунок 1" descr="Описа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2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0185" cy="231140"/>
                    </a:xfrm>
                    <a:prstGeom prst="rect">
                      <a:avLst/>
                    </a:prstGeom>
                    <a:noFill/>
                    <a:ln w="12700" cmpd="sng">
                      <a:solidFill>
                        <a:srgbClr val="000000"/>
                      </a:solidFill>
                      <a:miter lim="800000"/>
                      <a:headEnd/>
                      <a:tailEnd/>
                    </a:ln>
                    <a:effectLst/>
                  </pic:spPr>
                </pic:pic>
              </a:graphicData>
            </a:graphic>
          </wp:inline>
        </w:drawing>
      </w:r>
      <w:r>
        <w:t>;</w:t>
      </w:r>
    </w:p>
    <w:p w14:paraId="22D24C1E" w14:textId="413966E2" w:rsidR="00FE7EBE" w:rsidRPr="00360C2B" w:rsidRDefault="00FE7EBE" w:rsidP="00C5561B">
      <w:pPr>
        <w:pStyle w:val="phlistitemized1"/>
      </w:pPr>
      <w:r>
        <w:t>«Отделение»</w:t>
      </w:r>
      <w:r w:rsidR="00E749DD">
        <w:t xml:space="preserve"> – </w:t>
      </w:r>
      <w:r w:rsidR="005A360A">
        <w:t>в</w:t>
      </w:r>
      <w:r w:rsidR="00062A13">
        <w:t>ыберите</w:t>
      </w:r>
      <w:r w:rsidRPr="00C1173A">
        <w:t xml:space="preserve"> </w:t>
      </w:r>
      <w:r w:rsidR="00040517">
        <w:t>отделение</w:t>
      </w:r>
      <w:r w:rsidRPr="00C1173A">
        <w:t xml:space="preserve"> из </w:t>
      </w:r>
      <w:r w:rsidR="00062A13">
        <w:t>выпадающего</w:t>
      </w:r>
      <w:r w:rsidRPr="00C1173A">
        <w:t xml:space="preserve"> списка</w:t>
      </w:r>
      <w:r>
        <w:t xml:space="preserve"> с помощью кнопки </w:t>
      </w:r>
      <w:r w:rsidR="00BB6598">
        <w:rPr>
          <w:noProof/>
          <w:lang w:eastAsia="ru-RU"/>
        </w:rPr>
        <w:drawing>
          <wp:inline distT="0" distB="0" distL="0" distR="0" wp14:anchorId="60696845" wp14:editId="46D212E8">
            <wp:extent cx="210185" cy="231140"/>
            <wp:effectExtent l="19050" t="19050" r="18415" b="16510"/>
            <wp:docPr id="153" name="Рисунок 1" descr="Описа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2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0185" cy="231140"/>
                    </a:xfrm>
                    <a:prstGeom prst="rect">
                      <a:avLst/>
                    </a:prstGeom>
                    <a:noFill/>
                    <a:ln w="12700" cmpd="sng">
                      <a:solidFill>
                        <a:srgbClr val="000000"/>
                      </a:solidFill>
                      <a:miter lim="800000"/>
                      <a:headEnd/>
                      <a:tailEnd/>
                    </a:ln>
                    <a:effectLst/>
                  </pic:spPr>
                </pic:pic>
              </a:graphicData>
            </a:graphic>
          </wp:inline>
        </w:drawing>
      </w:r>
      <w:r>
        <w:t>;</w:t>
      </w:r>
    </w:p>
    <w:p w14:paraId="78BEE706" w14:textId="1C368EC4" w:rsidR="00FE7EBE" w:rsidRPr="00360C2B" w:rsidRDefault="00FE7EBE" w:rsidP="00C5561B">
      <w:pPr>
        <w:pStyle w:val="phlistitemized1"/>
      </w:pPr>
      <w:r>
        <w:t>«Вид оплаты»</w:t>
      </w:r>
      <w:r w:rsidR="00E749DD">
        <w:t xml:space="preserve"> – </w:t>
      </w:r>
      <w:r w:rsidR="005A360A">
        <w:t>в</w:t>
      </w:r>
      <w:r w:rsidR="00062A13">
        <w:t>ыберите</w:t>
      </w:r>
      <w:r w:rsidRPr="00C1173A">
        <w:t xml:space="preserve"> </w:t>
      </w:r>
      <w:r w:rsidR="00040517">
        <w:t>вид оплаты</w:t>
      </w:r>
      <w:r w:rsidRPr="00C1173A">
        <w:t xml:space="preserve"> из </w:t>
      </w:r>
      <w:r w:rsidR="00062A13">
        <w:t>выпадающего</w:t>
      </w:r>
      <w:r w:rsidRPr="00C1173A">
        <w:t xml:space="preserve"> списка</w:t>
      </w:r>
      <w:r>
        <w:t xml:space="preserve"> с помощью кнопки </w:t>
      </w:r>
      <w:r w:rsidR="00BB6598">
        <w:rPr>
          <w:noProof/>
          <w:lang w:eastAsia="ru-RU"/>
        </w:rPr>
        <w:drawing>
          <wp:inline distT="0" distB="0" distL="0" distR="0" wp14:anchorId="042C2115" wp14:editId="2BFDCB17">
            <wp:extent cx="210185" cy="231140"/>
            <wp:effectExtent l="19050" t="19050" r="18415" b="16510"/>
            <wp:docPr id="154" name="Рисунок 1" descr="Описа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2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0185" cy="231140"/>
                    </a:xfrm>
                    <a:prstGeom prst="rect">
                      <a:avLst/>
                    </a:prstGeom>
                    <a:noFill/>
                    <a:ln w="12700" cmpd="sng">
                      <a:solidFill>
                        <a:srgbClr val="000000"/>
                      </a:solidFill>
                      <a:miter lim="800000"/>
                      <a:headEnd/>
                      <a:tailEnd/>
                    </a:ln>
                    <a:effectLst/>
                  </pic:spPr>
                </pic:pic>
              </a:graphicData>
            </a:graphic>
          </wp:inline>
        </w:drawing>
      </w:r>
      <w:r>
        <w:t>;</w:t>
      </w:r>
    </w:p>
    <w:p w14:paraId="4EB1C000" w14:textId="1A92ACAF" w:rsidR="00FE7EBE" w:rsidRPr="00360C2B" w:rsidRDefault="00FE7EBE" w:rsidP="00C5561B">
      <w:pPr>
        <w:pStyle w:val="phlistitemized1"/>
      </w:pPr>
      <w:r>
        <w:t>«Количество»</w:t>
      </w:r>
      <w:r w:rsidR="00E749DD">
        <w:t xml:space="preserve"> – </w:t>
      </w:r>
      <w:r w:rsidR="005A360A">
        <w:t>в</w:t>
      </w:r>
      <w:r w:rsidR="00062A13">
        <w:t>ыберите</w:t>
      </w:r>
      <w:r w:rsidRPr="00C1173A">
        <w:t xml:space="preserve"> </w:t>
      </w:r>
      <w:r w:rsidR="00040517">
        <w:t>количество</w:t>
      </w:r>
      <w:r w:rsidRPr="00C1173A">
        <w:t xml:space="preserve"> из </w:t>
      </w:r>
      <w:r w:rsidR="00062A13">
        <w:t>выпадающего</w:t>
      </w:r>
      <w:r w:rsidRPr="00C1173A">
        <w:t xml:space="preserve"> списка</w:t>
      </w:r>
      <w:r>
        <w:t xml:space="preserve"> с помощью кнопки </w:t>
      </w:r>
      <w:r w:rsidR="00BB6598">
        <w:rPr>
          <w:noProof/>
          <w:lang w:eastAsia="ru-RU"/>
        </w:rPr>
        <w:drawing>
          <wp:inline distT="0" distB="0" distL="0" distR="0" wp14:anchorId="42650E7E" wp14:editId="39E9C925">
            <wp:extent cx="210185" cy="231140"/>
            <wp:effectExtent l="19050" t="19050" r="18415" b="16510"/>
            <wp:docPr id="155" name="Рисунок 1" descr="Описа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2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0185" cy="231140"/>
                    </a:xfrm>
                    <a:prstGeom prst="rect">
                      <a:avLst/>
                    </a:prstGeom>
                    <a:noFill/>
                    <a:ln w="12700" cmpd="sng">
                      <a:solidFill>
                        <a:srgbClr val="000000"/>
                      </a:solidFill>
                      <a:miter lim="800000"/>
                      <a:headEnd/>
                      <a:tailEnd/>
                    </a:ln>
                    <a:effectLst/>
                  </pic:spPr>
                </pic:pic>
              </a:graphicData>
            </a:graphic>
          </wp:inline>
        </w:drawing>
      </w:r>
      <w:r>
        <w:t>;</w:t>
      </w:r>
    </w:p>
    <w:p w14:paraId="141F8C5B" w14:textId="3AEA595C" w:rsidR="00FE7EBE" w:rsidRPr="00360C2B" w:rsidRDefault="00FE7EBE" w:rsidP="00C5561B">
      <w:pPr>
        <w:pStyle w:val="phlistitemized1"/>
      </w:pPr>
      <w:r>
        <w:t>«</w:t>
      </w:r>
      <w:r w:rsidRPr="006D4BD2">
        <w:t>Первично</w:t>
      </w:r>
      <w:r w:rsidR="005A360A">
        <w:t>»</w:t>
      </w:r>
      <w:r w:rsidR="00E749DD">
        <w:t xml:space="preserve"> – </w:t>
      </w:r>
      <w:r w:rsidR="005A360A">
        <w:t>п</w:t>
      </w:r>
      <w:r>
        <w:t>ризнак, который устанавливается для первичного назначения;</w:t>
      </w:r>
    </w:p>
    <w:p w14:paraId="1958360F" w14:textId="2B6306DE" w:rsidR="00FE7EBE" w:rsidRDefault="00FE7EBE" w:rsidP="00C5561B">
      <w:pPr>
        <w:pStyle w:val="phlistitemized1"/>
      </w:pPr>
      <w:r>
        <w:t>«Периодичность»</w:t>
      </w:r>
      <w:r w:rsidR="00E749DD">
        <w:t xml:space="preserve"> – </w:t>
      </w:r>
      <w:r w:rsidR="005A360A">
        <w:t>у</w:t>
      </w:r>
      <w:r w:rsidR="00A963F6">
        <w:t>кажите</w:t>
      </w:r>
      <w:r w:rsidR="00040517">
        <w:t xml:space="preserve"> периодичность назначений. </w:t>
      </w:r>
      <w:r w:rsidRPr="00B11D9E">
        <w:t xml:space="preserve">Для заполнения поля </w:t>
      </w:r>
      <w:r w:rsidR="00A963F6">
        <w:t>нажмите</w:t>
      </w:r>
      <w:r w:rsidRPr="00B11D9E">
        <w:t xml:space="preserve"> кнопку </w:t>
      </w:r>
      <w:r w:rsidR="00BB6598">
        <w:rPr>
          <w:noProof/>
          <w:lang w:eastAsia="ru-RU"/>
        </w:rPr>
        <w:drawing>
          <wp:inline distT="0" distB="0" distL="0" distR="0" wp14:anchorId="58D67452" wp14:editId="36394C80">
            <wp:extent cx="189230" cy="220980"/>
            <wp:effectExtent l="19050" t="19050" r="20320" b="26670"/>
            <wp:docPr id="15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9230" cy="220980"/>
                    </a:xfrm>
                    <a:prstGeom prst="rect">
                      <a:avLst/>
                    </a:prstGeom>
                    <a:noFill/>
                    <a:ln w="12700" cmpd="sng">
                      <a:solidFill>
                        <a:srgbClr val="000000"/>
                      </a:solidFill>
                      <a:miter lim="800000"/>
                      <a:headEnd/>
                      <a:tailEnd/>
                    </a:ln>
                    <a:effectLst/>
                  </pic:spPr>
                </pic:pic>
              </a:graphicData>
            </a:graphic>
          </wp:inline>
        </w:drawing>
      </w:r>
      <w:r w:rsidRPr="00B11D9E">
        <w:t>. Откроется окно «</w:t>
      </w:r>
      <w:r>
        <w:t>Периодичность назначений</w:t>
      </w:r>
      <w:r w:rsidRPr="00B11D9E">
        <w:t>»</w:t>
      </w:r>
      <w:r>
        <w:t xml:space="preserve"> (</w:t>
      </w:r>
      <w:r w:rsidR="00604FD9">
        <w:fldChar w:fldCharType="begin"/>
      </w:r>
      <w:r>
        <w:instrText xml:space="preserve"> REF _Ref381283566 \h </w:instrText>
      </w:r>
      <w:r w:rsidR="00604FD9">
        <w:fldChar w:fldCharType="separate"/>
      </w:r>
      <w:r w:rsidR="00CD1779">
        <w:t>Рисунок </w:t>
      </w:r>
      <w:r w:rsidR="00CD1779">
        <w:rPr>
          <w:noProof/>
        </w:rPr>
        <w:t>109</w:t>
      </w:r>
      <w:r w:rsidR="00604FD9">
        <w:fldChar w:fldCharType="end"/>
      </w:r>
      <w:r>
        <w:t>)</w:t>
      </w:r>
      <w:r w:rsidRPr="00B11D9E">
        <w:t xml:space="preserve">, в котором </w:t>
      </w:r>
      <w:r w:rsidR="00A963F6">
        <w:t>выберите</w:t>
      </w:r>
      <w:r>
        <w:t xml:space="preserve"> периодичность назначений и </w:t>
      </w:r>
      <w:r w:rsidR="00A963F6">
        <w:t>укажите</w:t>
      </w:r>
      <w:r>
        <w:t xml:space="preserve"> состав двойным</w:t>
      </w:r>
      <w:r w:rsidR="005A360A">
        <w:t xml:space="preserve"> нажатием</w:t>
      </w:r>
      <w:r>
        <w:t xml:space="preserve"> мыши. Чтобы очистить поле, </w:t>
      </w:r>
      <w:r w:rsidR="00A963F6">
        <w:t>нажмите</w:t>
      </w:r>
      <w:r>
        <w:t xml:space="preserve"> кнопку </w:t>
      </w:r>
      <w:r w:rsidR="00BB6598">
        <w:rPr>
          <w:noProof/>
          <w:lang w:eastAsia="ru-RU"/>
        </w:rPr>
        <w:drawing>
          <wp:inline distT="0" distB="0" distL="0" distR="0" wp14:anchorId="4F3894C1" wp14:editId="48AF8A2D">
            <wp:extent cx="220980" cy="241935"/>
            <wp:effectExtent l="19050" t="19050" r="26670" b="24765"/>
            <wp:docPr id="157" name="Рисунок 2" descr="Описа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0980" cy="241935"/>
                    </a:xfrm>
                    <a:prstGeom prst="rect">
                      <a:avLst/>
                    </a:prstGeom>
                    <a:noFill/>
                    <a:ln w="12700" cmpd="sng">
                      <a:solidFill>
                        <a:srgbClr val="000000"/>
                      </a:solidFill>
                      <a:miter lim="800000"/>
                      <a:headEnd/>
                      <a:tailEnd/>
                    </a:ln>
                    <a:effectLst/>
                  </pic:spPr>
                </pic:pic>
              </a:graphicData>
            </a:graphic>
          </wp:inline>
        </w:drawing>
      </w:r>
      <w:r>
        <w:t>;</w:t>
      </w:r>
    </w:p>
    <w:p w14:paraId="681E9D5C" w14:textId="77777777" w:rsidR="00FE7EBE" w:rsidRDefault="00BB6598" w:rsidP="00C5561B">
      <w:pPr>
        <w:pStyle w:val="phfigure"/>
      </w:pPr>
      <w:r>
        <w:rPr>
          <w:noProof/>
        </w:rPr>
        <w:lastRenderedPageBreak/>
        <w:drawing>
          <wp:inline distT="0" distB="0" distL="0" distR="0" wp14:anchorId="1154C6ED" wp14:editId="14EDDC6B">
            <wp:extent cx="5940000" cy="4264174"/>
            <wp:effectExtent l="19050" t="19050" r="22860" b="22225"/>
            <wp:docPr id="158" name="Рисунок 15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940000" cy="4264174"/>
                    </a:xfrm>
                    <a:prstGeom prst="rect">
                      <a:avLst/>
                    </a:prstGeom>
                    <a:noFill/>
                    <a:ln w="12700" cmpd="sng">
                      <a:solidFill>
                        <a:srgbClr val="000000"/>
                      </a:solidFill>
                      <a:miter lim="800000"/>
                      <a:headEnd/>
                      <a:tailEnd/>
                    </a:ln>
                    <a:effectLst/>
                  </pic:spPr>
                </pic:pic>
              </a:graphicData>
            </a:graphic>
          </wp:inline>
        </w:drawing>
      </w:r>
    </w:p>
    <w:p w14:paraId="7987D04C" w14:textId="16A65F3B" w:rsidR="00FE7EBE" w:rsidRPr="006D4BD2" w:rsidRDefault="00E749DD" w:rsidP="00C5561B">
      <w:pPr>
        <w:pStyle w:val="phfiguretitle"/>
      </w:pPr>
      <w:bookmarkStart w:id="235" w:name="_Ref381283566"/>
      <w:r>
        <w:t>Рисунок </w:t>
      </w:r>
      <w:r w:rsidR="00B045C2">
        <w:fldChar w:fldCharType="begin"/>
      </w:r>
      <w:r w:rsidR="00B045C2">
        <w:instrText xml:space="preserve"> SEQ Рисунок \* ARABIC </w:instrText>
      </w:r>
      <w:r w:rsidR="00B045C2">
        <w:fldChar w:fldCharType="separate"/>
      </w:r>
      <w:r w:rsidR="00CD1779">
        <w:rPr>
          <w:noProof/>
        </w:rPr>
        <w:t>109</w:t>
      </w:r>
      <w:r w:rsidR="00B045C2">
        <w:rPr>
          <w:noProof/>
        </w:rPr>
        <w:fldChar w:fldCharType="end"/>
      </w:r>
      <w:bookmarkEnd w:id="235"/>
      <w:r w:rsidR="005A360A">
        <w:t xml:space="preserve"> – О</w:t>
      </w:r>
      <w:r w:rsidR="005A360A" w:rsidRPr="00B11D9E">
        <w:t>кно «</w:t>
      </w:r>
      <w:r w:rsidR="005A360A">
        <w:t>Периодичность назначений</w:t>
      </w:r>
      <w:r w:rsidR="005A360A" w:rsidRPr="00B11D9E">
        <w:t>»</w:t>
      </w:r>
    </w:p>
    <w:p w14:paraId="6A4EF9CE" w14:textId="33EC2A71" w:rsidR="00FE7EBE" w:rsidRDefault="00FE7EBE" w:rsidP="00C5561B">
      <w:pPr>
        <w:pStyle w:val="phlistitemized1"/>
      </w:pPr>
      <w:r>
        <w:t>«</w:t>
      </w:r>
      <w:r w:rsidRPr="006D4BD2">
        <w:t>Время отступа</w:t>
      </w:r>
      <w:r>
        <w:t>»</w:t>
      </w:r>
      <w:r w:rsidR="00E749DD">
        <w:t xml:space="preserve"> – </w:t>
      </w:r>
      <w:r w:rsidR="005A360A">
        <w:t>у</w:t>
      </w:r>
      <w:r w:rsidR="00A963F6">
        <w:t>кажите</w:t>
      </w:r>
      <w:r>
        <w:t xml:space="preserve"> время отступа</w:t>
      </w:r>
      <w:r w:rsidR="00504D8C">
        <w:t xml:space="preserve"> между услугами</w:t>
      </w:r>
      <w:r>
        <w:t>;</w:t>
      </w:r>
    </w:p>
    <w:p w14:paraId="72D239F6" w14:textId="51BE90F0" w:rsidR="00FE7EBE" w:rsidRPr="00360C2B" w:rsidRDefault="00FE7EBE" w:rsidP="00C5561B">
      <w:pPr>
        <w:pStyle w:val="phlistitemized1"/>
      </w:pPr>
      <w:r>
        <w:t>«Единица измерения»</w:t>
      </w:r>
      <w:r w:rsidR="00E749DD">
        <w:t xml:space="preserve"> – </w:t>
      </w:r>
      <w:r w:rsidR="005A360A">
        <w:t>в</w:t>
      </w:r>
      <w:r w:rsidR="00062A13">
        <w:t>ыберите</w:t>
      </w:r>
      <w:r w:rsidRPr="00C1173A">
        <w:t xml:space="preserve"> </w:t>
      </w:r>
      <w:r>
        <w:t>значение</w:t>
      </w:r>
      <w:r w:rsidRPr="00C1173A">
        <w:t xml:space="preserve"> из </w:t>
      </w:r>
      <w:r w:rsidR="00062A13">
        <w:t>выпадающего</w:t>
      </w:r>
      <w:r w:rsidRPr="00C1173A">
        <w:t xml:space="preserve"> списка</w:t>
      </w:r>
      <w:r>
        <w:t xml:space="preserve"> с помощью кнопки </w:t>
      </w:r>
      <w:r w:rsidR="00BB6598">
        <w:rPr>
          <w:noProof/>
          <w:lang w:eastAsia="ru-RU"/>
        </w:rPr>
        <w:drawing>
          <wp:inline distT="0" distB="0" distL="0" distR="0" wp14:anchorId="13627DFA" wp14:editId="4487A115">
            <wp:extent cx="210185" cy="231140"/>
            <wp:effectExtent l="19050" t="19050" r="18415" b="16510"/>
            <wp:docPr id="159" name="Рисунок 1" descr="Описа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2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0185" cy="231140"/>
                    </a:xfrm>
                    <a:prstGeom prst="rect">
                      <a:avLst/>
                    </a:prstGeom>
                    <a:noFill/>
                    <a:ln w="12700" cmpd="sng">
                      <a:solidFill>
                        <a:srgbClr val="000000"/>
                      </a:solidFill>
                      <a:miter lim="800000"/>
                      <a:headEnd/>
                      <a:tailEnd/>
                    </a:ln>
                    <a:effectLst/>
                  </pic:spPr>
                </pic:pic>
              </a:graphicData>
            </a:graphic>
          </wp:inline>
        </w:drawing>
      </w:r>
      <w:r>
        <w:t>;</w:t>
      </w:r>
    </w:p>
    <w:p w14:paraId="06068250" w14:textId="091262FA" w:rsidR="00FE7EBE" w:rsidRPr="00360C2B" w:rsidRDefault="00FE7EBE" w:rsidP="00C5561B">
      <w:pPr>
        <w:pStyle w:val="phlistitemized1"/>
      </w:pPr>
      <w:r>
        <w:t>«</w:t>
      </w:r>
      <w:r w:rsidRPr="006D4BD2">
        <w:t>Тип поиска временного интервала</w:t>
      </w:r>
      <w:r>
        <w:t>»</w:t>
      </w:r>
      <w:r w:rsidR="00E749DD">
        <w:t xml:space="preserve"> – </w:t>
      </w:r>
      <w:r w:rsidR="005A360A">
        <w:t>в</w:t>
      </w:r>
      <w:r w:rsidR="00062A13">
        <w:t>ыберите</w:t>
      </w:r>
      <w:r w:rsidRPr="00C1173A">
        <w:t xml:space="preserve"> </w:t>
      </w:r>
      <w:r>
        <w:t>значение</w:t>
      </w:r>
      <w:r w:rsidRPr="00C1173A">
        <w:t xml:space="preserve"> из </w:t>
      </w:r>
      <w:r w:rsidR="00062A13">
        <w:t>выпадающего</w:t>
      </w:r>
      <w:r w:rsidRPr="00C1173A">
        <w:t xml:space="preserve"> списка</w:t>
      </w:r>
      <w:r>
        <w:t xml:space="preserve"> с помощью кнопки </w:t>
      </w:r>
      <w:r w:rsidR="00BB6598">
        <w:rPr>
          <w:noProof/>
          <w:lang w:eastAsia="ru-RU"/>
        </w:rPr>
        <w:drawing>
          <wp:inline distT="0" distB="0" distL="0" distR="0" wp14:anchorId="223B847D" wp14:editId="60566B6D">
            <wp:extent cx="210185" cy="231140"/>
            <wp:effectExtent l="19050" t="19050" r="18415" b="16510"/>
            <wp:docPr id="160" name="Рисунок 1" descr="Описа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2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0185" cy="231140"/>
                    </a:xfrm>
                    <a:prstGeom prst="rect">
                      <a:avLst/>
                    </a:prstGeom>
                    <a:noFill/>
                    <a:ln w="12700" cmpd="sng">
                      <a:solidFill>
                        <a:srgbClr val="000000"/>
                      </a:solidFill>
                      <a:miter lim="800000"/>
                      <a:headEnd/>
                      <a:tailEnd/>
                    </a:ln>
                    <a:effectLst/>
                  </pic:spPr>
                </pic:pic>
              </a:graphicData>
            </a:graphic>
          </wp:inline>
        </w:drawing>
      </w:r>
      <w:r>
        <w:t>:</w:t>
      </w:r>
    </w:p>
    <w:p w14:paraId="42C1F8ED" w14:textId="40D48C92" w:rsidR="00600582" w:rsidRDefault="00600582" w:rsidP="0070103E">
      <w:pPr>
        <w:pStyle w:val="phlistitemized2"/>
      </w:pPr>
      <w:r>
        <w:t>«</w:t>
      </w:r>
      <w:r w:rsidRPr="00600582">
        <w:t>В то же время</w:t>
      </w:r>
      <w:r w:rsidR="005A360A">
        <w:t>»</w:t>
      </w:r>
      <w:r w:rsidR="00E749DD">
        <w:t xml:space="preserve"> – </w:t>
      </w:r>
      <w:r w:rsidR="005A360A">
        <w:t>з</w:t>
      </w:r>
      <w:r>
        <w:t>апись в регистратуру произойдет в то время, которое будет указано, независимо от того, есть ли у пациента еще записи на указанное время;</w:t>
      </w:r>
    </w:p>
    <w:p w14:paraId="267768FA" w14:textId="77777777" w:rsidR="00FE7EBE" w:rsidRDefault="00FE7EBE" w:rsidP="0070103E">
      <w:pPr>
        <w:pStyle w:val="phlistitemized2"/>
      </w:pPr>
      <w:r>
        <w:t>«</w:t>
      </w:r>
      <w:r w:rsidRPr="00F026E0">
        <w:t>Точка отсчета</w:t>
      </w:r>
      <w:r w:rsidR="005A360A">
        <w:t>» – п</w:t>
      </w:r>
      <w:r>
        <w:t>ри записи в регистратуру автоматически будет найдено ближайшее свободное время. Если в шаблоне есть услуги с типом «</w:t>
      </w:r>
      <w:r w:rsidRPr="006D4BD2">
        <w:t>Поиск</w:t>
      </w:r>
      <w:r>
        <w:t>», то поиск даты для них будет происходить от даты записи на эту услугу;</w:t>
      </w:r>
    </w:p>
    <w:p w14:paraId="4E03003B" w14:textId="55DC02B9" w:rsidR="00FE7EBE" w:rsidRDefault="00FE7EBE" w:rsidP="0070103E">
      <w:pPr>
        <w:pStyle w:val="phlistitemized2"/>
      </w:pPr>
      <w:r>
        <w:t>«</w:t>
      </w:r>
      <w:r w:rsidRPr="00F026E0">
        <w:t>Поиск</w:t>
      </w:r>
      <w:r w:rsidR="005A360A">
        <w:t>» – к</w:t>
      </w:r>
      <w:r>
        <w:t xml:space="preserve">о дню записи в регистратуру будет прибавлено время отступа (в соответствии с единицей измерения) и от полученного дня произойдет поиск ближайшего свободного времени. Если в шаблоне </w:t>
      </w:r>
      <w:r>
        <w:lastRenderedPageBreak/>
        <w:t>есть услуга с признаком «</w:t>
      </w:r>
      <w:r w:rsidRPr="00F026E0">
        <w:t>Точка отсчета</w:t>
      </w:r>
      <w:r w:rsidR="0019404B">
        <w:t>»,</w:t>
      </w:r>
      <w:r>
        <w:t xml:space="preserve"> то поиск будет происходить от даты записи на нее. Отступ происходит с учетом графика работы. Например, если установлен отступ 2 дня от пятницы (а суббота и воскресенье выходные), то запись произойдет на вторник (при условии наличия свободного времени и в пятницу, и во вторник);</w:t>
      </w:r>
    </w:p>
    <w:p w14:paraId="642CC73A" w14:textId="77777777" w:rsidR="00FE7EBE" w:rsidRDefault="00FE7EBE" w:rsidP="0070103E">
      <w:pPr>
        <w:pStyle w:val="phlistitemized2"/>
      </w:pPr>
      <w:r>
        <w:t>«</w:t>
      </w:r>
      <w:r w:rsidRPr="00F026E0">
        <w:t>Без поиска</w:t>
      </w:r>
      <w:r>
        <w:t xml:space="preserve">» – </w:t>
      </w:r>
      <w:r w:rsidR="005A360A">
        <w:t>з</w:t>
      </w:r>
      <w:r>
        <w:t>апись в регистратуру произойдет без даты. Для установки даты после применения шаблона (если дата нужна) надо будет проставить ее вручную;</w:t>
      </w:r>
    </w:p>
    <w:p w14:paraId="24E3D636" w14:textId="4A2A7225" w:rsidR="00FE7EBE" w:rsidRDefault="00FE7EBE" w:rsidP="0070103E">
      <w:pPr>
        <w:pStyle w:val="phlistitemized2"/>
      </w:pPr>
      <w:r>
        <w:t>«</w:t>
      </w:r>
      <w:r w:rsidRPr="00F026E0">
        <w:t>Последовательность</w:t>
      </w:r>
      <w:r w:rsidR="000D5CA0">
        <w:t>» – п</w:t>
      </w:r>
      <w:r>
        <w:t xml:space="preserve">редназначен для услуг, которые должны быть оказаны друг за другом, в определенной последовательности. При выборе этого типа </w:t>
      </w:r>
      <w:r w:rsidR="00A963F6">
        <w:t>укажите</w:t>
      </w:r>
      <w:r>
        <w:t xml:space="preserve"> очередность услуг. Если по шаблону </w:t>
      </w:r>
      <w:r w:rsidR="00A963F6">
        <w:t>необходимо</w:t>
      </w:r>
      <w:r>
        <w:t xml:space="preserve"> записывать одновременно на несколько услуг (например, на диагностику и консультацию врача), то следует добавить еще записи в таблице «</w:t>
      </w:r>
      <w:r w:rsidRPr="006D4BD2">
        <w:t>Шаблоны направлений: услуги</w:t>
      </w:r>
      <w:r w:rsidR="009A124A">
        <w:t>».</w:t>
      </w:r>
    </w:p>
    <w:p w14:paraId="539D9CCC" w14:textId="6574FE19" w:rsidR="00FE7EBE" w:rsidRDefault="00FE7EBE" w:rsidP="00C5561B">
      <w:pPr>
        <w:pStyle w:val="phlistitemized1"/>
      </w:pPr>
      <w:r>
        <w:t>«Ограничения по данным пациента»</w:t>
      </w:r>
      <w:r w:rsidR="00E749DD">
        <w:t xml:space="preserve"> – </w:t>
      </w:r>
      <w:r w:rsidR="000D5CA0">
        <w:t>д</w:t>
      </w:r>
      <w:r w:rsidRPr="00B11D9E">
        <w:t xml:space="preserve">ля заполнения поля </w:t>
      </w:r>
      <w:r w:rsidR="00A963F6">
        <w:t>нажмите</w:t>
      </w:r>
      <w:r w:rsidRPr="00B11D9E">
        <w:t xml:space="preserve"> </w:t>
      </w:r>
      <w:r w:rsidR="000D5CA0">
        <w:t xml:space="preserve">на </w:t>
      </w:r>
      <w:r w:rsidRPr="00B11D9E">
        <w:t xml:space="preserve">кнопку </w:t>
      </w:r>
      <w:r w:rsidR="00BB6598">
        <w:rPr>
          <w:noProof/>
          <w:lang w:eastAsia="ru-RU"/>
        </w:rPr>
        <w:drawing>
          <wp:inline distT="0" distB="0" distL="0" distR="0" wp14:anchorId="6E642164" wp14:editId="1261EFA5">
            <wp:extent cx="189230" cy="220980"/>
            <wp:effectExtent l="19050" t="19050" r="20320" b="26670"/>
            <wp:docPr id="16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9230" cy="220980"/>
                    </a:xfrm>
                    <a:prstGeom prst="rect">
                      <a:avLst/>
                    </a:prstGeom>
                    <a:noFill/>
                    <a:ln w="12700" cmpd="sng">
                      <a:solidFill>
                        <a:srgbClr val="000000"/>
                      </a:solidFill>
                      <a:miter lim="800000"/>
                      <a:headEnd/>
                      <a:tailEnd/>
                    </a:ln>
                    <a:effectLst/>
                  </pic:spPr>
                </pic:pic>
              </a:graphicData>
            </a:graphic>
          </wp:inline>
        </w:drawing>
      </w:r>
      <w:r w:rsidRPr="00B11D9E">
        <w:t>. Откроется окно «</w:t>
      </w:r>
      <w:r>
        <w:t>Ограничения по данным пациента</w:t>
      </w:r>
      <w:r w:rsidRPr="00B11D9E">
        <w:t xml:space="preserve">», в котором </w:t>
      </w:r>
      <w:r w:rsidR="00062A13">
        <w:t>отметьте</w:t>
      </w:r>
      <w:r w:rsidRPr="00B11D9E">
        <w:t xml:space="preserve"> </w:t>
      </w:r>
      <w:r w:rsidR="00A963F6">
        <w:t>«флажком»</w:t>
      </w:r>
      <w:r w:rsidRPr="00B11D9E">
        <w:t xml:space="preserve"> </w:t>
      </w:r>
      <w:r w:rsidR="00A963F6">
        <w:t>необходимо</w:t>
      </w:r>
      <w:r>
        <w:t>е</w:t>
      </w:r>
      <w:r w:rsidRPr="00B11D9E">
        <w:t xml:space="preserve"> значени</w:t>
      </w:r>
      <w:r>
        <w:t>е</w:t>
      </w:r>
      <w:r w:rsidR="000D5CA0">
        <w:t xml:space="preserve"> и нажмите на кнопку</w:t>
      </w:r>
      <w:r w:rsidRPr="00B11D9E">
        <w:t xml:space="preserve"> </w:t>
      </w:r>
      <w:r w:rsidR="00E97D52">
        <w:t>«Ок»</w:t>
      </w:r>
      <w:r w:rsidRPr="00B11D9E">
        <w:t xml:space="preserve"> или </w:t>
      </w:r>
      <w:r w:rsidR="00062A13">
        <w:t>выберите</w:t>
      </w:r>
      <w:r w:rsidR="000D5CA0">
        <w:t xml:space="preserve"> значение двойным нажатием</w:t>
      </w:r>
      <w:r>
        <w:t xml:space="preserve"> мыши;</w:t>
      </w:r>
    </w:p>
    <w:p w14:paraId="60952D60" w14:textId="729E8497" w:rsidR="00FE7EBE" w:rsidRPr="00360C2B" w:rsidRDefault="00FE7EBE" w:rsidP="00C5561B">
      <w:pPr>
        <w:pStyle w:val="phlistitemized1"/>
      </w:pPr>
      <w:r>
        <w:t>«Тип интервала»</w:t>
      </w:r>
      <w:r w:rsidR="00E749DD">
        <w:t xml:space="preserve"> – </w:t>
      </w:r>
      <w:r w:rsidR="000D5CA0">
        <w:t>в</w:t>
      </w:r>
      <w:r w:rsidR="00062A13">
        <w:t>ыберите</w:t>
      </w:r>
      <w:r w:rsidRPr="00C1173A">
        <w:t xml:space="preserve"> </w:t>
      </w:r>
      <w:r>
        <w:t>значение</w:t>
      </w:r>
      <w:r w:rsidRPr="00C1173A">
        <w:t xml:space="preserve"> из </w:t>
      </w:r>
      <w:r w:rsidR="00062A13">
        <w:t>выпадающего</w:t>
      </w:r>
      <w:r w:rsidRPr="00C1173A">
        <w:t xml:space="preserve"> списка</w:t>
      </w:r>
      <w:r>
        <w:t xml:space="preserve"> с помощью кнопки </w:t>
      </w:r>
      <w:r w:rsidR="00BB6598">
        <w:rPr>
          <w:noProof/>
          <w:lang w:eastAsia="ru-RU"/>
        </w:rPr>
        <w:drawing>
          <wp:inline distT="0" distB="0" distL="0" distR="0" wp14:anchorId="52333939" wp14:editId="122726F6">
            <wp:extent cx="210185" cy="231140"/>
            <wp:effectExtent l="19050" t="19050" r="18415" b="16510"/>
            <wp:docPr id="162" name="Рисунок 1" descr="Описа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2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0185" cy="231140"/>
                    </a:xfrm>
                    <a:prstGeom prst="rect">
                      <a:avLst/>
                    </a:prstGeom>
                    <a:noFill/>
                    <a:ln w="12700" cmpd="sng">
                      <a:solidFill>
                        <a:srgbClr val="000000"/>
                      </a:solidFill>
                      <a:miter lim="800000"/>
                      <a:headEnd/>
                      <a:tailEnd/>
                    </a:ln>
                    <a:effectLst/>
                  </pic:spPr>
                </pic:pic>
              </a:graphicData>
            </a:graphic>
          </wp:inline>
        </w:drawing>
      </w:r>
      <w:r>
        <w:t>;</w:t>
      </w:r>
    </w:p>
    <w:p w14:paraId="55FAB1F6" w14:textId="42F2B0A5" w:rsidR="00FE7EBE" w:rsidRDefault="00FE7EBE" w:rsidP="00C5561B">
      <w:pPr>
        <w:pStyle w:val="phlistitemized1"/>
      </w:pPr>
      <w:r>
        <w:t>«Очередность»</w:t>
      </w:r>
      <w:r w:rsidR="00E749DD">
        <w:t xml:space="preserve"> – </w:t>
      </w:r>
      <w:r w:rsidR="000D5CA0">
        <w:t>у</w:t>
      </w:r>
      <w:r w:rsidR="00A963F6">
        <w:t>кажите</w:t>
      </w:r>
      <w:r>
        <w:t xml:space="preserve"> очередность</w:t>
      </w:r>
      <w:r w:rsidR="00504D8C">
        <w:t xml:space="preserve"> услуги</w:t>
      </w:r>
      <w:r>
        <w:t>;</w:t>
      </w:r>
    </w:p>
    <w:p w14:paraId="0D8A0E66" w14:textId="17700938" w:rsidR="00FE7EBE" w:rsidRDefault="00FE7EBE" w:rsidP="00C5561B">
      <w:pPr>
        <w:pStyle w:val="phlistitemized1"/>
      </w:pPr>
      <w:r>
        <w:t>«</w:t>
      </w:r>
      <w:r w:rsidRPr="001D773F">
        <w:t>Вид оплаты обязателен</w:t>
      </w:r>
      <w:r w:rsidR="000D5CA0">
        <w:t>»</w:t>
      </w:r>
      <w:r w:rsidR="00E749DD">
        <w:t xml:space="preserve"> – </w:t>
      </w:r>
      <w:r w:rsidR="000D5CA0">
        <w:t>п</w:t>
      </w:r>
      <w:r>
        <w:t>ризнак, устанавливающий обязательный вид оплаты для услуги шаблона направлений;</w:t>
      </w:r>
    </w:p>
    <w:p w14:paraId="04572557" w14:textId="6AFAD202" w:rsidR="00FE7EBE" w:rsidRDefault="00FE7EBE" w:rsidP="00C5561B">
      <w:pPr>
        <w:pStyle w:val="phlistitemized1"/>
      </w:pPr>
      <w:r>
        <w:t>«</w:t>
      </w:r>
      <w:r w:rsidRPr="001D773F">
        <w:t>Комментарий</w:t>
      </w:r>
      <w:r w:rsidR="000D5CA0">
        <w:t>»</w:t>
      </w:r>
      <w:r w:rsidR="00E749DD">
        <w:t xml:space="preserve"> – </w:t>
      </w:r>
      <w:r w:rsidR="000D5CA0">
        <w:t>п</w:t>
      </w:r>
      <w:r>
        <w:t xml:space="preserve">ри необходимости </w:t>
      </w:r>
      <w:r w:rsidR="00A963F6">
        <w:t>укажите</w:t>
      </w:r>
      <w:r>
        <w:t xml:space="preserve"> комментарий.</w:t>
      </w:r>
    </w:p>
    <w:p w14:paraId="1E403C9F" w14:textId="28F875F6" w:rsidR="00FE7EBE" w:rsidRDefault="00FE7EBE" w:rsidP="00A963F6">
      <w:pPr>
        <w:pStyle w:val="phnormal"/>
      </w:pPr>
      <w:r>
        <w:t xml:space="preserve">После заполнения полей </w:t>
      </w:r>
      <w:r w:rsidR="00062A13">
        <w:t>нажмите на кнопку</w:t>
      </w:r>
      <w:r>
        <w:t xml:space="preserve"> </w:t>
      </w:r>
      <w:r w:rsidR="00E97D52">
        <w:t>«Ок»</w:t>
      </w:r>
      <w:r>
        <w:t>.</w:t>
      </w:r>
    </w:p>
    <w:p w14:paraId="21625437" w14:textId="77777777" w:rsidR="00FE7EBE" w:rsidRPr="00C1173A" w:rsidRDefault="00FE7EBE" w:rsidP="00A963F6">
      <w:pPr>
        <w:pStyle w:val="phnormal"/>
      </w:pPr>
      <w:r>
        <w:t>Для редактирования, копирования и удаления значений в области «</w:t>
      </w:r>
      <w:r w:rsidRPr="001D773F">
        <w:t>Шаблоны направлений</w:t>
      </w:r>
      <w:r>
        <w:t xml:space="preserve">: услуги» </w:t>
      </w:r>
      <w:r w:rsidR="00062A13">
        <w:t>воспользуйтесь</w:t>
      </w:r>
      <w:r>
        <w:t xml:space="preserve"> контекстным меню.</w:t>
      </w:r>
    </w:p>
    <w:p w14:paraId="54457B26" w14:textId="77777777" w:rsidR="00FE7EBE" w:rsidRPr="00A02334" w:rsidRDefault="000D5CA0" w:rsidP="000D5CA0">
      <w:pPr>
        <w:pStyle w:val="phnormal"/>
      </w:pPr>
      <w:r w:rsidRPr="000D5CA0">
        <w:rPr>
          <w:b/>
        </w:rPr>
        <w:t>Примечание</w:t>
      </w:r>
      <w:r>
        <w:t xml:space="preserve"> – </w:t>
      </w:r>
      <w:r w:rsidR="00FE7EBE" w:rsidRPr="00A02334">
        <w:t>При записи на услугу по шаблону на определенное время, если это время занято всегда происходит поиск ближайшего свободного времени. Так что запись может произойти на несколько часов или дней позже выбранного времени.</w:t>
      </w:r>
    </w:p>
    <w:p w14:paraId="0892515A" w14:textId="77777777" w:rsidR="00D965F7" w:rsidRDefault="00D965F7" w:rsidP="00D965F7">
      <w:pPr>
        <w:pStyle w:val="12"/>
      </w:pPr>
      <w:bookmarkStart w:id="236" w:name="_Toc429732560"/>
      <w:bookmarkStart w:id="237" w:name="_Toc515625009"/>
      <w:r>
        <w:lastRenderedPageBreak/>
        <w:t>Настройка шаблонов моделей лечения</w:t>
      </w:r>
      <w:bookmarkEnd w:id="236"/>
      <w:bookmarkEnd w:id="237"/>
    </w:p>
    <w:p w14:paraId="7047966D" w14:textId="5EB47759" w:rsidR="00FE7EBE" w:rsidRPr="00C1173A" w:rsidRDefault="00D965F7" w:rsidP="00A963F6">
      <w:pPr>
        <w:pStyle w:val="phnormal"/>
      </w:pPr>
      <w:r>
        <w:t>В Системе настроить шаблон модели лечения на услугу. Данный функционал можно использовать при назначении амбулаторных операций или каких-либо процедур с использованием медикаментов. При записи на операцию</w:t>
      </w:r>
      <w:r w:rsidR="006958EA">
        <w:t xml:space="preserve">/ </w:t>
      </w:r>
      <w:r>
        <w:t xml:space="preserve">процедуру будет автоматически назначен настроенный список медикаментов. Можно настроить шаблон так, что эти медикаменты </w:t>
      </w:r>
      <w:proofErr w:type="gramStart"/>
      <w:r>
        <w:t>будут</w:t>
      </w:r>
      <w:proofErr w:type="gramEnd"/>
      <w:r>
        <w:t xml:space="preserve"> не только назначены, но и автоматически выполнены, а также выполнены со списанием со склада (подробное описание см. в инструкции «</w:t>
      </w:r>
      <w:r w:rsidRPr="00A3571A">
        <w:t>Модуль Стандарты лечения</w:t>
      </w:r>
      <w:r>
        <w:t>»).</w:t>
      </w:r>
    </w:p>
    <w:p w14:paraId="0562BE4D" w14:textId="77777777" w:rsidR="000A1870" w:rsidRPr="00FA15D1" w:rsidRDefault="000A1870" w:rsidP="000A1870">
      <w:pPr>
        <w:pStyle w:val="12"/>
      </w:pPr>
      <w:bookmarkStart w:id="238" w:name="_Toc323114818"/>
      <w:bookmarkStart w:id="239" w:name="_Toc381370136"/>
      <w:bookmarkStart w:id="240" w:name="_Toc515625010"/>
      <w:r w:rsidRPr="00FA15D1">
        <w:lastRenderedPageBreak/>
        <w:t>Настройка быстрого доступа к направительному диагнозу</w:t>
      </w:r>
      <w:bookmarkEnd w:id="238"/>
      <w:bookmarkEnd w:id="239"/>
      <w:bookmarkEnd w:id="240"/>
    </w:p>
    <w:p w14:paraId="382B3643" w14:textId="77777777" w:rsidR="00600582" w:rsidRDefault="00600582" w:rsidP="00A963F6">
      <w:pPr>
        <w:pStyle w:val="phnormal"/>
      </w:pPr>
      <w:r>
        <w:t xml:space="preserve">Настройка быстрого доступа к направительному диагнозу необходима </w:t>
      </w:r>
      <w:r w:rsidR="00981BB9">
        <w:t xml:space="preserve">для разграничения прав к доступу диагнозов и </w:t>
      </w:r>
      <w:r>
        <w:t>для того</w:t>
      </w:r>
      <w:r w:rsidR="000D5CA0">
        <w:t>,</w:t>
      </w:r>
      <w:r>
        <w:t xml:space="preserve"> </w:t>
      </w:r>
      <w:r w:rsidR="00892361">
        <w:t>чтобы при выборе диагноза была сформирована панель быстрого доступа к часто используемым диагнозам.</w:t>
      </w:r>
    </w:p>
    <w:p w14:paraId="6CCD7B35" w14:textId="221A3721" w:rsidR="000A1870" w:rsidRDefault="000A1870" w:rsidP="00A963F6">
      <w:pPr>
        <w:pStyle w:val="phnormal"/>
      </w:pPr>
      <w:r>
        <w:t xml:space="preserve">Для настройки </w:t>
      </w:r>
      <w:r w:rsidR="00A963F6">
        <w:t>выберите</w:t>
      </w:r>
      <w:r>
        <w:t xml:space="preserve"> пункт главного меню «</w:t>
      </w:r>
      <w:r w:rsidRPr="00F026E0">
        <w:t>Администратор</w:t>
      </w:r>
      <w:r w:rsidR="006958EA">
        <w:t>/</w:t>
      </w:r>
      <w:r w:rsidR="00646C93">
        <w:t xml:space="preserve"> </w:t>
      </w:r>
      <w:r>
        <w:t>Доступ словаря</w:t>
      </w:r>
      <w:r w:rsidRPr="00F026E0">
        <w:t xml:space="preserve"> диагнозов (МКБ)</w:t>
      </w:r>
      <w:r>
        <w:t>». Откроется окно (</w:t>
      </w:r>
      <w:r w:rsidR="00604FD9">
        <w:fldChar w:fldCharType="begin"/>
      </w:r>
      <w:r>
        <w:instrText xml:space="preserve"> REF _Ref369008332 \h </w:instrText>
      </w:r>
      <w:r w:rsidR="00604FD9">
        <w:fldChar w:fldCharType="separate"/>
      </w:r>
      <w:r w:rsidR="00CD1779">
        <w:t>Рисунок </w:t>
      </w:r>
      <w:r w:rsidR="00CD1779">
        <w:rPr>
          <w:noProof/>
        </w:rPr>
        <w:t>110</w:t>
      </w:r>
      <w:r w:rsidR="00604FD9">
        <w:fldChar w:fldCharType="end"/>
      </w:r>
      <w:r>
        <w:t>).</w:t>
      </w:r>
    </w:p>
    <w:p w14:paraId="21FC9C6A" w14:textId="77777777" w:rsidR="000A1870" w:rsidRPr="00941814" w:rsidRDefault="00BB6598" w:rsidP="00C5561B">
      <w:pPr>
        <w:pStyle w:val="phfigure"/>
        <w:rPr>
          <w:highlight w:val="yellow"/>
        </w:rPr>
      </w:pPr>
      <w:r>
        <w:rPr>
          <w:noProof/>
        </w:rPr>
        <w:drawing>
          <wp:inline distT="0" distB="0" distL="0" distR="0" wp14:anchorId="030E6A63" wp14:editId="5B140239">
            <wp:extent cx="6295390" cy="2280920"/>
            <wp:effectExtent l="19050" t="19050" r="10160" b="24130"/>
            <wp:docPr id="163" name="Рисунок 163"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3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295390" cy="2280920"/>
                    </a:xfrm>
                    <a:prstGeom prst="rect">
                      <a:avLst/>
                    </a:prstGeom>
                    <a:noFill/>
                    <a:ln w="12700" cmpd="sng">
                      <a:solidFill>
                        <a:srgbClr val="000000"/>
                      </a:solidFill>
                      <a:miter lim="800000"/>
                      <a:headEnd/>
                      <a:tailEnd/>
                    </a:ln>
                    <a:effectLst/>
                  </pic:spPr>
                </pic:pic>
              </a:graphicData>
            </a:graphic>
          </wp:inline>
        </w:drawing>
      </w:r>
    </w:p>
    <w:p w14:paraId="7309413B" w14:textId="3C0A2650" w:rsidR="000A1870" w:rsidRDefault="00E749DD" w:rsidP="00C5561B">
      <w:pPr>
        <w:pStyle w:val="phfiguretitle"/>
      </w:pPr>
      <w:bookmarkStart w:id="241" w:name="_Ref369008332"/>
      <w:r>
        <w:t>Рисунок </w:t>
      </w:r>
      <w:r w:rsidR="00B045C2">
        <w:fldChar w:fldCharType="begin"/>
      </w:r>
      <w:r w:rsidR="00B045C2">
        <w:instrText xml:space="preserve"> SEQ Рисунок \* ARABIC </w:instrText>
      </w:r>
      <w:r w:rsidR="00B045C2">
        <w:fldChar w:fldCharType="separate"/>
      </w:r>
      <w:r w:rsidR="00CD1779">
        <w:rPr>
          <w:noProof/>
        </w:rPr>
        <w:t>110</w:t>
      </w:r>
      <w:r w:rsidR="00B045C2">
        <w:rPr>
          <w:noProof/>
        </w:rPr>
        <w:fldChar w:fldCharType="end"/>
      </w:r>
      <w:bookmarkEnd w:id="241"/>
      <w:r w:rsidR="000D5CA0">
        <w:t xml:space="preserve"> – Доступ словаря диагнозов (МКБ)</w:t>
      </w:r>
    </w:p>
    <w:p w14:paraId="45187383" w14:textId="77777777" w:rsidR="000A1870" w:rsidRPr="00C030D2" w:rsidRDefault="000A1870" w:rsidP="00A963F6">
      <w:pPr>
        <w:pStyle w:val="phnormal"/>
      </w:pPr>
      <w:r>
        <w:t>В этом окне</w:t>
      </w:r>
      <w:r w:rsidRPr="00C030D2">
        <w:t xml:space="preserve"> можно исправить параметры диагнозов, добавить новый диагноз </w:t>
      </w:r>
      <w:r>
        <w:t>и назначить разрешения.</w:t>
      </w:r>
    </w:p>
    <w:p w14:paraId="561444D3" w14:textId="1E864906" w:rsidR="000A1870" w:rsidRDefault="000A1870" w:rsidP="00A963F6">
      <w:pPr>
        <w:pStyle w:val="phnormal"/>
      </w:pPr>
      <w:r w:rsidRPr="00C030D2">
        <w:t xml:space="preserve">Для добавления в уровень иерархии выделенной записи </w:t>
      </w:r>
      <w:r w:rsidR="00A963F6">
        <w:t>нажмите</w:t>
      </w:r>
      <w:r w:rsidRPr="00C030D2">
        <w:t xml:space="preserve"> пункт контекстного меню «</w:t>
      </w:r>
      <w:r w:rsidRPr="00F026E0">
        <w:t>Добавить</w:t>
      </w:r>
      <w:r w:rsidRPr="00C030D2">
        <w:t>»</w:t>
      </w:r>
      <w:r>
        <w:t xml:space="preserve"> в окне списка диагнозов</w:t>
      </w:r>
      <w:r w:rsidRPr="00C030D2">
        <w:t xml:space="preserve">. Для добавления в уровень иерархии ниже выделенной записи </w:t>
      </w:r>
      <w:r w:rsidR="00A963F6">
        <w:t>нажмите</w:t>
      </w:r>
      <w:r w:rsidRPr="00C030D2">
        <w:t xml:space="preserve"> </w:t>
      </w:r>
      <w:r w:rsidR="000D5CA0">
        <w:t xml:space="preserve">на кнопку </w:t>
      </w:r>
      <w:r w:rsidRPr="00C030D2">
        <w:t>«</w:t>
      </w:r>
      <w:r w:rsidRPr="00F026E0">
        <w:t>Добавить в узел</w:t>
      </w:r>
      <w:r w:rsidRPr="00C030D2">
        <w:t xml:space="preserve">» (после добавления около выделенной записи появится </w:t>
      </w:r>
      <w:r w:rsidR="000D5CA0">
        <w:t xml:space="preserve">пиктограмма </w:t>
      </w:r>
      <w:r w:rsidRPr="00C030D2">
        <w:t>«+»)</w:t>
      </w:r>
      <w:r w:rsidR="00A45AAF">
        <w:t>. Откроется окно «</w:t>
      </w:r>
      <w:r w:rsidR="00A45AAF" w:rsidRPr="00A45AAF">
        <w:t>Справочник МКБ-10</w:t>
      </w:r>
      <w:r w:rsidR="00A45AAF">
        <w:t>»</w:t>
      </w:r>
      <w:r>
        <w:t xml:space="preserve"> (</w:t>
      </w:r>
      <w:r w:rsidR="00604FD9">
        <w:fldChar w:fldCharType="begin"/>
      </w:r>
      <w:r>
        <w:instrText xml:space="preserve"> REF _Ref369008394 \h </w:instrText>
      </w:r>
      <w:r w:rsidR="00604FD9">
        <w:fldChar w:fldCharType="separate"/>
      </w:r>
      <w:r w:rsidR="00CD1779">
        <w:t>Рисунок </w:t>
      </w:r>
      <w:r w:rsidR="00CD1779">
        <w:rPr>
          <w:noProof/>
        </w:rPr>
        <w:t>111</w:t>
      </w:r>
      <w:r w:rsidR="00604FD9">
        <w:fldChar w:fldCharType="end"/>
      </w:r>
      <w:r>
        <w:t>)</w:t>
      </w:r>
      <w:r w:rsidRPr="00C030D2">
        <w:t>.</w:t>
      </w:r>
    </w:p>
    <w:p w14:paraId="62A1437E" w14:textId="77777777" w:rsidR="000A1870" w:rsidRDefault="00BB6598" w:rsidP="00C5561B">
      <w:pPr>
        <w:pStyle w:val="phfigure"/>
      </w:pPr>
      <w:r>
        <w:rPr>
          <w:noProof/>
        </w:rPr>
        <w:lastRenderedPageBreak/>
        <w:drawing>
          <wp:inline distT="0" distB="0" distL="0" distR="0" wp14:anchorId="29A62FA2" wp14:editId="7BECF229">
            <wp:extent cx="4680000" cy="3211289"/>
            <wp:effectExtent l="19050" t="19050" r="25400" b="27305"/>
            <wp:docPr id="164" name="Рисунок 164"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4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680000" cy="3211289"/>
                    </a:xfrm>
                    <a:prstGeom prst="rect">
                      <a:avLst/>
                    </a:prstGeom>
                    <a:noFill/>
                    <a:ln w="12700" cmpd="sng">
                      <a:solidFill>
                        <a:srgbClr val="000000"/>
                      </a:solidFill>
                      <a:miter lim="800000"/>
                      <a:headEnd/>
                      <a:tailEnd/>
                    </a:ln>
                    <a:effectLst/>
                  </pic:spPr>
                </pic:pic>
              </a:graphicData>
            </a:graphic>
          </wp:inline>
        </w:drawing>
      </w:r>
    </w:p>
    <w:p w14:paraId="5FA727BE" w14:textId="0900C399" w:rsidR="000A1870" w:rsidRPr="00F026E0" w:rsidRDefault="00E749DD" w:rsidP="00C5561B">
      <w:pPr>
        <w:pStyle w:val="phfiguretitle"/>
      </w:pPr>
      <w:bookmarkStart w:id="242" w:name="_Ref369008394"/>
      <w:r>
        <w:t>Рисунок </w:t>
      </w:r>
      <w:r w:rsidR="00B045C2">
        <w:fldChar w:fldCharType="begin"/>
      </w:r>
      <w:r w:rsidR="00B045C2">
        <w:instrText xml:space="preserve"> SEQ Рисунок \* ARABIC </w:instrText>
      </w:r>
      <w:r w:rsidR="00B045C2">
        <w:fldChar w:fldCharType="separate"/>
      </w:r>
      <w:r w:rsidR="00CD1779">
        <w:rPr>
          <w:noProof/>
        </w:rPr>
        <w:t>111</w:t>
      </w:r>
      <w:r w:rsidR="00B045C2">
        <w:rPr>
          <w:noProof/>
        </w:rPr>
        <w:fldChar w:fldCharType="end"/>
      </w:r>
      <w:bookmarkEnd w:id="242"/>
      <w:r w:rsidR="000D5CA0">
        <w:t xml:space="preserve"> – Окно «</w:t>
      </w:r>
      <w:r w:rsidR="000D5CA0" w:rsidRPr="00A45AAF">
        <w:t>Справочник МКБ-10</w:t>
      </w:r>
      <w:r w:rsidR="000D5CA0">
        <w:t>»</w:t>
      </w:r>
    </w:p>
    <w:p w14:paraId="2AAC7E3D" w14:textId="77777777" w:rsidR="000A1870" w:rsidRDefault="000D5CA0" w:rsidP="00A963F6">
      <w:pPr>
        <w:pStyle w:val="phnormal"/>
      </w:pPr>
      <w:r>
        <w:t>Заполните</w:t>
      </w:r>
      <w:r w:rsidR="000A1870">
        <w:t xml:space="preserve"> поля:</w:t>
      </w:r>
    </w:p>
    <w:p w14:paraId="3673B850" w14:textId="77777777" w:rsidR="000A1870" w:rsidRPr="00F84994" w:rsidRDefault="000A1870" w:rsidP="00C5561B">
      <w:pPr>
        <w:pStyle w:val="phlistitemized1"/>
      </w:pPr>
      <w:r w:rsidRPr="00F84994">
        <w:t xml:space="preserve">«Шифр» – </w:t>
      </w:r>
      <w:r w:rsidR="000D5CA0">
        <w:t>в</w:t>
      </w:r>
      <w:r w:rsidR="00A963F6">
        <w:t>ведите</w:t>
      </w:r>
      <w:r w:rsidRPr="00F84994">
        <w:t xml:space="preserve"> шифр диагноза;</w:t>
      </w:r>
    </w:p>
    <w:p w14:paraId="107299DA" w14:textId="77777777" w:rsidR="000A1870" w:rsidRPr="00F84994" w:rsidRDefault="000A1870" w:rsidP="00C5561B">
      <w:pPr>
        <w:pStyle w:val="phlistitemized1"/>
      </w:pPr>
      <w:r w:rsidRPr="00F84994">
        <w:t xml:space="preserve">«Наименование» – </w:t>
      </w:r>
      <w:r w:rsidR="000D5CA0">
        <w:t>в</w:t>
      </w:r>
      <w:r w:rsidR="00A963F6">
        <w:t>ведите</w:t>
      </w:r>
      <w:r w:rsidRPr="00F84994">
        <w:t xml:space="preserve"> наименование диагноза;</w:t>
      </w:r>
    </w:p>
    <w:p w14:paraId="1784E9EF" w14:textId="3D3E3425" w:rsidR="000A1870" w:rsidRPr="00F84994" w:rsidRDefault="000A1870" w:rsidP="00C5561B">
      <w:pPr>
        <w:pStyle w:val="phlistitemized1"/>
      </w:pPr>
      <w:r w:rsidRPr="00F84994">
        <w:t>«</w:t>
      </w:r>
      <w:r w:rsidRPr="002630DE">
        <w:t>Доступен для выбора</w:t>
      </w:r>
      <w:r w:rsidR="000D5CA0">
        <w:t>»</w:t>
      </w:r>
      <w:r w:rsidR="00E749DD">
        <w:t xml:space="preserve"> – </w:t>
      </w:r>
      <w:r w:rsidR="000D5CA0">
        <w:t>ч</w:t>
      </w:r>
      <w:r w:rsidRPr="00F84994">
        <w:t>тобы ди</w:t>
      </w:r>
      <w:r w:rsidR="000D5CA0">
        <w:t xml:space="preserve">агноз был доступен для выбора, переведите </w:t>
      </w:r>
      <w:r w:rsidRPr="00F84994">
        <w:t>переключатель в положение «</w:t>
      </w:r>
      <w:r w:rsidRPr="002630DE">
        <w:t>Да</w:t>
      </w:r>
      <w:r w:rsidRPr="00F84994">
        <w:t>»;</w:t>
      </w:r>
    </w:p>
    <w:p w14:paraId="610F2FF8" w14:textId="77777777" w:rsidR="000A1870" w:rsidRPr="00F84994" w:rsidRDefault="000A1870" w:rsidP="00C5561B">
      <w:pPr>
        <w:pStyle w:val="phlistitemized1"/>
      </w:pPr>
      <w:r w:rsidRPr="00F84994">
        <w:t xml:space="preserve">«Выбирать в качестве основного диагноза» – </w:t>
      </w:r>
      <w:r w:rsidR="000D5CA0">
        <w:t>в</w:t>
      </w:r>
      <w:r w:rsidR="00062A13">
        <w:t>ыберите</w:t>
      </w:r>
      <w:r w:rsidRPr="00F84994">
        <w:t xml:space="preserve"> значение из </w:t>
      </w:r>
      <w:r w:rsidR="00062A13">
        <w:t>выпадающего</w:t>
      </w:r>
      <w:r w:rsidRPr="00F84994">
        <w:t xml:space="preserve"> списка с помощью кнопки </w:t>
      </w:r>
      <w:r w:rsidR="00BB6598">
        <w:rPr>
          <w:noProof/>
          <w:lang w:eastAsia="ru-RU"/>
        </w:rPr>
        <w:drawing>
          <wp:inline distT="0" distB="0" distL="0" distR="0" wp14:anchorId="6E6CAC29" wp14:editId="5A159EFF">
            <wp:extent cx="210185" cy="231140"/>
            <wp:effectExtent l="19050" t="19050" r="18415" b="16510"/>
            <wp:docPr id="165" name="Рисунок 1" descr="Описа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2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0185" cy="231140"/>
                    </a:xfrm>
                    <a:prstGeom prst="rect">
                      <a:avLst/>
                    </a:prstGeom>
                    <a:noFill/>
                    <a:ln w="12700" cmpd="sng">
                      <a:solidFill>
                        <a:srgbClr val="000000"/>
                      </a:solidFill>
                      <a:miter lim="800000"/>
                      <a:headEnd/>
                      <a:tailEnd/>
                    </a:ln>
                    <a:effectLst/>
                  </pic:spPr>
                </pic:pic>
              </a:graphicData>
            </a:graphic>
          </wp:inline>
        </w:drawing>
      </w:r>
      <w:r w:rsidRPr="00F84994">
        <w:t>;</w:t>
      </w:r>
    </w:p>
    <w:p w14:paraId="1EB01523" w14:textId="7BB12D4C" w:rsidR="000A1870" w:rsidRPr="00F84994" w:rsidRDefault="000A1870" w:rsidP="00C5561B">
      <w:pPr>
        <w:pStyle w:val="phlistitemized1"/>
      </w:pPr>
      <w:r w:rsidRPr="00F84994">
        <w:t>«</w:t>
      </w:r>
      <w:r w:rsidRPr="002630DE">
        <w:t>Ограничение по возрасту</w:t>
      </w:r>
      <w:r w:rsidRPr="00F84994">
        <w:t>»</w:t>
      </w:r>
      <w:r w:rsidR="00E749DD">
        <w:t xml:space="preserve"> – </w:t>
      </w:r>
      <w:r w:rsidR="000D5CA0">
        <w:t>в</w:t>
      </w:r>
      <w:r w:rsidR="00062A13">
        <w:t>ыберите</w:t>
      </w:r>
      <w:r w:rsidRPr="00F84994">
        <w:t xml:space="preserve"> значение из </w:t>
      </w:r>
      <w:r w:rsidR="00062A13">
        <w:t>выпадающего</w:t>
      </w:r>
      <w:r w:rsidRPr="00F84994">
        <w:t xml:space="preserve"> списка с помощью кнопки </w:t>
      </w:r>
      <w:r w:rsidR="00BB6598">
        <w:rPr>
          <w:noProof/>
          <w:lang w:eastAsia="ru-RU"/>
        </w:rPr>
        <w:drawing>
          <wp:inline distT="0" distB="0" distL="0" distR="0" wp14:anchorId="0A819174" wp14:editId="27B5C970">
            <wp:extent cx="210185" cy="231140"/>
            <wp:effectExtent l="19050" t="19050" r="18415" b="16510"/>
            <wp:docPr id="166" name="Рисунок 1" descr="Описа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2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0185" cy="231140"/>
                    </a:xfrm>
                    <a:prstGeom prst="rect">
                      <a:avLst/>
                    </a:prstGeom>
                    <a:noFill/>
                    <a:ln w="12700" cmpd="sng">
                      <a:solidFill>
                        <a:srgbClr val="000000"/>
                      </a:solidFill>
                      <a:miter lim="800000"/>
                      <a:headEnd/>
                      <a:tailEnd/>
                    </a:ln>
                    <a:effectLst/>
                  </pic:spPr>
                </pic:pic>
              </a:graphicData>
            </a:graphic>
          </wp:inline>
        </w:drawing>
      </w:r>
      <w:r>
        <w:rPr>
          <w:noProof/>
          <w:lang w:eastAsia="ru-RU"/>
        </w:rPr>
        <w:t xml:space="preserve"> и при выборе варианта «</w:t>
      </w:r>
      <w:r w:rsidRPr="002630DE">
        <w:t>Предупреждение</w:t>
      </w:r>
      <w:r>
        <w:rPr>
          <w:noProof/>
          <w:lang w:eastAsia="ru-RU"/>
        </w:rPr>
        <w:t>» или «</w:t>
      </w:r>
      <w:r w:rsidRPr="002630DE">
        <w:t>Ошибка</w:t>
      </w:r>
      <w:r>
        <w:rPr>
          <w:noProof/>
          <w:lang w:eastAsia="ru-RU"/>
        </w:rPr>
        <w:t xml:space="preserve">» </w:t>
      </w:r>
      <w:r w:rsidR="00A963F6">
        <w:rPr>
          <w:noProof/>
          <w:lang w:eastAsia="ru-RU"/>
        </w:rPr>
        <w:t>введите</w:t>
      </w:r>
      <w:r>
        <w:rPr>
          <w:noProof/>
          <w:lang w:eastAsia="ru-RU"/>
        </w:rPr>
        <w:t xml:space="preserve"> интервал возростов, при котором действует ограничение</w:t>
      </w:r>
      <w:r w:rsidRPr="00F84994">
        <w:t>;</w:t>
      </w:r>
    </w:p>
    <w:p w14:paraId="6427A399" w14:textId="0FB938A1" w:rsidR="000A1870" w:rsidRDefault="000A1870" w:rsidP="00C5561B">
      <w:pPr>
        <w:pStyle w:val="phlistitemized1"/>
      </w:pPr>
      <w:r w:rsidRPr="00F84994">
        <w:t xml:space="preserve">«Ограничение по </w:t>
      </w:r>
      <w:r>
        <w:t>полу</w:t>
      </w:r>
      <w:r w:rsidRPr="00F84994">
        <w:t>»</w:t>
      </w:r>
      <w:r w:rsidR="00E749DD">
        <w:t xml:space="preserve"> – </w:t>
      </w:r>
      <w:r w:rsidR="000D5CA0">
        <w:t>в</w:t>
      </w:r>
      <w:r w:rsidR="00062A13">
        <w:t>ыберите</w:t>
      </w:r>
      <w:r w:rsidRPr="00F84994">
        <w:t xml:space="preserve"> значение из </w:t>
      </w:r>
      <w:r w:rsidR="00062A13">
        <w:t>выпадающего</w:t>
      </w:r>
      <w:r w:rsidRPr="00F84994">
        <w:t xml:space="preserve"> списка с помощью кнопки </w:t>
      </w:r>
      <w:r w:rsidR="00BB6598">
        <w:rPr>
          <w:noProof/>
          <w:lang w:eastAsia="ru-RU"/>
        </w:rPr>
        <w:drawing>
          <wp:inline distT="0" distB="0" distL="0" distR="0" wp14:anchorId="03FD8D4E" wp14:editId="3122A4FB">
            <wp:extent cx="210185" cy="231140"/>
            <wp:effectExtent l="19050" t="19050" r="18415" b="16510"/>
            <wp:docPr id="167" name="Рисунок 1" descr="Описа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2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0185" cy="231140"/>
                    </a:xfrm>
                    <a:prstGeom prst="rect">
                      <a:avLst/>
                    </a:prstGeom>
                    <a:noFill/>
                    <a:ln w="12700" cmpd="sng">
                      <a:solidFill>
                        <a:srgbClr val="000000"/>
                      </a:solidFill>
                      <a:miter lim="800000"/>
                      <a:headEnd/>
                      <a:tailEnd/>
                    </a:ln>
                    <a:effectLst/>
                  </pic:spPr>
                </pic:pic>
              </a:graphicData>
            </a:graphic>
          </wp:inline>
        </w:drawing>
      </w:r>
      <w:r>
        <w:rPr>
          <w:noProof/>
        </w:rPr>
        <w:t xml:space="preserve"> и при выборе варианта «</w:t>
      </w:r>
      <w:r w:rsidRPr="002630DE">
        <w:t>Предупреждение</w:t>
      </w:r>
      <w:r>
        <w:rPr>
          <w:noProof/>
        </w:rPr>
        <w:t>» или «</w:t>
      </w:r>
      <w:r w:rsidRPr="002630DE">
        <w:t>Ошибка</w:t>
      </w:r>
      <w:r>
        <w:rPr>
          <w:noProof/>
        </w:rPr>
        <w:t xml:space="preserve">» </w:t>
      </w:r>
      <w:r w:rsidR="00062A13">
        <w:rPr>
          <w:noProof/>
        </w:rPr>
        <w:t>выберите</w:t>
      </w:r>
      <w:r>
        <w:rPr>
          <w:noProof/>
        </w:rPr>
        <w:t xml:space="preserve"> из </w:t>
      </w:r>
      <w:r w:rsidR="00062A13">
        <w:rPr>
          <w:noProof/>
        </w:rPr>
        <w:t>выпадающего</w:t>
      </w:r>
      <w:r>
        <w:rPr>
          <w:noProof/>
        </w:rPr>
        <w:t xml:space="preserve"> списка справа от поля значение полового признака, при котором действует ограничение</w:t>
      </w:r>
      <w:r w:rsidRPr="00F84994">
        <w:t>;</w:t>
      </w:r>
    </w:p>
    <w:p w14:paraId="5FBC1426" w14:textId="25582ABB" w:rsidR="000A1870" w:rsidRPr="00911A44" w:rsidRDefault="000A1870" w:rsidP="00C5561B">
      <w:pPr>
        <w:pStyle w:val="phlistitemized1"/>
      </w:pPr>
      <w:r>
        <w:t>«</w:t>
      </w:r>
      <w:r w:rsidRPr="002630DE">
        <w:t>Ограничение по специальности</w:t>
      </w:r>
      <w:r>
        <w:t>»</w:t>
      </w:r>
      <w:r w:rsidR="00E749DD">
        <w:t xml:space="preserve"> – </w:t>
      </w:r>
      <w:r w:rsidR="000D5CA0">
        <w:t>в</w:t>
      </w:r>
      <w:r w:rsidR="00062A13">
        <w:t>ыберите</w:t>
      </w:r>
      <w:r w:rsidRPr="00F84994">
        <w:t xml:space="preserve"> значение из </w:t>
      </w:r>
      <w:r w:rsidR="00062A13">
        <w:t>выпадающего</w:t>
      </w:r>
      <w:r w:rsidRPr="00F84994">
        <w:t xml:space="preserve"> списка с помощью кнопки </w:t>
      </w:r>
      <w:r w:rsidR="00BB6598">
        <w:rPr>
          <w:noProof/>
          <w:lang w:eastAsia="ru-RU"/>
        </w:rPr>
        <w:drawing>
          <wp:inline distT="0" distB="0" distL="0" distR="0" wp14:anchorId="191FFB24" wp14:editId="7AF25244">
            <wp:extent cx="210185" cy="231140"/>
            <wp:effectExtent l="19050" t="19050" r="18415" b="16510"/>
            <wp:docPr id="168" name="Рисунок 1" descr="Описа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2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0185" cy="231140"/>
                    </a:xfrm>
                    <a:prstGeom prst="rect">
                      <a:avLst/>
                    </a:prstGeom>
                    <a:noFill/>
                    <a:ln w="12700" cmpd="sng">
                      <a:solidFill>
                        <a:srgbClr val="000000"/>
                      </a:solidFill>
                      <a:miter lim="800000"/>
                      <a:headEnd/>
                      <a:tailEnd/>
                    </a:ln>
                    <a:effectLst/>
                  </pic:spPr>
                </pic:pic>
              </a:graphicData>
            </a:graphic>
          </wp:inline>
        </w:drawing>
      </w:r>
      <w:r>
        <w:rPr>
          <w:noProof/>
          <w:lang w:eastAsia="ru-RU"/>
        </w:rPr>
        <w:t>. При выборе варианта «</w:t>
      </w:r>
      <w:r w:rsidRPr="002630DE">
        <w:t>Предупреждение</w:t>
      </w:r>
      <w:r>
        <w:rPr>
          <w:noProof/>
          <w:lang w:eastAsia="ru-RU"/>
        </w:rPr>
        <w:t>» или «</w:t>
      </w:r>
      <w:r w:rsidRPr="002630DE">
        <w:t>Ошибка</w:t>
      </w:r>
      <w:r w:rsidR="000D5CA0">
        <w:rPr>
          <w:noProof/>
          <w:lang w:eastAsia="ru-RU"/>
        </w:rPr>
        <w:t>» раскройте</w:t>
      </w:r>
      <w:r>
        <w:rPr>
          <w:noProof/>
          <w:lang w:eastAsia="ru-RU"/>
        </w:rPr>
        <w:t xml:space="preserve"> панель «</w:t>
      </w:r>
      <w:r w:rsidRPr="002630DE">
        <w:t>Ограничения по специальностям</w:t>
      </w:r>
      <w:r>
        <w:rPr>
          <w:noProof/>
          <w:lang w:eastAsia="ru-RU"/>
        </w:rPr>
        <w:t xml:space="preserve">» с помощью кнопки </w:t>
      </w:r>
      <w:r w:rsidR="00BB6598">
        <w:rPr>
          <w:noProof/>
          <w:lang w:eastAsia="ru-RU"/>
        </w:rPr>
        <w:drawing>
          <wp:inline distT="0" distB="0" distL="0" distR="0" wp14:anchorId="3D4AF1C4" wp14:editId="7F29B7CD">
            <wp:extent cx="2564765" cy="210185"/>
            <wp:effectExtent l="19050" t="19050" r="26035" b="18415"/>
            <wp:docPr id="169" name="Рисунок 16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1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564765" cy="210185"/>
                    </a:xfrm>
                    <a:prstGeom prst="rect">
                      <a:avLst/>
                    </a:prstGeom>
                    <a:noFill/>
                    <a:ln w="12700" cmpd="sng">
                      <a:solidFill>
                        <a:srgbClr val="000000"/>
                      </a:solidFill>
                      <a:miter lim="800000"/>
                      <a:headEnd/>
                      <a:tailEnd/>
                    </a:ln>
                    <a:effectLst/>
                  </pic:spPr>
                </pic:pic>
              </a:graphicData>
            </a:graphic>
          </wp:inline>
        </w:drawing>
      </w:r>
      <w:r>
        <w:rPr>
          <w:noProof/>
          <w:lang w:eastAsia="ru-RU"/>
        </w:rPr>
        <w:t xml:space="preserve"> и с помощью контекстного меню </w:t>
      </w:r>
      <w:r>
        <w:rPr>
          <w:noProof/>
          <w:lang w:eastAsia="ru-RU"/>
        </w:rPr>
        <w:lastRenderedPageBreak/>
        <w:t>добавить специальности, на которых распростаняестя ограничение</w:t>
      </w:r>
      <w:r w:rsidR="00E749DD">
        <w:rPr>
          <w:noProof/>
          <w:lang w:eastAsia="ru-RU"/>
        </w:rPr>
        <w:t xml:space="preserve"> </w:t>
      </w:r>
      <w:r>
        <w:rPr>
          <w:noProof/>
          <w:lang w:eastAsia="ru-RU"/>
        </w:rPr>
        <w:t>(</w:t>
      </w:r>
      <w:r w:rsidR="00604FD9">
        <w:rPr>
          <w:noProof/>
          <w:lang w:eastAsia="ru-RU"/>
        </w:rPr>
        <w:fldChar w:fldCharType="begin"/>
      </w:r>
      <w:r>
        <w:rPr>
          <w:noProof/>
          <w:lang w:eastAsia="ru-RU"/>
        </w:rPr>
        <w:instrText xml:space="preserve"> REF _Ref399161592 \h </w:instrText>
      </w:r>
      <w:r w:rsidR="00604FD9">
        <w:rPr>
          <w:noProof/>
          <w:lang w:eastAsia="ru-RU"/>
        </w:rPr>
      </w:r>
      <w:r w:rsidR="00604FD9">
        <w:rPr>
          <w:noProof/>
          <w:lang w:eastAsia="ru-RU"/>
        </w:rPr>
        <w:fldChar w:fldCharType="separate"/>
      </w:r>
      <w:r w:rsidR="00CD1779">
        <w:t>Рисунок </w:t>
      </w:r>
      <w:r w:rsidR="00CD1779">
        <w:rPr>
          <w:noProof/>
        </w:rPr>
        <w:t>112</w:t>
      </w:r>
      <w:r w:rsidR="00604FD9">
        <w:rPr>
          <w:noProof/>
          <w:lang w:eastAsia="ru-RU"/>
        </w:rPr>
        <w:fldChar w:fldCharType="end"/>
      </w:r>
      <w:r>
        <w:rPr>
          <w:noProof/>
          <w:lang w:eastAsia="ru-RU"/>
        </w:rPr>
        <w:t>)</w:t>
      </w:r>
      <w:r w:rsidR="009A124A">
        <w:rPr>
          <w:noProof/>
          <w:lang w:eastAsia="ru-RU"/>
        </w:rPr>
        <w:t>;</w:t>
      </w:r>
    </w:p>
    <w:p w14:paraId="4D5DE167" w14:textId="77777777" w:rsidR="000A1870" w:rsidRDefault="00BB6598" w:rsidP="00C5561B">
      <w:pPr>
        <w:pStyle w:val="phfigure"/>
      </w:pPr>
      <w:r>
        <w:rPr>
          <w:noProof/>
        </w:rPr>
        <w:drawing>
          <wp:inline distT="0" distB="0" distL="0" distR="0" wp14:anchorId="7E7D3E3D" wp14:editId="5A34854A">
            <wp:extent cx="4680000" cy="3973097"/>
            <wp:effectExtent l="19050" t="19050" r="25400" b="27940"/>
            <wp:docPr id="170" name="Рисунок 170"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4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680000" cy="3973097"/>
                    </a:xfrm>
                    <a:prstGeom prst="rect">
                      <a:avLst/>
                    </a:prstGeom>
                    <a:noFill/>
                    <a:ln w="12700" cmpd="sng">
                      <a:solidFill>
                        <a:srgbClr val="000000"/>
                      </a:solidFill>
                      <a:miter lim="800000"/>
                      <a:headEnd/>
                      <a:tailEnd/>
                    </a:ln>
                    <a:effectLst/>
                  </pic:spPr>
                </pic:pic>
              </a:graphicData>
            </a:graphic>
          </wp:inline>
        </w:drawing>
      </w:r>
    </w:p>
    <w:p w14:paraId="259CFFF7" w14:textId="67AA9E95" w:rsidR="000A1870" w:rsidRPr="00911A44" w:rsidRDefault="00E749DD" w:rsidP="00C5561B">
      <w:pPr>
        <w:pStyle w:val="phfiguretitle"/>
      </w:pPr>
      <w:bookmarkStart w:id="243" w:name="_Ref399161592"/>
      <w:r>
        <w:t>Рисунок </w:t>
      </w:r>
      <w:r w:rsidR="00B045C2">
        <w:fldChar w:fldCharType="begin"/>
      </w:r>
      <w:r w:rsidR="00B045C2">
        <w:instrText xml:space="preserve"> SEQ Рисунок \* ARABIC </w:instrText>
      </w:r>
      <w:r w:rsidR="00B045C2">
        <w:fldChar w:fldCharType="separate"/>
      </w:r>
      <w:r w:rsidR="00CD1779">
        <w:rPr>
          <w:noProof/>
        </w:rPr>
        <w:t>112</w:t>
      </w:r>
      <w:r w:rsidR="00B045C2">
        <w:rPr>
          <w:noProof/>
        </w:rPr>
        <w:fldChar w:fldCharType="end"/>
      </w:r>
      <w:bookmarkEnd w:id="243"/>
      <w:r w:rsidR="000D5CA0">
        <w:t xml:space="preserve"> – Ограничение по специальности</w:t>
      </w:r>
    </w:p>
    <w:p w14:paraId="13146E84" w14:textId="45F167B3" w:rsidR="000F0250" w:rsidRDefault="000F0250" w:rsidP="00C5561B">
      <w:pPr>
        <w:pStyle w:val="phlistitemized1"/>
      </w:pPr>
      <w:r>
        <w:t>«</w:t>
      </w:r>
      <w:r w:rsidRPr="00981B1B">
        <w:t>Ограничение по характеру</w:t>
      </w:r>
      <w:r>
        <w:t>»</w:t>
      </w:r>
      <w:r w:rsidR="00E749DD">
        <w:t xml:space="preserve"> – </w:t>
      </w:r>
      <w:r w:rsidR="000D5CA0">
        <w:t>в</w:t>
      </w:r>
      <w:r w:rsidR="00062A13">
        <w:t>ыберите</w:t>
      </w:r>
      <w:r w:rsidRPr="00F84994">
        <w:t xml:space="preserve"> значение из </w:t>
      </w:r>
      <w:r w:rsidR="00062A13">
        <w:t>выпадающего</w:t>
      </w:r>
      <w:r w:rsidRPr="00F84994">
        <w:t xml:space="preserve"> списка с помощью кнопки </w:t>
      </w:r>
      <w:r w:rsidR="00BB6598">
        <w:rPr>
          <w:noProof/>
          <w:lang w:eastAsia="ru-RU"/>
        </w:rPr>
        <w:drawing>
          <wp:inline distT="0" distB="0" distL="0" distR="0" wp14:anchorId="41242B5D" wp14:editId="23A07271">
            <wp:extent cx="210185" cy="231140"/>
            <wp:effectExtent l="19050" t="19050" r="18415" b="16510"/>
            <wp:docPr id="171" name="Рисунок 1" descr="Описа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2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0185" cy="231140"/>
                    </a:xfrm>
                    <a:prstGeom prst="rect">
                      <a:avLst/>
                    </a:prstGeom>
                    <a:noFill/>
                    <a:ln w="12700" cmpd="sng">
                      <a:solidFill>
                        <a:srgbClr val="000000"/>
                      </a:solidFill>
                      <a:miter lim="800000"/>
                      <a:headEnd/>
                      <a:tailEnd/>
                    </a:ln>
                    <a:effectLst/>
                  </pic:spPr>
                </pic:pic>
              </a:graphicData>
            </a:graphic>
          </wp:inline>
        </w:drawing>
      </w:r>
      <w:r>
        <w:rPr>
          <w:noProof/>
        </w:rPr>
        <w:t xml:space="preserve"> и при выборе варианта «</w:t>
      </w:r>
      <w:r w:rsidRPr="002630DE">
        <w:t>Предупреждение</w:t>
      </w:r>
      <w:r>
        <w:rPr>
          <w:noProof/>
        </w:rPr>
        <w:t>» или «</w:t>
      </w:r>
      <w:r w:rsidRPr="002630DE">
        <w:t>Ошибка</w:t>
      </w:r>
      <w:r>
        <w:rPr>
          <w:noProof/>
        </w:rPr>
        <w:t xml:space="preserve">» </w:t>
      </w:r>
      <w:r w:rsidR="00062A13">
        <w:rPr>
          <w:noProof/>
        </w:rPr>
        <w:t>выберите</w:t>
      </w:r>
      <w:r>
        <w:rPr>
          <w:noProof/>
        </w:rPr>
        <w:t xml:space="preserve"> из </w:t>
      </w:r>
      <w:r w:rsidR="00062A13">
        <w:rPr>
          <w:noProof/>
        </w:rPr>
        <w:t>выпадающего</w:t>
      </w:r>
      <w:r>
        <w:rPr>
          <w:noProof/>
        </w:rPr>
        <w:t xml:space="preserve"> списка справа от поля значение характера заболевания, при котором действует ограничение</w:t>
      </w:r>
      <w:r w:rsidRPr="00F84994">
        <w:t>;</w:t>
      </w:r>
    </w:p>
    <w:p w14:paraId="11E071E2" w14:textId="2BEA4D6A" w:rsidR="000F0250" w:rsidRDefault="000F0250" w:rsidP="00C5561B">
      <w:pPr>
        <w:pStyle w:val="phlistitemized1"/>
      </w:pPr>
      <w:r>
        <w:t>«</w:t>
      </w:r>
      <w:r w:rsidRPr="00981B1B">
        <w:t xml:space="preserve">Анатомическая область </w:t>
      </w:r>
      <w:proofErr w:type="spellStart"/>
      <w:r w:rsidRPr="00981B1B">
        <w:t>политравмы</w:t>
      </w:r>
      <w:proofErr w:type="spellEnd"/>
      <w:r>
        <w:t>»</w:t>
      </w:r>
      <w:r w:rsidR="00E749DD">
        <w:t xml:space="preserve"> – </w:t>
      </w:r>
      <w:r w:rsidR="000D5CA0">
        <w:t>в</w:t>
      </w:r>
      <w:r w:rsidR="00062A13">
        <w:t>ыберите</w:t>
      </w:r>
      <w:r w:rsidRPr="00F84994">
        <w:t xml:space="preserve"> значение из </w:t>
      </w:r>
      <w:r w:rsidR="00062A13">
        <w:t>выпадающего</w:t>
      </w:r>
      <w:r w:rsidRPr="00F84994">
        <w:t xml:space="preserve"> списка с помощью кнопки</w:t>
      </w:r>
      <w:proofErr w:type="gramStart"/>
      <w:r w:rsidRPr="00F84994">
        <w:t xml:space="preserve"> </w:t>
      </w:r>
      <w:r w:rsidR="00BB6598">
        <w:rPr>
          <w:noProof/>
          <w:lang w:eastAsia="ru-RU"/>
        </w:rPr>
        <w:drawing>
          <wp:inline distT="0" distB="0" distL="0" distR="0" wp14:anchorId="5D5322DB" wp14:editId="596D022D">
            <wp:extent cx="210185" cy="231140"/>
            <wp:effectExtent l="19050" t="19050" r="18415" b="16510"/>
            <wp:docPr id="172" name="Рисунок 1" descr="Описа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2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0185" cy="231140"/>
                    </a:xfrm>
                    <a:prstGeom prst="rect">
                      <a:avLst/>
                    </a:prstGeom>
                    <a:noFill/>
                    <a:ln w="12700" cmpd="sng">
                      <a:solidFill>
                        <a:srgbClr val="000000"/>
                      </a:solidFill>
                      <a:miter lim="800000"/>
                      <a:headEnd/>
                      <a:tailEnd/>
                    </a:ln>
                    <a:effectLst/>
                  </pic:spPr>
                </pic:pic>
              </a:graphicData>
            </a:graphic>
          </wp:inline>
        </w:drawing>
      </w:r>
      <w:r>
        <w:rPr>
          <w:noProof/>
        </w:rPr>
        <w:t xml:space="preserve"> Д</w:t>
      </w:r>
      <w:proofErr w:type="gramEnd"/>
      <w:r>
        <w:rPr>
          <w:noProof/>
        </w:rPr>
        <w:t xml:space="preserve">ля добавления анатомической области политравмы </w:t>
      </w:r>
      <w:r w:rsidR="00A963F6">
        <w:rPr>
          <w:noProof/>
        </w:rPr>
        <w:t>нажмите</w:t>
      </w:r>
      <w:r>
        <w:rPr>
          <w:noProof/>
        </w:rPr>
        <w:t xml:space="preserve"> </w:t>
      </w:r>
      <w:r w:rsidR="000D5CA0">
        <w:rPr>
          <w:noProof/>
        </w:rPr>
        <w:t xml:space="preserve">на </w:t>
      </w:r>
      <w:r>
        <w:rPr>
          <w:noProof/>
        </w:rPr>
        <w:t xml:space="preserve">кнопку </w:t>
      </w:r>
      <w:r w:rsidR="00BB6598">
        <w:rPr>
          <w:noProof/>
          <w:lang w:eastAsia="ru-RU"/>
        </w:rPr>
        <w:drawing>
          <wp:inline distT="0" distB="0" distL="0" distR="0" wp14:anchorId="45F9514A" wp14:editId="08B04EAA">
            <wp:extent cx="220980" cy="178435"/>
            <wp:effectExtent l="19050" t="19050" r="26670" b="12065"/>
            <wp:docPr id="173" name="Рисунок 17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4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20980" cy="178435"/>
                    </a:xfrm>
                    <a:prstGeom prst="rect">
                      <a:avLst/>
                    </a:prstGeom>
                    <a:noFill/>
                    <a:ln w="12700" cmpd="sng">
                      <a:solidFill>
                        <a:srgbClr val="000000"/>
                      </a:solidFill>
                      <a:miter lim="800000"/>
                      <a:headEnd/>
                      <a:tailEnd/>
                    </a:ln>
                    <a:effectLst/>
                  </pic:spPr>
                </pic:pic>
              </a:graphicData>
            </a:graphic>
          </wp:inline>
        </w:drawing>
      </w:r>
      <w:r w:rsidR="000D5CA0">
        <w:rPr>
          <w:noProof/>
        </w:rPr>
        <w:t>, при этом появится ещ</w:t>
      </w:r>
      <w:r>
        <w:rPr>
          <w:noProof/>
        </w:rPr>
        <w:t>е одно поле для ук</w:t>
      </w:r>
      <w:r w:rsidR="000D5CA0">
        <w:rPr>
          <w:noProof/>
        </w:rPr>
        <w:t>азания области политравмы. Чтоб</w:t>
      </w:r>
      <w:r>
        <w:rPr>
          <w:noProof/>
        </w:rPr>
        <w:t>ы удалить</w:t>
      </w:r>
      <w:r w:rsidR="000D5CA0">
        <w:rPr>
          <w:noProof/>
        </w:rPr>
        <w:t>,</w:t>
      </w:r>
      <w:r>
        <w:rPr>
          <w:noProof/>
        </w:rPr>
        <w:t xml:space="preserve"> значение </w:t>
      </w:r>
      <w:r w:rsidR="00A963F6">
        <w:rPr>
          <w:noProof/>
        </w:rPr>
        <w:t>нажмите</w:t>
      </w:r>
      <w:r>
        <w:rPr>
          <w:noProof/>
        </w:rPr>
        <w:t xml:space="preserve"> кнопку </w:t>
      </w:r>
      <w:r w:rsidR="00BB6598">
        <w:rPr>
          <w:noProof/>
          <w:lang w:eastAsia="ru-RU"/>
        </w:rPr>
        <w:drawing>
          <wp:inline distT="0" distB="0" distL="0" distR="0" wp14:anchorId="6EC68DDF" wp14:editId="523D941B">
            <wp:extent cx="157480" cy="178435"/>
            <wp:effectExtent l="19050" t="19050" r="13970" b="12065"/>
            <wp:docPr id="174" name="Рисунок 174"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4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57480" cy="178435"/>
                    </a:xfrm>
                    <a:prstGeom prst="rect">
                      <a:avLst/>
                    </a:prstGeom>
                    <a:noFill/>
                    <a:ln w="12700" cmpd="sng">
                      <a:solidFill>
                        <a:srgbClr val="000000"/>
                      </a:solidFill>
                      <a:miter lim="800000"/>
                      <a:headEnd/>
                      <a:tailEnd/>
                    </a:ln>
                    <a:effectLst/>
                  </pic:spPr>
                </pic:pic>
              </a:graphicData>
            </a:graphic>
          </wp:inline>
        </w:drawing>
      </w:r>
      <w:r>
        <w:rPr>
          <w:noProof/>
        </w:rPr>
        <w:t>.</w:t>
      </w:r>
    </w:p>
    <w:p w14:paraId="6A7D99DB" w14:textId="6004B37D" w:rsidR="000A1870" w:rsidRDefault="000A1870" w:rsidP="00A963F6">
      <w:pPr>
        <w:pStyle w:val="phnormal"/>
      </w:pPr>
      <w:r>
        <w:t xml:space="preserve">После заполнения полей </w:t>
      </w:r>
      <w:r w:rsidR="00062A13">
        <w:t>нажмите на кнопку</w:t>
      </w:r>
      <w:r>
        <w:t xml:space="preserve"> </w:t>
      </w:r>
      <w:r w:rsidR="00E97D52">
        <w:t>«Ок»</w:t>
      </w:r>
      <w:r>
        <w:t>.</w:t>
      </w:r>
    </w:p>
    <w:p w14:paraId="6F844D95" w14:textId="77777777" w:rsidR="000A1870" w:rsidRDefault="000A1870" w:rsidP="00A963F6">
      <w:pPr>
        <w:pStyle w:val="phnormal"/>
      </w:pPr>
      <w:r>
        <w:t xml:space="preserve">Для редактирования и удаления значений в окне списка диагнозов </w:t>
      </w:r>
      <w:r w:rsidR="00062A13">
        <w:t>воспользуйтесь</w:t>
      </w:r>
      <w:r>
        <w:t xml:space="preserve"> контекстным меню.</w:t>
      </w:r>
    </w:p>
    <w:p w14:paraId="41A143F7" w14:textId="77777777" w:rsidR="000A1870" w:rsidRDefault="000A1870" w:rsidP="00A963F6">
      <w:pPr>
        <w:pStyle w:val="phnormal"/>
      </w:pPr>
      <w:r w:rsidRPr="00D25473">
        <w:t xml:space="preserve">Для настройки прав </w:t>
      </w:r>
      <w:r w:rsidR="00062A13">
        <w:t>выберите</w:t>
      </w:r>
      <w:r w:rsidR="000D5CA0">
        <w:t xml:space="preserve"> необходимый</w:t>
      </w:r>
      <w:r w:rsidRPr="00D25473">
        <w:t xml:space="preserve"> уровень сотрудника</w:t>
      </w:r>
      <w:r>
        <w:t xml:space="preserve"> в левой части окна. В </w:t>
      </w:r>
      <w:r w:rsidRPr="00D25473">
        <w:t xml:space="preserve">правой верхней части отобразятся субъекты (как правило, </w:t>
      </w:r>
      <w:r>
        <w:t>роли пользователей), относящиеся к данному уровню</w:t>
      </w:r>
      <w:r w:rsidRPr="00D25473">
        <w:t>.</w:t>
      </w:r>
    </w:p>
    <w:p w14:paraId="62B937DD" w14:textId="71317580" w:rsidR="000A1870" w:rsidRPr="00C867DB" w:rsidRDefault="000A1870" w:rsidP="00A963F6">
      <w:pPr>
        <w:pStyle w:val="phnormal"/>
      </w:pPr>
      <w:r w:rsidRPr="00C867DB">
        <w:lastRenderedPageBreak/>
        <w:t>Для добавления нового субъекта, на котор</w:t>
      </w:r>
      <w:r>
        <w:t>ый</w:t>
      </w:r>
      <w:r w:rsidRPr="00C867DB">
        <w:t xml:space="preserve"> </w:t>
      </w:r>
      <w:r>
        <w:t>требуется</w:t>
      </w:r>
      <w:r w:rsidRPr="00C867DB">
        <w:t xml:space="preserve"> назначить права, </w:t>
      </w:r>
      <w:r w:rsidR="00A963F6">
        <w:t>выберите</w:t>
      </w:r>
      <w:r w:rsidRPr="00C867DB">
        <w:t xml:space="preserve"> пункт контекстного меню «Добавить»</w:t>
      </w:r>
      <w:r>
        <w:t xml:space="preserve"> в правой верхней части окна, предварительно выбрав </w:t>
      </w:r>
      <w:r w:rsidR="000D5CA0">
        <w:t>необходимый</w:t>
      </w:r>
      <w:r>
        <w:t xml:space="preserve"> диагноз в левой части окна</w:t>
      </w:r>
      <w:r w:rsidRPr="00C867DB">
        <w:t xml:space="preserve"> (</w:t>
      </w:r>
      <w:r w:rsidR="00FC180F">
        <w:fldChar w:fldCharType="begin"/>
      </w:r>
      <w:r w:rsidR="00FC180F">
        <w:instrText xml:space="preserve"> REF _Ref319241608 \h  \* MERGEFORMAT </w:instrText>
      </w:r>
      <w:r w:rsidR="00FC180F">
        <w:fldChar w:fldCharType="separate"/>
      </w:r>
      <w:r w:rsidR="00CD1779">
        <w:t>Рисунок 113</w:t>
      </w:r>
      <w:r w:rsidR="00FC180F">
        <w:fldChar w:fldCharType="end"/>
      </w:r>
      <w:r w:rsidRPr="00C867DB">
        <w:t>).</w:t>
      </w:r>
    </w:p>
    <w:p w14:paraId="76A11104" w14:textId="77777777" w:rsidR="000A1870" w:rsidRPr="00E840E2" w:rsidRDefault="00BB6598" w:rsidP="00C5561B">
      <w:pPr>
        <w:pStyle w:val="phfigure"/>
        <w:rPr>
          <w:highlight w:val="yellow"/>
        </w:rPr>
      </w:pPr>
      <w:r>
        <w:rPr>
          <w:noProof/>
        </w:rPr>
        <w:drawing>
          <wp:inline distT="0" distB="0" distL="0" distR="0" wp14:anchorId="1F679F76" wp14:editId="5CDBDB68">
            <wp:extent cx="4680000" cy="1734174"/>
            <wp:effectExtent l="19050" t="19050" r="25400" b="19050"/>
            <wp:docPr id="175" name="Рисунок 175"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40"/>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b="11981"/>
                    <a:stretch/>
                  </pic:blipFill>
                  <pic:spPr bwMode="auto">
                    <a:xfrm>
                      <a:off x="0" y="0"/>
                      <a:ext cx="4680000" cy="1734174"/>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1C16D0B3" w14:textId="6761867C" w:rsidR="000A1870" w:rsidRPr="00C867DB" w:rsidRDefault="00E749DD" w:rsidP="00C5561B">
      <w:pPr>
        <w:pStyle w:val="phfiguretitle"/>
      </w:pPr>
      <w:bookmarkStart w:id="244" w:name="_Ref319241608"/>
      <w:r>
        <w:t>Рисунок </w:t>
      </w:r>
      <w:r w:rsidR="00B045C2">
        <w:fldChar w:fldCharType="begin"/>
      </w:r>
      <w:r w:rsidR="00B045C2">
        <w:instrText xml:space="preserve"> SEQ Рисунок \* ARABIC </w:instrText>
      </w:r>
      <w:r w:rsidR="00B045C2">
        <w:fldChar w:fldCharType="separate"/>
      </w:r>
      <w:r w:rsidR="00CD1779">
        <w:rPr>
          <w:noProof/>
        </w:rPr>
        <w:t>113</w:t>
      </w:r>
      <w:r w:rsidR="00B045C2">
        <w:rPr>
          <w:noProof/>
        </w:rPr>
        <w:fldChar w:fldCharType="end"/>
      </w:r>
      <w:bookmarkEnd w:id="244"/>
      <w:r w:rsidR="000D5CA0">
        <w:t xml:space="preserve"> – Добавление нового субъекта</w:t>
      </w:r>
    </w:p>
    <w:p w14:paraId="32511B73" w14:textId="010FDCCF" w:rsidR="000A1870" w:rsidRPr="00FF45F1" w:rsidRDefault="000A1870" w:rsidP="00A963F6">
      <w:pPr>
        <w:pStyle w:val="phnormal"/>
      </w:pPr>
      <w:r w:rsidRPr="00C867DB">
        <w:t>Далее в открывшемся окне «Поиск пользователя</w:t>
      </w:r>
      <w:r w:rsidR="006958EA">
        <w:t xml:space="preserve">/ </w:t>
      </w:r>
      <w:r w:rsidRPr="00C867DB">
        <w:t xml:space="preserve">группы» </w:t>
      </w:r>
      <w:r w:rsidRPr="00FF45F1">
        <w:t>можно дать права следующим субъектам:</w:t>
      </w:r>
    </w:p>
    <w:p w14:paraId="6C96DBFF" w14:textId="77777777" w:rsidR="000A1870" w:rsidRPr="00C867DB" w:rsidRDefault="000A1870" w:rsidP="00C5561B">
      <w:pPr>
        <w:pStyle w:val="phlistitemized1"/>
      </w:pPr>
      <w:r w:rsidRPr="00C867DB">
        <w:t>конкретному сотруднику (пользователю системы);</w:t>
      </w:r>
    </w:p>
    <w:p w14:paraId="7282C1F1" w14:textId="77777777" w:rsidR="000A1870" w:rsidRPr="00C867DB" w:rsidRDefault="000A1870" w:rsidP="00C5561B">
      <w:pPr>
        <w:pStyle w:val="phlistitemized1"/>
      </w:pPr>
      <w:r w:rsidRPr="00C867DB">
        <w:t>специальности сотрудника;</w:t>
      </w:r>
    </w:p>
    <w:p w14:paraId="1D572194" w14:textId="77777777" w:rsidR="000A1870" w:rsidRPr="00C867DB" w:rsidRDefault="000A1870" w:rsidP="00C5561B">
      <w:pPr>
        <w:pStyle w:val="phlistitemized1"/>
      </w:pPr>
      <w:r w:rsidRPr="00C867DB">
        <w:t>кабинету, под которым пользователь зашел в систему;</w:t>
      </w:r>
    </w:p>
    <w:p w14:paraId="32AFFB51" w14:textId="77777777" w:rsidR="000A1870" w:rsidRPr="00C867DB" w:rsidRDefault="000A1870" w:rsidP="00C5561B">
      <w:pPr>
        <w:pStyle w:val="phlistitemized1"/>
      </w:pPr>
      <w:r w:rsidRPr="00C867DB">
        <w:t>системной роли.</w:t>
      </w:r>
    </w:p>
    <w:p w14:paraId="24491005" w14:textId="495EF4BE" w:rsidR="000A1870" w:rsidRPr="00C867DB" w:rsidRDefault="000A1870" w:rsidP="00A963F6">
      <w:pPr>
        <w:pStyle w:val="phnormal"/>
      </w:pPr>
      <w:r w:rsidRPr="00C867DB">
        <w:t xml:space="preserve">Для этого необходимо </w:t>
      </w:r>
      <w:r>
        <w:t>проставить маркер напротив интересующей строки</w:t>
      </w:r>
      <w:r w:rsidRPr="00C867DB">
        <w:t xml:space="preserve"> и </w:t>
      </w:r>
      <w:r>
        <w:t xml:space="preserve">вручную </w:t>
      </w:r>
      <w:r w:rsidR="00A963F6">
        <w:t>введите</w:t>
      </w:r>
      <w:r>
        <w:t xml:space="preserve"> наименование субъекта</w:t>
      </w:r>
      <w:r w:rsidRPr="00C867DB">
        <w:t xml:space="preserve">. Далее </w:t>
      </w:r>
      <w:r w:rsidR="00A963F6">
        <w:t>нажмите</w:t>
      </w:r>
      <w:r w:rsidRPr="00C867DB">
        <w:t xml:space="preserve"> </w:t>
      </w:r>
      <w:r w:rsidR="00C50B0C">
        <w:t xml:space="preserve">на </w:t>
      </w:r>
      <w:r w:rsidRPr="00C867DB">
        <w:t xml:space="preserve">кнопку </w:t>
      </w:r>
      <w:r w:rsidR="000F2EA5">
        <w:t>«</w:t>
      </w:r>
      <w:r w:rsidR="000F2EA5" w:rsidRPr="000F2EA5">
        <w:t>Найти</w:t>
      </w:r>
      <w:r w:rsidR="000F2EA5">
        <w:t>»</w:t>
      </w:r>
      <w:r w:rsidRPr="00C867DB">
        <w:t xml:space="preserve">, </w:t>
      </w:r>
      <w:r w:rsidR="00062A13">
        <w:t>выберите</w:t>
      </w:r>
      <w:r w:rsidRPr="00C867DB">
        <w:t xml:space="preserve"> в </w:t>
      </w:r>
      <w:r>
        <w:t>области</w:t>
      </w:r>
      <w:r w:rsidRPr="00C867DB">
        <w:t xml:space="preserve"> «Имя объекта» </w:t>
      </w:r>
      <w:r>
        <w:t>интересующий</w:t>
      </w:r>
      <w:r w:rsidRPr="00C867DB">
        <w:t xml:space="preserve"> субъект и </w:t>
      </w:r>
      <w:r w:rsidR="00062A13">
        <w:t>нажмите на кнопку</w:t>
      </w:r>
      <w:r w:rsidRPr="00C867DB">
        <w:t xml:space="preserve"> </w:t>
      </w:r>
      <w:r w:rsidR="00E97D52">
        <w:t>«Ок»</w:t>
      </w:r>
      <w:r w:rsidRPr="00C867DB">
        <w:t xml:space="preserve"> (</w:t>
      </w:r>
      <w:r w:rsidR="00FC180F">
        <w:fldChar w:fldCharType="begin"/>
      </w:r>
      <w:r w:rsidR="00FC180F">
        <w:instrText xml:space="preserve"> REF _Ref370137195 \h  \* MERGEFORMAT </w:instrText>
      </w:r>
      <w:r w:rsidR="00FC180F">
        <w:fldChar w:fldCharType="separate"/>
      </w:r>
      <w:r w:rsidR="00CD1779">
        <w:t>Рисунок 114</w:t>
      </w:r>
      <w:r w:rsidR="00FC180F">
        <w:fldChar w:fldCharType="end"/>
      </w:r>
      <w:r w:rsidRPr="00C867DB">
        <w:t>).</w:t>
      </w:r>
    </w:p>
    <w:p w14:paraId="21F84F22" w14:textId="77777777" w:rsidR="000A1870" w:rsidRPr="00C867DB" w:rsidRDefault="00BB6598" w:rsidP="00C5561B">
      <w:pPr>
        <w:pStyle w:val="phfigure"/>
      </w:pPr>
      <w:r>
        <w:rPr>
          <w:noProof/>
        </w:rPr>
        <w:drawing>
          <wp:inline distT="0" distB="0" distL="0" distR="0" wp14:anchorId="41EA0D14" wp14:editId="4B04A044">
            <wp:extent cx="5223510" cy="1976120"/>
            <wp:effectExtent l="19050" t="19050" r="15240" b="24130"/>
            <wp:docPr id="176" name="Рисунок 17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6"/>
                    <pic:cNvPicPr>
                      <a:picLocks noChangeAspect="1" noChangeArrowheads="1"/>
                    </pic:cNvPicPr>
                  </pic:nvPicPr>
                  <pic:blipFill>
                    <a:blip r:embed="rId110" cstate="print">
                      <a:extLst>
                        <a:ext uri="{28A0092B-C50C-407E-A947-70E740481C1C}">
                          <a14:useLocalDpi xmlns:a14="http://schemas.microsoft.com/office/drawing/2010/main" val="0"/>
                        </a:ext>
                      </a:extLst>
                    </a:blip>
                    <a:srcRect l="1408" t="1852" r="1936" b="2315"/>
                    <a:stretch>
                      <a:fillRect/>
                    </a:stretch>
                  </pic:blipFill>
                  <pic:spPr bwMode="auto">
                    <a:xfrm>
                      <a:off x="0" y="0"/>
                      <a:ext cx="5223510" cy="1976120"/>
                    </a:xfrm>
                    <a:prstGeom prst="rect">
                      <a:avLst/>
                    </a:prstGeom>
                    <a:noFill/>
                    <a:ln w="12700" cmpd="sng">
                      <a:solidFill>
                        <a:srgbClr val="000000"/>
                      </a:solidFill>
                      <a:miter lim="800000"/>
                      <a:headEnd/>
                      <a:tailEnd/>
                    </a:ln>
                    <a:effectLst/>
                  </pic:spPr>
                </pic:pic>
              </a:graphicData>
            </a:graphic>
          </wp:inline>
        </w:drawing>
      </w:r>
    </w:p>
    <w:p w14:paraId="4E00917C" w14:textId="5EAF1B34" w:rsidR="000A1870" w:rsidRPr="00C867DB" w:rsidRDefault="00E749DD" w:rsidP="00C5561B">
      <w:pPr>
        <w:pStyle w:val="phfiguretitle"/>
      </w:pPr>
      <w:bookmarkStart w:id="245" w:name="_Ref370137195"/>
      <w:r>
        <w:t>Рисунок </w:t>
      </w:r>
      <w:r w:rsidR="00B045C2">
        <w:fldChar w:fldCharType="begin"/>
      </w:r>
      <w:r w:rsidR="00B045C2">
        <w:instrText xml:space="preserve"> SEQ Рисунок \* ARABIC </w:instrText>
      </w:r>
      <w:r w:rsidR="00B045C2">
        <w:fldChar w:fldCharType="separate"/>
      </w:r>
      <w:r w:rsidR="00CD1779">
        <w:rPr>
          <w:noProof/>
        </w:rPr>
        <w:t>114</w:t>
      </w:r>
      <w:r w:rsidR="00B045C2">
        <w:rPr>
          <w:noProof/>
        </w:rPr>
        <w:fldChar w:fldCharType="end"/>
      </w:r>
      <w:bookmarkEnd w:id="245"/>
      <w:r w:rsidR="00C50B0C">
        <w:t xml:space="preserve"> – Окно «Поиск пользователя</w:t>
      </w:r>
      <w:r w:rsidR="006958EA">
        <w:t>/</w:t>
      </w:r>
      <w:r w:rsidR="00646C93">
        <w:t xml:space="preserve"> </w:t>
      </w:r>
      <w:r w:rsidR="00C50B0C">
        <w:t>группы»</w:t>
      </w:r>
    </w:p>
    <w:p w14:paraId="06DA1C7D" w14:textId="47CA2351" w:rsidR="000A1870" w:rsidRDefault="000A1870" w:rsidP="00A963F6">
      <w:pPr>
        <w:pStyle w:val="phnormal"/>
      </w:pPr>
      <w:r>
        <w:t>Для предоставления прав субъекту, относящемуся к выбранному уровню</w:t>
      </w:r>
      <w:r w:rsidR="00FE1320">
        <w:t>,</w:t>
      </w:r>
      <w:r>
        <w:t xml:space="preserve"> </w:t>
      </w:r>
      <w:r w:rsidR="00A963F6">
        <w:t>выберите</w:t>
      </w:r>
      <w:r>
        <w:t xml:space="preserve"> диагноз и субъект, далее в окне </w:t>
      </w:r>
      <w:r w:rsidRPr="00CC7646">
        <w:rPr>
          <w:i/>
        </w:rPr>
        <w:t>«</w:t>
      </w:r>
      <w:r w:rsidRPr="00FF45F1">
        <w:t>Разрешения</w:t>
      </w:r>
      <w:r w:rsidRPr="00CC7646">
        <w:rPr>
          <w:i/>
        </w:rPr>
        <w:t>»</w:t>
      </w:r>
      <w:r>
        <w:t xml:space="preserve"> </w:t>
      </w:r>
      <w:r w:rsidR="00A963F6">
        <w:t>«флажком»</w:t>
      </w:r>
      <w:r w:rsidR="002D0C47">
        <w:t xml:space="preserve"> отметьте</w:t>
      </w:r>
      <w:r>
        <w:t xml:space="preserve"> права (</w:t>
      </w:r>
      <w:r w:rsidR="00604FD9">
        <w:fldChar w:fldCharType="begin"/>
      </w:r>
      <w:r>
        <w:instrText xml:space="preserve"> REF _Ref381369896 \h </w:instrText>
      </w:r>
      <w:r w:rsidR="00604FD9">
        <w:fldChar w:fldCharType="separate"/>
      </w:r>
      <w:r w:rsidR="00CD1779">
        <w:t>Рисунок </w:t>
      </w:r>
      <w:r w:rsidR="00CD1779">
        <w:rPr>
          <w:noProof/>
        </w:rPr>
        <w:t>115</w:t>
      </w:r>
      <w:r w:rsidR="00604FD9">
        <w:fldChar w:fldCharType="end"/>
      </w:r>
      <w:r>
        <w:t>).</w:t>
      </w:r>
    </w:p>
    <w:p w14:paraId="7883A419" w14:textId="77777777" w:rsidR="000A1870" w:rsidRDefault="00BB6598" w:rsidP="00C5561B">
      <w:pPr>
        <w:pStyle w:val="phfigure"/>
      </w:pPr>
      <w:r>
        <w:rPr>
          <w:noProof/>
        </w:rPr>
        <w:lastRenderedPageBreak/>
        <w:drawing>
          <wp:inline distT="0" distB="0" distL="0" distR="0" wp14:anchorId="0B852F0B" wp14:editId="0F6A6069">
            <wp:extent cx="4950460" cy="1503045"/>
            <wp:effectExtent l="19050" t="19050" r="21590" b="20955"/>
            <wp:docPr id="177" name="Рисунок 177"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4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950460" cy="1503045"/>
                    </a:xfrm>
                    <a:prstGeom prst="rect">
                      <a:avLst/>
                    </a:prstGeom>
                    <a:noFill/>
                    <a:ln w="12700" cmpd="sng">
                      <a:solidFill>
                        <a:srgbClr val="000000"/>
                      </a:solidFill>
                      <a:miter lim="800000"/>
                      <a:headEnd/>
                      <a:tailEnd/>
                    </a:ln>
                    <a:effectLst/>
                  </pic:spPr>
                </pic:pic>
              </a:graphicData>
            </a:graphic>
          </wp:inline>
        </w:drawing>
      </w:r>
    </w:p>
    <w:p w14:paraId="6D3B583A" w14:textId="612290E8" w:rsidR="000A1870" w:rsidRPr="00FF45F1" w:rsidRDefault="00E749DD" w:rsidP="00C5561B">
      <w:pPr>
        <w:pStyle w:val="phfiguretitle"/>
      </w:pPr>
      <w:bookmarkStart w:id="246" w:name="_Ref381369896"/>
      <w:r>
        <w:t>Рисунок </w:t>
      </w:r>
      <w:r w:rsidR="00B045C2">
        <w:fldChar w:fldCharType="begin"/>
      </w:r>
      <w:r w:rsidR="00B045C2">
        <w:instrText xml:space="preserve"> SEQ Рисунок \* ARABIC </w:instrText>
      </w:r>
      <w:r w:rsidR="00B045C2">
        <w:fldChar w:fldCharType="separate"/>
      </w:r>
      <w:r w:rsidR="00CD1779">
        <w:rPr>
          <w:noProof/>
        </w:rPr>
        <w:t>115</w:t>
      </w:r>
      <w:r w:rsidR="00B045C2">
        <w:rPr>
          <w:noProof/>
        </w:rPr>
        <w:fldChar w:fldCharType="end"/>
      </w:r>
      <w:bookmarkEnd w:id="246"/>
      <w:r w:rsidR="00C50B0C">
        <w:t xml:space="preserve"> – Окно «Разрешения»</w:t>
      </w:r>
    </w:p>
    <w:p w14:paraId="18B4A0BC" w14:textId="462AE296" w:rsidR="0057522F" w:rsidRDefault="0057522F" w:rsidP="00A963F6">
      <w:pPr>
        <w:pStyle w:val="phnormal"/>
      </w:pPr>
      <w:r>
        <w:t xml:space="preserve">Если поставить </w:t>
      </w:r>
      <w:r w:rsidR="002D0C47">
        <w:t xml:space="preserve">«флажок» </w:t>
      </w:r>
      <w:r>
        <w:t>в поле «</w:t>
      </w:r>
      <w:r w:rsidRPr="0057522F">
        <w:t>Часто используемые записи</w:t>
      </w:r>
      <w:r>
        <w:t>», тогда при выборе диагноза выбранное значение будет присутствовать на панели быстрого доступа в справочнике МКБ-10 (</w:t>
      </w:r>
      <w:r w:rsidR="00604FD9">
        <w:fldChar w:fldCharType="begin"/>
      </w:r>
      <w:r>
        <w:instrText xml:space="preserve"> REF _Ref399941394 \h </w:instrText>
      </w:r>
      <w:r w:rsidR="00604FD9">
        <w:fldChar w:fldCharType="separate"/>
      </w:r>
      <w:r w:rsidR="00CD1779">
        <w:t>Рисунок </w:t>
      </w:r>
      <w:r w:rsidR="00CD1779">
        <w:rPr>
          <w:noProof/>
        </w:rPr>
        <w:t>116</w:t>
      </w:r>
      <w:r w:rsidR="00604FD9">
        <w:fldChar w:fldCharType="end"/>
      </w:r>
      <w:r>
        <w:t>).</w:t>
      </w:r>
    </w:p>
    <w:p w14:paraId="648702EB" w14:textId="77777777" w:rsidR="0057522F" w:rsidRDefault="00BB6598" w:rsidP="00C5561B">
      <w:pPr>
        <w:pStyle w:val="phfigure"/>
      </w:pPr>
      <w:r>
        <w:rPr>
          <w:noProof/>
        </w:rPr>
        <w:drawing>
          <wp:inline distT="0" distB="0" distL="0" distR="0" wp14:anchorId="7F016472" wp14:editId="7377747A">
            <wp:extent cx="6295390" cy="3920490"/>
            <wp:effectExtent l="19050" t="19050" r="10160" b="22860"/>
            <wp:docPr id="178" name="Рисунок 178" descr="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8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295390" cy="3920490"/>
                    </a:xfrm>
                    <a:prstGeom prst="rect">
                      <a:avLst/>
                    </a:prstGeom>
                    <a:noFill/>
                    <a:ln w="12700" cmpd="sng">
                      <a:solidFill>
                        <a:srgbClr val="000000"/>
                      </a:solidFill>
                      <a:miter lim="800000"/>
                      <a:headEnd/>
                      <a:tailEnd/>
                    </a:ln>
                    <a:effectLst/>
                  </pic:spPr>
                </pic:pic>
              </a:graphicData>
            </a:graphic>
          </wp:inline>
        </w:drawing>
      </w:r>
    </w:p>
    <w:p w14:paraId="2A87DB2C" w14:textId="16312A6E" w:rsidR="0057522F" w:rsidRPr="002D0C47" w:rsidRDefault="00E749DD" w:rsidP="00C5561B">
      <w:pPr>
        <w:pStyle w:val="phfiguretitle"/>
      </w:pPr>
      <w:bookmarkStart w:id="247" w:name="_Ref399941394"/>
      <w:r>
        <w:t>Рисунок </w:t>
      </w:r>
      <w:r w:rsidR="00B045C2">
        <w:fldChar w:fldCharType="begin"/>
      </w:r>
      <w:r w:rsidR="00B045C2">
        <w:instrText xml:space="preserve"> SEQ Рисунок \* ARABIC </w:instrText>
      </w:r>
      <w:r w:rsidR="00B045C2">
        <w:fldChar w:fldCharType="separate"/>
      </w:r>
      <w:r w:rsidR="00CD1779">
        <w:rPr>
          <w:noProof/>
        </w:rPr>
        <w:t>116</w:t>
      </w:r>
      <w:r w:rsidR="00B045C2">
        <w:rPr>
          <w:noProof/>
        </w:rPr>
        <w:fldChar w:fldCharType="end"/>
      </w:r>
      <w:bookmarkEnd w:id="247"/>
      <w:r w:rsidR="002D0C47" w:rsidRPr="002D0C47">
        <w:t xml:space="preserve"> – </w:t>
      </w:r>
      <w:r w:rsidR="002D0C47">
        <w:t>Настройка панели быстрого доступа справочника «МКБ-10»</w:t>
      </w:r>
    </w:p>
    <w:p w14:paraId="38EFECBE" w14:textId="28FA3C3B" w:rsidR="000A1870" w:rsidRPr="00C1173A" w:rsidRDefault="000A1870" w:rsidP="00A963F6">
      <w:pPr>
        <w:pStyle w:val="phnormal"/>
      </w:pPr>
      <w:r>
        <w:t>В случае необходимости ограничения перечня уровней по ко</w:t>
      </w:r>
      <w:r w:rsidR="002D0C47">
        <w:t>нкретной услуге перейдите</w:t>
      </w:r>
      <w:r>
        <w:t xml:space="preserve"> в пункт главного меню </w:t>
      </w:r>
      <w:r w:rsidRPr="00836923">
        <w:rPr>
          <w:i/>
        </w:rPr>
        <w:t>«</w:t>
      </w:r>
      <w:r w:rsidRPr="00FF45F1">
        <w:t>Система</w:t>
      </w:r>
      <w:r w:rsidR="006958EA">
        <w:rPr>
          <w:i/>
        </w:rPr>
        <w:t>/</w:t>
      </w:r>
      <w:r w:rsidR="00646C93">
        <w:rPr>
          <w:i/>
        </w:rPr>
        <w:t xml:space="preserve"> </w:t>
      </w:r>
      <w:r w:rsidRPr="00FF45F1">
        <w:t>Конструктор шаблонов услуг</w:t>
      </w:r>
      <w:r w:rsidR="006958EA">
        <w:rPr>
          <w:i/>
        </w:rPr>
        <w:t>/</w:t>
      </w:r>
      <w:r w:rsidR="00646C93">
        <w:rPr>
          <w:i/>
        </w:rPr>
        <w:t xml:space="preserve"> </w:t>
      </w:r>
      <w:r w:rsidRPr="00FF45F1">
        <w:t>Шаблоны услуг</w:t>
      </w:r>
      <w:r w:rsidRPr="00836923">
        <w:rPr>
          <w:i/>
        </w:rPr>
        <w:t>»</w:t>
      </w:r>
      <w:r>
        <w:rPr>
          <w:i/>
        </w:rPr>
        <w:t>.</w:t>
      </w:r>
      <w:r w:rsidRPr="00836923">
        <w:rPr>
          <w:i/>
        </w:rPr>
        <w:t xml:space="preserve"> </w:t>
      </w:r>
      <w:r>
        <w:t xml:space="preserve">В открывшейся форме </w:t>
      </w:r>
      <w:r w:rsidR="00A963F6">
        <w:t>выберите</w:t>
      </w:r>
      <w:r>
        <w:t xml:space="preserve"> вкладку </w:t>
      </w:r>
      <w:r w:rsidRPr="00836923">
        <w:rPr>
          <w:i/>
        </w:rPr>
        <w:t>«</w:t>
      </w:r>
      <w:r w:rsidRPr="00FF45F1">
        <w:t>Уровни сотрудников</w:t>
      </w:r>
      <w:r w:rsidRPr="00836923">
        <w:rPr>
          <w:i/>
        </w:rPr>
        <w:t>»</w:t>
      </w:r>
      <w:r>
        <w:rPr>
          <w:i/>
        </w:rPr>
        <w:t xml:space="preserve"> </w:t>
      </w:r>
      <w:r w:rsidRPr="002D0C47">
        <w:t xml:space="preserve">и </w:t>
      </w:r>
      <w:r w:rsidR="002D0C47">
        <w:t xml:space="preserve">настройте </w:t>
      </w:r>
      <w:r w:rsidRPr="00FF45F1">
        <w:t>уровни сотрудников</w:t>
      </w:r>
      <w:r>
        <w:t xml:space="preserve"> (данная настройка описана в руководстве администратора «</w:t>
      </w:r>
      <w:r w:rsidR="000F2EA5">
        <w:t>Настройка окна</w:t>
      </w:r>
      <w:r w:rsidRPr="004371F3">
        <w:t xml:space="preserve"> оказания услуги</w:t>
      </w:r>
      <w:r>
        <w:t>»).</w:t>
      </w:r>
    </w:p>
    <w:p w14:paraId="675A12FB" w14:textId="77777777" w:rsidR="000A1870" w:rsidRPr="00B03729" w:rsidRDefault="000A1870" w:rsidP="000A1870">
      <w:pPr>
        <w:pStyle w:val="12"/>
      </w:pPr>
      <w:bookmarkStart w:id="248" w:name="_Toc323114819"/>
      <w:bookmarkStart w:id="249" w:name="_Toc381370137"/>
      <w:bookmarkStart w:id="250" w:name="_Toc515625011"/>
      <w:r w:rsidRPr="00B03729">
        <w:lastRenderedPageBreak/>
        <w:t>Настройка примечания к записи</w:t>
      </w:r>
      <w:bookmarkEnd w:id="248"/>
      <w:bookmarkEnd w:id="249"/>
      <w:bookmarkEnd w:id="250"/>
    </w:p>
    <w:p w14:paraId="05971ED9" w14:textId="59F71438" w:rsidR="000A1870" w:rsidRDefault="000A1870" w:rsidP="00A963F6">
      <w:pPr>
        <w:pStyle w:val="phnormal"/>
      </w:pPr>
      <w:r w:rsidRPr="006C1D59">
        <w:t>Данная настройка служит для</w:t>
      </w:r>
      <w:r>
        <w:t xml:space="preserve"> отображения примечания при записи пациента на прием (</w:t>
      </w:r>
      <w:r w:rsidR="00604FD9">
        <w:fldChar w:fldCharType="begin"/>
      </w:r>
      <w:r>
        <w:instrText xml:space="preserve"> REF _Ref369008511 \h </w:instrText>
      </w:r>
      <w:r w:rsidR="00604FD9">
        <w:fldChar w:fldCharType="separate"/>
      </w:r>
      <w:r w:rsidR="00CD1779">
        <w:t>Рисунок </w:t>
      </w:r>
      <w:r w:rsidR="00CD1779">
        <w:rPr>
          <w:noProof/>
        </w:rPr>
        <w:t>117</w:t>
      </w:r>
      <w:r w:rsidR="00604FD9">
        <w:fldChar w:fldCharType="end"/>
      </w:r>
      <w:r>
        <w:t>).</w:t>
      </w:r>
    </w:p>
    <w:p w14:paraId="11872162" w14:textId="77777777" w:rsidR="000A1870" w:rsidRDefault="00BB6598" w:rsidP="00C5561B">
      <w:pPr>
        <w:pStyle w:val="phfigure"/>
      </w:pPr>
      <w:r>
        <w:rPr>
          <w:noProof/>
        </w:rPr>
        <w:drawing>
          <wp:inline distT="0" distB="0" distL="0" distR="0" wp14:anchorId="48BC7151" wp14:editId="00541A27">
            <wp:extent cx="6295390" cy="3142615"/>
            <wp:effectExtent l="19050" t="19050" r="10160" b="19685"/>
            <wp:docPr id="179" name="Рисунок 17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1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295390" cy="3142615"/>
                    </a:xfrm>
                    <a:prstGeom prst="rect">
                      <a:avLst/>
                    </a:prstGeom>
                    <a:noFill/>
                    <a:ln w="12700" cmpd="sng">
                      <a:solidFill>
                        <a:srgbClr val="000000"/>
                      </a:solidFill>
                      <a:miter lim="800000"/>
                      <a:headEnd/>
                      <a:tailEnd/>
                    </a:ln>
                    <a:effectLst/>
                  </pic:spPr>
                </pic:pic>
              </a:graphicData>
            </a:graphic>
          </wp:inline>
        </w:drawing>
      </w:r>
    </w:p>
    <w:p w14:paraId="08186913" w14:textId="124650CD" w:rsidR="000A1870" w:rsidRPr="00F026E0" w:rsidRDefault="00E749DD" w:rsidP="00C5561B">
      <w:pPr>
        <w:pStyle w:val="phfiguretitle"/>
      </w:pPr>
      <w:bookmarkStart w:id="251" w:name="_Ref369008511"/>
      <w:r>
        <w:t>Рисунок </w:t>
      </w:r>
      <w:r w:rsidR="00B045C2">
        <w:fldChar w:fldCharType="begin"/>
      </w:r>
      <w:r w:rsidR="00B045C2">
        <w:instrText xml:space="preserve"> SEQ Рисунок \* ARABIC </w:instrText>
      </w:r>
      <w:r w:rsidR="00B045C2">
        <w:fldChar w:fldCharType="separate"/>
      </w:r>
      <w:r w:rsidR="00CD1779">
        <w:rPr>
          <w:noProof/>
        </w:rPr>
        <w:t>117</w:t>
      </w:r>
      <w:r w:rsidR="00B045C2">
        <w:rPr>
          <w:noProof/>
        </w:rPr>
        <w:fldChar w:fldCharType="end"/>
      </w:r>
      <w:bookmarkEnd w:id="251"/>
      <w:r w:rsidR="002D0C47">
        <w:t xml:space="preserve"> – Примечание при записи пациента на прием</w:t>
      </w:r>
    </w:p>
    <w:p w14:paraId="148B4E6D" w14:textId="77777777" w:rsidR="008A3CB4" w:rsidRDefault="000A1870" w:rsidP="00A963F6">
      <w:pPr>
        <w:pStyle w:val="phnormal"/>
      </w:pPr>
      <w:r w:rsidRPr="00911A44">
        <w:t>Чтобы настрои</w:t>
      </w:r>
      <w:r w:rsidR="00C6000D">
        <w:t>ть примечания к записи, перейдите</w:t>
      </w:r>
      <w:r w:rsidRPr="00911A44">
        <w:t xml:space="preserve"> в пункт</w:t>
      </w:r>
      <w:r>
        <w:t xml:space="preserve"> «</w:t>
      </w:r>
      <w:r w:rsidRPr="00331BA3">
        <w:t>Словари</w:t>
      </w:r>
      <w:r w:rsidR="006958EA">
        <w:t>/</w:t>
      </w:r>
      <w:r w:rsidR="00646C93">
        <w:t xml:space="preserve"> </w:t>
      </w:r>
      <w:r w:rsidRPr="00331BA3">
        <w:t>Дополнительные словари</w:t>
      </w:r>
      <w:r>
        <w:t>»</w:t>
      </w:r>
      <w:r w:rsidRPr="00331BA3">
        <w:t>,</w:t>
      </w:r>
      <w:r>
        <w:t xml:space="preserve"> </w:t>
      </w:r>
      <w:r w:rsidR="00C6000D">
        <w:t>найдите</w:t>
      </w:r>
      <w:r w:rsidR="007A486C">
        <w:t xml:space="preserve"> </w:t>
      </w:r>
      <w:r>
        <w:t>словарь «</w:t>
      </w:r>
      <w:r w:rsidRPr="00331BA3">
        <w:t>REG_NOTES</w:t>
      </w:r>
      <w:r>
        <w:t xml:space="preserve">» </w:t>
      </w:r>
      <w:r w:rsidR="007A486C">
        <w:t>(</w:t>
      </w:r>
      <w:r>
        <w:t>наименование «</w:t>
      </w:r>
      <w:r w:rsidRPr="00331BA3">
        <w:t>Примечания при записи в регистратуру</w:t>
      </w:r>
      <w:r w:rsidR="007A486C">
        <w:t xml:space="preserve">») </w:t>
      </w:r>
      <w:r>
        <w:t>(</w:t>
      </w:r>
      <w:r w:rsidR="00604FD9">
        <w:fldChar w:fldCharType="begin"/>
      </w:r>
      <w:r>
        <w:instrText xml:space="preserve"> REF _Ref381342018 \h </w:instrText>
      </w:r>
      <w:r w:rsidR="00604FD9">
        <w:fldChar w:fldCharType="separate"/>
      </w:r>
      <w:r w:rsidR="00CD1779">
        <w:t>Рисунок </w:t>
      </w:r>
      <w:r w:rsidR="00CD1779">
        <w:rPr>
          <w:noProof/>
        </w:rPr>
        <w:t>118</w:t>
      </w:r>
      <w:r w:rsidR="00604FD9">
        <w:fldChar w:fldCharType="end"/>
      </w:r>
      <w:r>
        <w:t>).</w:t>
      </w:r>
    </w:p>
    <w:p w14:paraId="73D46374" w14:textId="4CF2AAB2" w:rsidR="000A1870" w:rsidRDefault="00BB6598" w:rsidP="00C5561B">
      <w:pPr>
        <w:pStyle w:val="phfigure"/>
      </w:pPr>
      <w:r>
        <w:rPr>
          <w:noProof/>
        </w:rPr>
        <w:drawing>
          <wp:inline distT="0" distB="0" distL="0" distR="0" wp14:anchorId="357C08F5" wp14:editId="72708115">
            <wp:extent cx="6253480" cy="2259965"/>
            <wp:effectExtent l="19050" t="19050" r="13970" b="26035"/>
            <wp:docPr id="180" name="Рисунок 18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1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253480" cy="2259965"/>
                    </a:xfrm>
                    <a:prstGeom prst="rect">
                      <a:avLst/>
                    </a:prstGeom>
                    <a:noFill/>
                    <a:ln w="12700" cmpd="sng">
                      <a:solidFill>
                        <a:srgbClr val="000000"/>
                      </a:solidFill>
                      <a:miter lim="800000"/>
                      <a:headEnd/>
                      <a:tailEnd/>
                    </a:ln>
                    <a:effectLst/>
                  </pic:spPr>
                </pic:pic>
              </a:graphicData>
            </a:graphic>
          </wp:inline>
        </w:drawing>
      </w:r>
    </w:p>
    <w:p w14:paraId="35F85453" w14:textId="2C640437" w:rsidR="000A1870" w:rsidRPr="00466B51" w:rsidRDefault="00E749DD" w:rsidP="00C5561B">
      <w:pPr>
        <w:pStyle w:val="phfiguretitle"/>
      </w:pPr>
      <w:bookmarkStart w:id="252" w:name="_Ref381342018"/>
      <w:r>
        <w:t>Рисунок </w:t>
      </w:r>
      <w:r w:rsidR="00B045C2">
        <w:fldChar w:fldCharType="begin"/>
      </w:r>
      <w:r w:rsidR="00B045C2">
        <w:instrText xml:space="preserve"> SEQ Рисунок \* ARABIC </w:instrText>
      </w:r>
      <w:r w:rsidR="00B045C2">
        <w:fldChar w:fldCharType="separate"/>
      </w:r>
      <w:r w:rsidR="00CD1779">
        <w:rPr>
          <w:noProof/>
        </w:rPr>
        <w:t>118</w:t>
      </w:r>
      <w:r w:rsidR="00B045C2">
        <w:rPr>
          <w:noProof/>
        </w:rPr>
        <w:fldChar w:fldCharType="end"/>
      </w:r>
      <w:bookmarkEnd w:id="252"/>
      <w:r w:rsidR="00C6000D">
        <w:t xml:space="preserve"> – Словарь «</w:t>
      </w:r>
      <w:r w:rsidR="00C6000D" w:rsidRPr="00331BA3">
        <w:t>REG_NOTES</w:t>
      </w:r>
      <w:r w:rsidR="00C6000D">
        <w:t>»</w:t>
      </w:r>
    </w:p>
    <w:p w14:paraId="12C7BF4F" w14:textId="3D736EB9" w:rsidR="000A1870" w:rsidRDefault="000A1870" w:rsidP="00A963F6">
      <w:pPr>
        <w:pStyle w:val="phnormal"/>
      </w:pPr>
      <w:r>
        <w:t xml:space="preserve">Можно изменить этот словарь, </w:t>
      </w:r>
      <w:r w:rsidR="00C6000D">
        <w:t>выбрав</w:t>
      </w:r>
      <w:r w:rsidRPr="00466B51">
        <w:t xml:space="preserve"> </w:t>
      </w:r>
      <w:r>
        <w:t xml:space="preserve">пункт контекстного меню </w:t>
      </w:r>
      <w:r w:rsidRPr="00466B51">
        <w:t>«Редактировать»</w:t>
      </w:r>
      <w:r>
        <w:t>.</w:t>
      </w:r>
      <w:r w:rsidRPr="00466B51">
        <w:t xml:space="preserve"> </w:t>
      </w:r>
      <w:r>
        <w:t>О</w:t>
      </w:r>
      <w:r w:rsidRPr="00466B51">
        <w:t>ткроется</w:t>
      </w:r>
      <w:r w:rsidRPr="007F4774">
        <w:t xml:space="preserve"> </w:t>
      </w:r>
      <w:r w:rsidR="00A45AAF">
        <w:t>окно «</w:t>
      </w:r>
      <w:r w:rsidR="00A45AAF" w:rsidRPr="00A45AAF">
        <w:t>Дополнительный словарь: Исправление</w:t>
      </w:r>
      <w:r w:rsidR="00A45AAF">
        <w:t xml:space="preserve">» </w:t>
      </w:r>
      <w:r>
        <w:t>(</w:t>
      </w:r>
      <w:r w:rsidR="00604FD9">
        <w:fldChar w:fldCharType="begin"/>
      </w:r>
      <w:r>
        <w:instrText xml:space="preserve"> REF _Ref369008654 \h </w:instrText>
      </w:r>
      <w:r w:rsidR="00604FD9">
        <w:fldChar w:fldCharType="separate"/>
      </w:r>
      <w:r w:rsidR="00CD1779">
        <w:t>Рисунок </w:t>
      </w:r>
      <w:r w:rsidR="00CD1779">
        <w:rPr>
          <w:noProof/>
        </w:rPr>
        <w:t>119</w:t>
      </w:r>
      <w:r w:rsidR="00604FD9">
        <w:fldChar w:fldCharType="end"/>
      </w:r>
      <w:r w:rsidR="00A45AAF">
        <w:t>).</w:t>
      </w:r>
    </w:p>
    <w:p w14:paraId="1402F44C" w14:textId="240DAA8A" w:rsidR="00A45AAF" w:rsidRPr="00466B51" w:rsidRDefault="003A2671" w:rsidP="00C5561B">
      <w:pPr>
        <w:pStyle w:val="phfigure"/>
      </w:pPr>
      <w:r>
        <w:object w:dxaOrig="5490" w:dyaOrig="3000" w14:anchorId="6115084D">
          <v:shape id="_x0000_i1026" type="#_x0000_t75" style="width:255pt;height:138.75pt" o:ole="" o:bordertopcolor="this" o:borderleftcolor="this" o:borderbottomcolor="this" o:borderrightcolor="this">
            <v:imagedata r:id="rId151" o:title="" croptop="1311f" cropbottom="1638f" cropleft="1253f" cropright="1253f"/>
            <w10:bordertop type="single" width="8"/>
            <w10:borderleft type="single" width="8"/>
            <w10:borderbottom type="single" width="8"/>
            <w10:borderright type="single" width="8"/>
          </v:shape>
          <o:OLEObject Type="Embed" ProgID="PBrush" ShapeID="_x0000_i1026" DrawAspect="Content" ObjectID="_1600855290" r:id="rId152"/>
        </w:object>
      </w:r>
    </w:p>
    <w:p w14:paraId="5062BCBC" w14:textId="0A808B7F" w:rsidR="00A45AAF" w:rsidRDefault="00E749DD" w:rsidP="00C5561B">
      <w:pPr>
        <w:pStyle w:val="phfiguretitle"/>
      </w:pPr>
      <w:bookmarkStart w:id="253" w:name="_Ref369008654"/>
      <w:r>
        <w:t>Рисунок </w:t>
      </w:r>
      <w:r w:rsidR="00B045C2">
        <w:fldChar w:fldCharType="begin"/>
      </w:r>
      <w:r w:rsidR="00B045C2">
        <w:instrText xml:space="preserve"> SEQ Рисунок \* ARABIC </w:instrText>
      </w:r>
      <w:r w:rsidR="00B045C2">
        <w:fldChar w:fldCharType="separate"/>
      </w:r>
      <w:r w:rsidR="00CD1779">
        <w:rPr>
          <w:noProof/>
        </w:rPr>
        <w:t>119</w:t>
      </w:r>
      <w:r w:rsidR="00B045C2">
        <w:rPr>
          <w:noProof/>
        </w:rPr>
        <w:fldChar w:fldCharType="end"/>
      </w:r>
      <w:bookmarkEnd w:id="253"/>
      <w:r w:rsidR="00C6000D">
        <w:t xml:space="preserve"> – Окно «</w:t>
      </w:r>
      <w:r w:rsidR="00C6000D" w:rsidRPr="00A45AAF">
        <w:t>Дополнительный словарь: Исправление</w:t>
      </w:r>
      <w:r w:rsidR="00C6000D">
        <w:t>»</w:t>
      </w:r>
    </w:p>
    <w:p w14:paraId="76EF49D1" w14:textId="77777777" w:rsidR="00A45AAF" w:rsidRDefault="00A45AAF" w:rsidP="00A963F6">
      <w:pPr>
        <w:pStyle w:val="phnormal"/>
      </w:pPr>
      <w:r>
        <w:t>Можно исправить поля:</w:t>
      </w:r>
    </w:p>
    <w:p w14:paraId="54EFC8BE" w14:textId="5070F9AA" w:rsidR="000A1870" w:rsidRPr="00466B51" w:rsidRDefault="000A1870" w:rsidP="00C5561B">
      <w:pPr>
        <w:pStyle w:val="phlistitemized1"/>
      </w:pPr>
      <w:r w:rsidRPr="00466B51">
        <w:t>«Код»</w:t>
      </w:r>
      <w:r w:rsidR="00E749DD">
        <w:t xml:space="preserve"> – </w:t>
      </w:r>
      <w:r w:rsidR="00C6000D">
        <w:t>к</w:t>
      </w:r>
      <w:r w:rsidRPr="00466B51">
        <w:t>од дополнительного словаря;</w:t>
      </w:r>
    </w:p>
    <w:p w14:paraId="0DF4F792" w14:textId="007D00AA" w:rsidR="000A1870" w:rsidRPr="00466B51" w:rsidRDefault="00C6000D" w:rsidP="00C5561B">
      <w:pPr>
        <w:pStyle w:val="phlistitemized1"/>
      </w:pPr>
      <w:r>
        <w:t>«Наименование»</w:t>
      </w:r>
      <w:r w:rsidR="00E749DD">
        <w:t xml:space="preserve"> – </w:t>
      </w:r>
      <w:r>
        <w:t>н</w:t>
      </w:r>
      <w:r w:rsidR="000A1870" w:rsidRPr="00466B51">
        <w:t>аименование словаря;</w:t>
      </w:r>
    </w:p>
    <w:p w14:paraId="09CA47A7" w14:textId="4AF5A8EE" w:rsidR="000A1870" w:rsidRPr="00466B51" w:rsidRDefault="000A1870" w:rsidP="00C5561B">
      <w:pPr>
        <w:pStyle w:val="phlistitemized1"/>
      </w:pPr>
      <w:r w:rsidRPr="00466B51">
        <w:t>«Формат»</w:t>
      </w:r>
      <w:r w:rsidR="00E749DD">
        <w:t xml:space="preserve"> – </w:t>
      </w:r>
      <w:r w:rsidR="00C6000D">
        <w:t>в</w:t>
      </w:r>
      <w:r w:rsidR="00062A13">
        <w:t>ыберите</w:t>
      </w:r>
      <w:r w:rsidRPr="00466B51">
        <w:t xml:space="preserve"> из </w:t>
      </w:r>
      <w:r w:rsidR="00062A13">
        <w:t>выпадающего</w:t>
      </w:r>
      <w:r w:rsidRPr="00466B51">
        <w:t xml:space="preserve"> списка </w:t>
      </w:r>
      <w:r w:rsidRPr="00F84994">
        <w:t xml:space="preserve">с помощью кнопки </w:t>
      </w:r>
      <w:r w:rsidR="00BB6598">
        <w:rPr>
          <w:noProof/>
          <w:lang w:eastAsia="ru-RU"/>
        </w:rPr>
        <w:drawing>
          <wp:inline distT="0" distB="0" distL="0" distR="0" wp14:anchorId="7EEC4D9B" wp14:editId="4A6A3921">
            <wp:extent cx="210185" cy="231140"/>
            <wp:effectExtent l="19050" t="19050" r="18415" b="16510"/>
            <wp:docPr id="182" name="Рисунок 1" descr="Описа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2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0185" cy="231140"/>
                    </a:xfrm>
                    <a:prstGeom prst="rect">
                      <a:avLst/>
                    </a:prstGeom>
                    <a:noFill/>
                    <a:ln w="12700" cmpd="sng">
                      <a:solidFill>
                        <a:srgbClr val="000000"/>
                      </a:solidFill>
                      <a:miter lim="800000"/>
                      <a:headEnd/>
                      <a:tailEnd/>
                    </a:ln>
                    <a:effectLst/>
                  </pic:spPr>
                </pic:pic>
              </a:graphicData>
            </a:graphic>
          </wp:inline>
        </w:drawing>
      </w:r>
      <w:r>
        <w:rPr>
          <w:noProof/>
          <w:lang w:eastAsia="ru-RU"/>
        </w:rPr>
        <w:t xml:space="preserve"> </w:t>
      </w:r>
      <w:r w:rsidRPr="00466B51">
        <w:t>нужный формат словаря;</w:t>
      </w:r>
    </w:p>
    <w:p w14:paraId="302B7A35" w14:textId="40A92717" w:rsidR="000A1870" w:rsidRPr="00466B51" w:rsidRDefault="000A1870" w:rsidP="00C5561B">
      <w:pPr>
        <w:pStyle w:val="phlistitemized1"/>
      </w:pPr>
      <w:r w:rsidRPr="00466B51">
        <w:t>«Общая длина числового поля»</w:t>
      </w:r>
      <w:r w:rsidR="00E749DD">
        <w:t xml:space="preserve"> – </w:t>
      </w:r>
      <w:r w:rsidR="00C6000D">
        <w:t>п</w:t>
      </w:r>
      <w:r>
        <w:t>ри выборе</w:t>
      </w:r>
      <w:r w:rsidRPr="00466B51">
        <w:t xml:space="preserve"> формат</w:t>
      </w:r>
      <w:r>
        <w:t>а</w:t>
      </w:r>
      <w:r w:rsidRPr="00466B51">
        <w:t xml:space="preserve"> «Число» </w:t>
      </w:r>
      <w:r w:rsidR="00A963F6">
        <w:t>укажите</w:t>
      </w:r>
      <w:r w:rsidRPr="00466B51">
        <w:t xml:space="preserve"> длину числового поля;</w:t>
      </w:r>
    </w:p>
    <w:p w14:paraId="0EFC0100" w14:textId="1C413B10" w:rsidR="000A1870" w:rsidRPr="00466B51" w:rsidRDefault="000A1870" w:rsidP="00C5561B">
      <w:pPr>
        <w:pStyle w:val="phlistitemized1"/>
      </w:pPr>
      <w:r w:rsidRPr="00466B51">
        <w:t>«Количество знаков после запятой»</w:t>
      </w:r>
      <w:r w:rsidR="00E749DD">
        <w:t xml:space="preserve"> – </w:t>
      </w:r>
      <w:r w:rsidR="00C6000D">
        <w:t>п</w:t>
      </w:r>
      <w:r>
        <w:t>ри выборе</w:t>
      </w:r>
      <w:r w:rsidRPr="00466B51">
        <w:t xml:space="preserve"> формат</w:t>
      </w:r>
      <w:r>
        <w:t>а</w:t>
      </w:r>
      <w:r w:rsidRPr="00466B51">
        <w:t xml:space="preserve"> «Число» </w:t>
      </w:r>
      <w:r w:rsidR="00A963F6">
        <w:t>укажите</w:t>
      </w:r>
      <w:r w:rsidRPr="00466B51">
        <w:t xml:space="preserve"> количество знаков после запятой;</w:t>
      </w:r>
    </w:p>
    <w:p w14:paraId="74BF03E3" w14:textId="0963D851" w:rsidR="000A1870" w:rsidRPr="00466B51" w:rsidRDefault="000A1870" w:rsidP="00C5561B">
      <w:pPr>
        <w:pStyle w:val="phlistitemized1"/>
      </w:pPr>
      <w:r w:rsidRPr="00466B51">
        <w:t>«Длина строкового поля»</w:t>
      </w:r>
      <w:r w:rsidR="00E749DD">
        <w:t xml:space="preserve"> – </w:t>
      </w:r>
      <w:r w:rsidR="00C6000D">
        <w:t>п</w:t>
      </w:r>
      <w:r>
        <w:t>ри выборе</w:t>
      </w:r>
      <w:r w:rsidRPr="00466B51">
        <w:t xml:space="preserve"> формат</w:t>
      </w:r>
      <w:r>
        <w:t>а</w:t>
      </w:r>
      <w:r w:rsidRPr="00466B51">
        <w:t xml:space="preserve"> «Строка» </w:t>
      </w:r>
      <w:r w:rsidR="00A963F6">
        <w:t>укажите</w:t>
      </w:r>
      <w:r w:rsidRPr="00466B51">
        <w:t xml:space="preserve"> длину строкового поля.</w:t>
      </w:r>
    </w:p>
    <w:p w14:paraId="5F04FFB8" w14:textId="72F07597" w:rsidR="000A1870" w:rsidRDefault="000A1870" w:rsidP="00A963F6">
      <w:pPr>
        <w:pStyle w:val="phnormal"/>
      </w:pPr>
      <w:r>
        <w:t xml:space="preserve">После заполнения полей </w:t>
      </w:r>
      <w:r w:rsidR="00062A13">
        <w:t>нажмите на кнопку</w:t>
      </w:r>
      <w:r>
        <w:t xml:space="preserve"> </w:t>
      </w:r>
      <w:r w:rsidR="00E97D52">
        <w:t>«Ок»</w:t>
      </w:r>
      <w:r>
        <w:t>.</w:t>
      </w:r>
    </w:p>
    <w:p w14:paraId="5DD3112E" w14:textId="087D4DBE" w:rsidR="000A1870" w:rsidRDefault="000A1870" w:rsidP="00A963F6">
      <w:pPr>
        <w:pStyle w:val="phnormal"/>
      </w:pPr>
      <w:r w:rsidRPr="00466B51">
        <w:t>Так же есть возможность добавить значения примечания</w:t>
      </w:r>
      <w:r>
        <w:t>. Для этого в окне «</w:t>
      </w:r>
      <w:r w:rsidRPr="001A59E2">
        <w:t>Дополнительные словари: значения</w:t>
      </w:r>
      <w:r>
        <w:t xml:space="preserve">» </w:t>
      </w:r>
      <w:r w:rsidR="00062A13">
        <w:t>выберите</w:t>
      </w:r>
      <w:r>
        <w:t xml:space="preserve"> пункт контекстного меню «</w:t>
      </w:r>
      <w:r w:rsidRPr="001A59E2">
        <w:t>Добавить</w:t>
      </w:r>
      <w:r>
        <w:t>». Откроется окно</w:t>
      </w:r>
      <w:r w:rsidRPr="00466B51">
        <w:t xml:space="preserve"> </w:t>
      </w:r>
      <w:r w:rsidR="00A45AAF">
        <w:t>«</w:t>
      </w:r>
      <w:r w:rsidR="00A45AAF" w:rsidRPr="00A45AAF">
        <w:t>Примечания при записи в регистратуру</w:t>
      </w:r>
      <w:r w:rsidR="00A45AAF">
        <w:t xml:space="preserve">» </w:t>
      </w:r>
      <w:r>
        <w:t>(</w:t>
      </w:r>
      <w:r w:rsidR="00604FD9">
        <w:fldChar w:fldCharType="begin"/>
      </w:r>
      <w:r>
        <w:instrText xml:space="preserve"> REF _Ref369008929 \h </w:instrText>
      </w:r>
      <w:r w:rsidR="00604FD9">
        <w:fldChar w:fldCharType="separate"/>
      </w:r>
      <w:r w:rsidR="00CD1779">
        <w:t>Рисунок </w:t>
      </w:r>
      <w:r w:rsidR="00CD1779">
        <w:rPr>
          <w:noProof/>
        </w:rPr>
        <w:t>120</w:t>
      </w:r>
      <w:r w:rsidR="00604FD9">
        <w:fldChar w:fldCharType="end"/>
      </w:r>
      <w:r w:rsidRPr="00E438B5">
        <w:t>)</w:t>
      </w:r>
      <w:r>
        <w:t>.</w:t>
      </w:r>
    </w:p>
    <w:p w14:paraId="0546FBAA" w14:textId="77777777" w:rsidR="000A1870" w:rsidRPr="00466B51" w:rsidRDefault="00BB6598" w:rsidP="00C5561B">
      <w:pPr>
        <w:pStyle w:val="phfigure"/>
      </w:pPr>
      <w:r>
        <w:rPr>
          <w:noProof/>
        </w:rPr>
        <w:drawing>
          <wp:inline distT="0" distB="0" distL="0" distR="0" wp14:anchorId="681E90B6" wp14:editId="0CECC1B0">
            <wp:extent cx="3960000" cy="1555801"/>
            <wp:effectExtent l="19050" t="19050" r="21590" b="25400"/>
            <wp:docPr id="183" name="Рисунок 183"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19"/>
                    <pic:cNvPicPr>
                      <a:picLocks noChangeAspect="1" noChangeArrowheads="1"/>
                    </pic:cNvPicPr>
                  </pic:nvPicPr>
                  <pic:blipFill>
                    <a:blip r:embed="rId153" cstate="print">
                      <a:extLst>
                        <a:ext uri="{28A0092B-C50C-407E-A947-70E740481C1C}">
                          <a14:useLocalDpi xmlns:a14="http://schemas.microsoft.com/office/drawing/2010/main" val="0"/>
                        </a:ext>
                      </a:extLst>
                    </a:blip>
                    <a:srcRect t="4124" b="8247"/>
                    <a:stretch>
                      <a:fillRect/>
                    </a:stretch>
                  </pic:blipFill>
                  <pic:spPr bwMode="auto">
                    <a:xfrm>
                      <a:off x="0" y="0"/>
                      <a:ext cx="3960000" cy="1555801"/>
                    </a:xfrm>
                    <a:prstGeom prst="rect">
                      <a:avLst/>
                    </a:prstGeom>
                    <a:noFill/>
                    <a:ln w="12700" cmpd="sng">
                      <a:solidFill>
                        <a:srgbClr val="000000"/>
                      </a:solidFill>
                      <a:miter lim="800000"/>
                      <a:headEnd/>
                      <a:tailEnd/>
                    </a:ln>
                    <a:effectLst/>
                  </pic:spPr>
                </pic:pic>
              </a:graphicData>
            </a:graphic>
          </wp:inline>
        </w:drawing>
      </w:r>
    </w:p>
    <w:p w14:paraId="0F315618" w14:textId="346A4197" w:rsidR="000A1870" w:rsidRDefault="00E749DD" w:rsidP="00C5561B">
      <w:pPr>
        <w:pStyle w:val="phfiguretitle"/>
      </w:pPr>
      <w:bookmarkStart w:id="254" w:name="_Ref369008929"/>
      <w:r>
        <w:t>Рисунок </w:t>
      </w:r>
      <w:r w:rsidR="00B045C2">
        <w:fldChar w:fldCharType="begin"/>
      </w:r>
      <w:r w:rsidR="00B045C2">
        <w:instrText xml:space="preserve"> SEQ Рисунок \* ARABIC </w:instrText>
      </w:r>
      <w:r w:rsidR="00B045C2">
        <w:fldChar w:fldCharType="separate"/>
      </w:r>
      <w:r w:rsidR="00CD1779">
        <w:rPr>
          <w:noProof/>
        </w:rPr>
        <w:t>120</w:t>
      </w:r>
      <w:r w:rsidR="00B045C2">
        <w:rPr>
          <w:noProof/>
        </w:rPr>
        <w:fldChar w:fldCharType="end"/>
      </w:r>
      <w:bookmarkEnd w:id="254"/>
      <w:r w:rsidR="00C6000D">
        <w:t xml:space="preserve"> – Окно</w:t>
      </w:r>
      <w:r w:rsidR="00C6000D" w:rsidRPr="00466B51">
        <w:t xml:space="preserve"> </w:t>
      </w:r>
      <w:r w:rsidR="00C6000D">
        <w:t>«</w:t>
      </w:r>
      <w:r w:rsidR="00C6000D" w:rsidRPr="00A45AAF">
        <w:t>Примечания при записи в регистратуру</w:t>
      </w:r>
      <w:r w:rsidR="00C6000D">
        <w:t>»</w:t>
      </w:r>
    </w:p>
    <w:p w14:paraId="72C08612" w14:textId="77777777" w:rsidR="000A1870" w:rsidRDefault="00A963F6" w:rsidP="003A2671">
      <w:pPr>
        <w:pStyle w:val="phnormal"/>
        <w:keepNext/>
      </w:pPr>
      <w:r>
        <w:t>Заполните</w:t>
      </w:r>
      <w:r w:rsidR="000A1870">
        <w:t xml:space="preserve"> следующие поля:</w:t>
      </w:r>
    </w:p>
    <w:p w14:paraId="5EE458F3" w14:textId="6353E8E1" w:rsidR="000A1870" w:rsidRDefault="000A1870" w:rsidP="00C5561B">
      <w:pPr>
        <w:pStyle w:val="phlistitemized1"/>
      </w:pPr>
      <w:r>
        <w:t>«</w:t>
      </w:r>
      <w:r w:rsidRPr="001A59E2">
        <w:t>Значение</w:t>
      </w:r>
      <w:r>
        <w:t>»</w:t>
      </w:r>
      <w:r w:rsidR="00E749DD">
        <w:t xml:space="preserve"> – </w:t>
      </w:r>
      <w:r w:rsidR="00C6000D">
        <w:t>у</w:t>
      </w:r>
      <w:r w:rsidR="00A963F6">
        <w:t>кажите</w:t>
      </w:r>
      <w:r>
        <w:t xml:space="preserve"> значение примечания;</w:t>
      </w:r>
    </w:p>
    <w:p w14:paraId="79353838" w14:textId="6C8BCB20" w:rsidR="000A1870" w:rsidRDefault="000A1870" w:rsidP="00C5561B">
      <w:pPr>
        <w:pStyle w:val="phlistitemized1"/>
      </w:pPr>
      <w:r>
        <w:lastRenderedPageBreak/>
        <w:t>«</w:t>
      </w:r>
      <w:r w:rsidRPr="001A59E2">
        <w:t>Примечание</w:t>
      </w:r>
      <w:r>
        <w:t>»</w:t>
      </w:r>
      <w:r w:rsidR="00E749DD">
        <w:t xml:space="preserve"> – </w:t>
      </w:r>
      <w:r w:rsidR="00C6000D">
        <w:t>у</w:t>
      </w:r>
      <w:r w:rsidR="00A963F6">
        <w:t>кажите</w:t>
      </w:r>
      <w:r>
        <w:t xml:space="preserve"> примечание при необходимости;</w:t>
      </w:r>
    </w:p>
    <w:p w14:paraId="09BAA34D" w14:textId="741CAA29" w:rsidR="000A1870" w:rsidRDefault="000A1870" w:rsidP="00C5561B">
      <w:pPr>
        <w:pStyle w:val="phlistitemized1"/>
      </w:pPr>
      <w:r>
        <w:t>«</w:t>
      </w:r>
      <w:r w:rsidRPr="001A59E2">
        <w:t>Порядок следования</w:t>
      </w:r>
      <w:r>
        <w:t>»</w:t>
      </w:r>
      <w:r w:rsidR="00E749DD">
        <w:t xml:space="preserve"> – </w:t>
      </w:r>
      <w:r w:rsidR="00C6000D">
        <w:t>у</w:t>
      </w:r>
      <w:r w:rsidR="00A963F6">
        <w:t>кажите</w:t>
      </w:r>
      <w:r>
        <w:t xml:space="preserve"> порядок следования.</w:t>
      </w:r>
    </w:p>
    <w:p w14:paraId="58176443" w14:textId="4A018364" w:rsidR="000A1870" w:rsidRDefault="000A1870" w:rsidP="00A963F6">
      <w:pPr>
        <w:pStyle w:val="phnormal"/>
      </w:pPr>
      <w:bookmarkStart w:id="255" w:name="_Toc323114820"/>
      <w:r>
        <w:t xml:space="preserve">После заполнения полей </w:t>
      </w:r>
      <w:r w:rsidR="00062A13">
        <w:t>нажмите на кнопку</w:t>
      </w:r>
      <w:r>
        <w:t xml:space="preserve"> </w:t>
      </w:r>
      <w:r w:rsidR="00E97D52">
        <w:t>«Ок»</w:t>
      </w:r>
      <w:r>
        <w:t>.</w:t>
      </w:r>
    </w:p>
    <w:p w14:paraId="146E4D63" w14:textId="77777777" w:rsidR="0011610A" w:rsidRPr="00DE20FA" w:rsidRDefault="000A1870" w:rsidP="00A963F6">
      <w:pPr>
        <w:pStyle w:val="phnormal"/>
        <w:rPr>
          <w:i/>
          <w:spacing w:val="8"/>
        </w:rPr>
      </w:pPr>
      <w:r>
        <w:t>С помощью контекстного меню можно редактировать и удалять значения в поле «</w:t>
      </w:r>
      <w:r w:rsidRPr="001A59E2">
        <w:t>Дополнительные словари: значения</w:t>
      </w:r>
      <w:r>
        <w:t>».</w:t>
      </w:r>
    </w:p>
    <w:p w14:paraId="669B89C8" w14:textId="6B63CF8F" w:rsidR="000A1870" w:rsidRPr="00FA15D1" w:rsidRDefault="000A1870" w:rsidP="000A1870">
      <w:pPr>
        <w:pStyle w:val="12"/>
      </w:pPr>
      <w:bookmarkStart w:id="256" w:name="_Toc381370138"/>
      <w:bookmarkStart w:id="257" w:name="_Ref503430571"/>
      <w:bookmarkStart w:id="258" w:name="_Toc515625012"/>
      <w:r w:rsidRPr="00FA15D1">
        <w:lastRenderedPageBreak/>
        <w:t>Настройка информационного табло</w:t>
      </w:r>
      <w:bookmarkEnd w:id="255"/>
      <w:bookmarkEnd w:id="256"/>
      <w:bookmarkEnd w:id="257"/>
      <w:bookmarkEnd w:id="258"/>
    </w:p>
    <w:p w14:paraId="7801AE0C" w14:textId="73B44E2C" w:rsidR="000A1870" w:rsidRDefault="008B64C6" w:rsidP="00A963F6">
      <w:pPr>
        <w:pStyle w:val="phnormal"/>
      </w:pPr>
      <w:r>
        <w:t>Настройте</w:t>
      </w:r>
      <w:r w:rsidR="000A1870" w:rsidRPr="00D82771">
        <w:t xml:space="preserve"> инф</w:t>
      </w:r>
      <w:r>
        <w:t xml:space="preserve">ормационное табло, перейдя </w:t>
      </w:r>
      <w:r w:rsidR="000A1870" w:rsidRPr="00D82771">
        <w:t>«Настройк</w:t>
      </w:r>
      <w:r w:rsidR="000A1870">
        <w:t>и</w:t>
      </w:r>
      <w:r w:rsidR="006958EA">
        <w:t>/</w:t>
      </w:r>
      <w:r w:rsidR="00646C93">
        <w:t xml:space="preserve"> </w:t>
      </w:r>
      <w:r w:rsidR="000A1870" w:rsidRPr="00D82771">
        <w:t>Настройка информационного табло</w:t>
      </w:r>
      <w:r w:rsidR="006958EA">
        <w:t>/</w:t>
      </w:r>
      <w:r w:rsidR="00646C93">
        <w:t xml:space="preserve"> </w:t>
      </w:r>
      <w:r w:rsidR="000A1870" w:rsidRPr="00D82771">
        <w:t xml:space="preserve">Группы кабинетов». </w:t>
      </w:r>
      <w:r w:rsidR="000A1870">
        <w:t>В открывшемся окне в</w:t>
      </w:r>
      <w:r w:rsidR="000A1870" w:rsidRPr="00D82771">
        <w:t xml:space="preserve"> верхне</w:t>
      </w:r>
      <w:r w:rsidR="000A1870">
        <w:t>й</w:t>
      </w:r>
      <w:r w:rsidR="000A1870" w:rsidRPr="00D82771">
        <w:t xml:space="preserve"> </w:t>
      </w:r>
      <w:r w:rsidR="000A1870">
        <w:t>части</w:t>
      </w:r>
      <w:r w:rsidR="000A1870" w:rsidRPr="00D82771">
        <w:t xml:space="preserve"> </w:t>
      </w:r>
      <w:r w:rsidR="000A1870">
        <w:t>содержится список групп</w:t>
      </w:r>
      <w:r w:rsidR="000A1870" w:rsidRPr="00D82771">
        <w:t xml:space="preserve"> кабинетов, а </w:t>
      </w:r>
      <w:r w:rsidR="000A1870">
        <w:t>в нижней части</w:t>
      </w:r>
      <w:r w:rsidR="00E749DD">
        <w:t xml:space="preserve"> – </w:t>
      </w:r>
      <w:r w:rsidR="000A1870" w:rsidRPr="00D82771">
        <w:t>сами кабинеты (</w:t>
      </w:r>
      <w:r w:rsidR="00FC180F">
        <w:fldChar w:fldCharType="begin"/>
      </w:r>
      <w:r w:rsidR="00FC180F">
        <w:instrText xml:space="preserve"> REF _Ref369009041 \h  \* MERGEFORMAT </w:instrText>
      </w:r>
      <w:r w:rsidR="00FC180F">
        <w:fldChar w:fldCharType="separate"/>
      </w:r>
      <w:r w:rsidR="00CD1779">
        <w:t>Рисунок 121</w:t>
      </w:r>
      <w:r w:rsidR="00FC180F">
        <w:fldChar w:fldCharType="end"/>
      </w:r>
      <w:r w:rsidR="000A1870" w:rsidRPr="00D82771">
        <w:t>).</w:t>
      </w:r>
    </w:p>
    <w:p w14:paraId="737EEDE1" w14:textId="77777777" w:rsidR="000A1870" w:rsidRDefault="00BB6598" w:rsidP="00C5561B">
      <w:pPr>
        <w:pStyle w:val="phfigure"/>
      </w:pPr>
      <w:r>
        <w:rPr>
          <w:noProof/>
        </w:rPr>
        <w:drawing>
          <wp:inline distT="0" distB="0" distL="0" distR="0" wp14:anchorId="2F5FE826" wp14:editId="0D59CACE">
            <wp:extent cx="6295390" cy="3562985"/>
            <wp:effectExtent l="19050" t="19050" r="10160" b="18415"/>
            <wp:docPr id="184" name="Рисунок 18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1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295390" cy="3562985"/>
                    </a:xfrm>
                    <a:prstGeom prst="rect">
                      <a:avLst/>
                    </a:prstGeom>
                    <a:noFill/>
                    <a:ln w="12700" cmpd="sng">
                      <a:solidFill>
                        <a:srgbClr val="000000"/>
                      </a:solidFill>
                      <a:miter lim="800000"/>
                      <a:headEnd/>
                      <a:tailEnd/>
                    </a:ln>
                    <a:effectLst/>
                  </pic:spPr>
                </pic:pic>
              </a:graphicData>
            </a:graphic>
          </wp:inline>
        </w:drawing>
      </w:r>
    </w:p>
    <w:p w14:paraId="6778C3C0" w14:textId="1DDE094E" w:rsidR="000A1870" w:rsidRDefault="00E749DD" w:rsidP="00C5561B">
      <w:pPr>
        <w:pStyle w:val="phfiguretitle"/>
      </w:pPr>
      <w:bookmarkStart w:id="259" w:name="_Ref369009041"/>
      <w:r>
        <w:t>Рисунок </w:t>
      </w:r>
      <w:r w:rsidR="00B045C2">
        <w:fldChar w:fldCharType="begin"/>
      </w:r>
      <w:r w:rsidR="00B045C2">
        <w:instrText xml:space="preserve"> SEQ Рисунок \* ARABIC </w:instrText>
      </w:r>
      <w:r w:rsidR="00B045C2">
        <w:fldChar w:fldCharType="separate"/>
      </w:r>
      <w:r w:rsidR="00CD1779">
        <w:rPr>
          <w:noProof/>
        </w:rPr>
        <w:t>121</w:t>
      </w:r>
      <w:r w:rsidR="00B045C2">
        <w:rPr>
          <w:noProof/>
        </w:rPr>
        <w:fldChar w:fldCharType="end"/>
      </w:r>
      <w:bookmarkEnd w:id="259"/>
      <w:r w:rsidR="008B64C6">
        <w:t xml:space="preserve"> – Настройка информационного табло</w:t>
      </w:r>
    </w:p>
    <w:p w14:paraId="1EFA9610" w14:textId="2AA26EFE" w:rsidR="000A1870" w:rsidRDefault="000A1870" w:rsidP="00A963F6">
      <w:pPr>
        <w:pStyle w:val="phnormal"/>
      </w:pPr>
      <w:r>
        <w:t>Электронная очередь состоит из поля кнопки вызова в дневнике врача (пункт главного меню «</w:t>
      </w:r>
      <w:r w:rsidRPr="00984387">
        <w:t>Рабочие места</w:t>
      </w:r>
      <w:r w:rsidR="006958EA">
        <w:t>/</w:t>
      </w:r>
      <w:r w:rsidR="00646C93">
        <w:t xml:space="preserve"> </w:t>
      </w:r>
      <w:r w:rsidRPr="00984387">
        <w:t>Дневник</w:t>
      </w:r>
      <w:r>
        <w:t>») (</w:t>
      </w:r>
      <w:r w:rsidR="00604FD9">
        <w:fldChar w:fldCharType="begin"/>
      </w:r>
      <w:r>
        <w:instrText xml:space="preserve"> REF _Ref369009112 \h </w:instrText>
      </w:r>
      <w:r w:rsidR="00604FD9">
        <w:fldChar w:fldCharType="separate"/>
      </w:r>
      <w:r w:rsidR="00CD1779">
        <w:t>Рисунок </w:t>
      </w:r>
      <w:r w:rsidR="00CD1779">
        <w:rPr>
          <w:rStyle w:val="af2"/>
          <w:rFonts w:ascii="Arial" w:hAnsi="Arial"/>
          <w:noProof/>
        </w:rPr>
        <w:t>122</w:t>
      </w:r>
      <w:r w:rsidR="00604FD9">
        <w:fldChar w:fldCharType="end"/>
      </w:r>
      <w:r>
        <w:t xml:space="preserve">), и самого информационного табло </w:t>
      </w:r>
      <w:r w:rsidR="00C73980">
        <w:t>для пациентов,</w:t>
      </w:r>
      <w:r>
        <w:t xml:space="preserve"> ожидающих вызова.</w:t>
      </w:r>
    </w:p>
    <w:p w14:paraId="0E5B9A37" w14:textId="77777777" w:rsidR="000A1870" w:rsidRDefault="00BB6598" w:rsidP="00C5561B">
      <w:pPr>
        <w:pStyle w:val="phfigure"/>
      </w:pPr>
      <w:r>
        <w:rPr>
          <w:noProof/>
        </w:rPr>
        <w:drawing>
          <wp:inline distT="0" distB="0" distL="0" distR="0" wp14:anchorId="48C601E0" wp14:editId="6F42BB53">
            <wp:extent cx="6316980" cy="1387475"/>
            <wp:effectExtent l="19050" t="19050" r="26670" b="22225"/>
            <wp:docPr id="185" name="Рисунок 18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1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316980" cy="1387475"/>
                    </a:xfrm>
                    <a:prstGeom prst="rect">
                      <a:avLst/>
                    </a:prstGeom>
                    <a:noFill/>
                    <a:ln w="12700" cmpd="sng">
                      <a:solidFill>
                        <a:srgbClr val="000000"/>
                      </a:solidFill>
                      <a:miter lim="800000"/>
                      <a:headEnd/>
                      <a:tailEnd/>
                    </a:ln>
                    <a:effectLst/>
                  </pic:spPr>
                </pic:pic>
              </a:graphicData>
            </a:graphic>
          </wp:inline>
        </w:drawing>
      </w:r>
    </w:p>
    <w:p w14:paraId="6B37DE82" w14:textId="7F3BEA89" w:rsidR="000A1870" w:rsidRPr="00047758" w:rsidRDefault="00E749DD" w:rsidP="00C5561B">
      <w:pPr>
        <w:pStyle w:val="phfiguretitle"/>
      </w:pPr>
      <w:bookmarkStart w:id="260" w:name="_Ref369009112"/>
      <w:r>
        <w:t>Рисунок </w:t>
      </w:r>
      <w:r w:rsidR="00604FD9" w:rsidRPr="00C5561B">
        <w:rPr>
          <w:rStyle w:val="af2"/>
          <w:rFonts w:ascii="Arial" w:hAnsi="Arial"/>
        </w:rPr>
        <w:fldChar w:fldCharType="begin"/>
      </w:r>
      <w:r w:rsidR="00C5561B" w:rsidRPr="00C5561B">
        <w:rPr>
          <w:rStyle w:val="af2"/>
          <w:rFonts w:ascii="Arial" w:hAnsi="Arial"/>
        </w:rPr>
        <w:instrText xml:space="preserve"> SEQ Рисунок \* ARABIC </w:instrText>
      </w:r>
      <w:r w:rsidR="00604FD9" w:rsidRPr="00C5561B">
        <w:rPr>
          <w:rStyle w:val="af2"/>
          <w:rFonts w:ascii="Arial" w:hAnsi="Arial"/>
        </w:rPr>
        <w:fldChar w:fldCharType="separate"/>
      </w:r>
      <w:r w:rsidR="00CD1779">
        <w:rPr>
          <w:rStyle w:val="af2"/>
          <w:rFonts w:ascii="Arial" w:hAnsi="Arial"/>
          <w:noProof/>
        </w:rPr>
        <w:t>122</w:t>
      </w:r>
      <w:r w:rsidR="00604FD9" w:rsidRPr="00C5561B">
        <w:rPr>
          <w:rStyle w:val="af2"/>
          <w:rFonts w:ascii="Arial" w:hAnsi="Arial"/>
        </w:rPr>
        <w:fldChar w:fldCharType="end"/>
      </w:r>
      <w:bookmarkEnd w:id="260"/>
      <w:r w:rsidR="008B64C6" w:rsidRPr="00A17B54">
        <w:t xml:space="preserve"> – Информационное табло для ожидающих пациентов</w:t>
      </w:r>
    </w:p>
    <w:p w14:paraId="596019B6" w14:textId="1CFA5DA9" w:rsidR="000A1870" w:rsidRDefault="000A1870" w:rsidP="008E726A">
      <w:pPr>
        <w:pStyle w:val="phnormal"/>
      </w:pPr>
      <w:r w:rsidRPr="008E726A">
        <w:t>После того</w:t>
      </w:r>
      <w:r w:rsidR="008B64C6" w:rsidRPr="008E726A">
        <w:t>,</w:t>
      </w:r>
      <w:r w:rsidRPr="008E726A">
        <w:t xml:space="preserve"> как была нажата кнопка </w:t>
      </w:r>
      <w:r w:rsidR="000F2EA5" w:rsidRPr="008E726A">
        <w:t>«Пригласить»</w:t>
      </w:r>
      <w:r w:rsidRPr="008E726A">
        <w:t>, на информационном табло появляется надпись с</w:t>
      </w:r>
      <w:r w:rsidR="00555D0A" w:rsidRPr="008E726A">
        <w:t xml:space="preserve"> фамилией и инициалами</w:t>
      </w:r>
      <w:r w:rsidRPr="008E726A">
        <w:t xml:space="preserve"> </w:t>
      </w:r>
      <w:r w:rsidR="00555D0A" w:rsidRPr="008E726A">
        <w:t xml:space="preserve">пациента </w:t>
      </w:r>
      <w:r w:rsidR="00A17B54">
        <w:rPr>
          <w:noProof/>
        </w:rPr>
        <w:drawing>
          <wp:inline distT="0" distB="0" distL="0" distR="0" wp14:anchorId="69B97049" wp14:editId="06AF100F">
            <wp:extent cx="2194560" cy="342900"/>
            <wp:effectExtent l="19050" t="19050" r="15240" b="1905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2194560" cy="342900"/>
                    </a:xfrm>
                    <a:prstGeom prst="rect">
                      <a:avLst/>
                    </a:prstGeom>
                    <a:ln w="12700">
                      <a:solidFill>
                        <a:schemeClr val="tx1"/>
                      </a:solidFill>
                    </a:ln>
                  </pic:spPr>
                </pic:pic>
              </a:graphicData>
            </a:graphic>
          </wp:inline>
        </w:drawing>
      </w:r>
      <w:r w:rsidR="008E726A">
        <w:t xml:space="preserve"> </w:t>
      </w:r>
      <w:r w:rsidR="008E726A">
        <w:lastRenderedPageBreak/>
        <w:t>(</w:t>
      </w:r>
      <w:r w:rsidR="008E726A">
        <w:fldChar w:fldCharType="begin"/>
      </w:r>
      <w:r w:rsidR="008E726A">
        <w:instrText xml:space="preserve"> REF _Ref503434686 \h </w:instrText>
      </w:r>
      <w:r w:rsidR="008E726A">
        <w:fldChar w:fldCharType="separate"/>
      </w:r>
      <w:r w:rsidR="00CD1779">
        <w:t>Рисунок </w:t>
      </w:r>
      <w:r w:rsidR="00CD1779">
        <w:rPr>
          <w:rStyle w:val="af2"/>
          <w:rFonts w:ascii="Arial" w:hAnsi="Arial"/>
          <w:noProof/>
          <w:lang w:eastAsia="ru-RU"/>
        </w:rPr>
        <w:t>123</w:t>
      </w:r>
      <w:r w:rsidR="008E726A">
        <w:fldChar w:fldCharType="end"/>
      </w:r>
      <w:r w:rsidR="008E726A">
        <w:t>)</w:t>
      </w:r>
      <w:r>
        <w:t>,</w:t>
      </w:r>
      <w:r w:rsidRPr="00047758">
        <w:t xml:space="preserve"> котор</w:t>
      </w:r>
      <w:r>
        <w:t>ый приглаш</w:t>
      </w:r>
      <w:r w:rsidR="00656269">
        <w:t>е</w:t>
      </w:r>
      <w:r>
        <w:t>н в кабинет врача. В</w:t>
      </w:r>
      <w:r w:rsidRPr="00047758">
        <w:t xml:space="preserve"> дневнике врача появляется надпись </w:t>
      </w:r>
      <w:r w:rsidR="000F2EA5">
        <w:t>«</w:t>
      </w:r>
      <w:r w:rsidR="000F2EA5" w:rsidRPr="000F2EA5">
        <w:t>Отмена</w:t>
      </w:r>
      <w:r w:rsidR="000F2EA5">
        <w:t>»</w:t>
      </w:r>
      <w:r w:rsidRPr="00047758">
        <w:t xml:space="preserve"> для возможности отмены приглашения на при</w:t>
      </w:r>
      <w:r w:rsidR="00656269">
        <w:t>е</w:t>
      </w:r>
      <w:r w:rsidRPr="00047758">
        <w:t>м.</w:t>
      </w:r>
    </w:p>
    <w:p w14:paraId="63AEB596" w14:textId="77777777" w:rsidR="00A17B54" w:rsidRDefault="00A17B54" w:rsidP="00A17B54">
      <w:pPr>
        <w:pStyle w:val="phfigure"/>
      </w:pPr>
      <w:bookmarkStart w:id="261" w:name="_Ref369009198"/>
      <w:r>
        <w:rPr>
          <w:rFonts w:eastAsia="Calibri"/>
          <w:noProof/>
        </w:rPr>
        <w:drawing>
          <wp:inline distT="0" distB="0" distL="0" distR="0" wp14:anchorId="4D6030A6" wp14:editId="7E374185">
            <wp:extent cx="6286500" cy="2828925"/>
            <wp:effectExtent l="19050" t="19050" r="19050" b="28575"/>
            <wp:docPr id="235" name="Рисунок 235"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7"/>
                    <pic:cNvPicPr>
                      <a:picLocks noChangeAspect="1" noChangeArrowheads="1"/>
                    </pic:cNvPicPr>
                  </pic:nvPicPr>
                  <pic:blipFill>
                    <a:blip r:embed="rId157" cstate="print">
                      <a:extLst>
                        <a:ext uri="{28A0092B-C50C-407E-A947-70E740481C1C}">
                          <a14:useLocalDpi xmlns:a14="http://schemas.microsoft.com/office/drawing/2010/main" val="0"/>
                        </a:ext>
                      </a:extLst>
                    </a:blip>
                    <a:srcRect b="13910"/>
                    <a:stretch>
                      <a:fillRect/>
                    </a:stretch>
                  </pic:blipFill>
                  <pic:spPr bwMode="auto">
                    <a:xfrm>
                      <a:off x="0" y="0"/>
                      <a:ext cx="6286500" cy="2828925"/>
                    </a:xfrm>
                    <a:prstGeom prst="rect">
                      <a:avLst/>
                    </a:prstGeom>
                    <a:noFill/>
                    <a:ln w="12700" cmpd="sng">
                      <a:solidFill>
                        <a:srgbClr val="000000"/>
                      </a:solidFill>
                      <a:miter lim="800000"/>
                      <a:headEnd/>
                      <a:tailEnd/>
                    </a:ln>
                    <a:effectLst/>
                  </pic:spPr>
                </pic:pic>
              </a:graphicData>
            </a:graphic>
          </wp:inline>
        </w:drawing>
      </w:r>
    </w:p>
    <w:p w14:paraId="56C737F4" w14:textId="6FC7CF21" w:rsidR="000A1870" w:rsidRPr="00A17B54" w:rsidRDefault="00E749DD" w:rsidP="00A17B54">
      <w:pPr>
        <w:pStyle w:val="phfiguretitle"/>
      </w:pPr>
      <w:bookmarkStart w:id="262" w:name="_Ref503434686"/>
      <w:r>
        <w:t>Рисунок </w:t>
      </w:r>
      <w:r w:rsidR="00604FD9" w:rsidRPr="00A17B54">
        <w:rPr>
          <w:rStyle w:val="af2"/>
          <w:rFonts w:ascii="Arial" w:hAnsi="Arial"/>
          <w:lang w:eastAsia="ru-RU"/>
        </w:rPr>
        <w:fldChar w:fldCharType="begin"/>
      </w:r>
      <w:r w:rsidR="00C5561B" w:rsidRPr="00A17B54">
        <w:rPr>
          <w:rStyle w:val="af2"/>
          <w:rFonts w:ascii="Arial" w:hAnsi="Arial"/>
          <w:lang w:eastAsia="ru-RU"/>
        </w:rPr>
        <w:instrText xml:space="preserve"> SEQ Рисунок \* ARABIC </w:instrText>
      </w:r>
      <w:r w:rsidR="00604FD9" w:rsidRPr="00A17B54">
        <w:rPr>
          <w:rStyle w:val="af2"/>
          <w:rFonts w:ascii="Arial" w:hAnsi="Arial"/>
          <w:lang w:eastAsia="ru-RU"/>
        </w:rPr>
        <w:fldChar w:fldCharType="separate"/>
      </w:r>
      <w:r w:rsidR="00CD1779">
        <w:rPr>
          <w:rStyle w:val="af2"/>
          <w:rFonts w:ascii="Arial" w:hAnsi="Arial"/>
          <w:noProof/>
          <w:lang w:eastAsia="ru-RU"/>
        </w:rPr>
        <w:t>123</w:t>
      </w:r>
      <w:r w:rsidR="00604FD9" w:rsidRPr="00A17B54">
        <w:rPr>
          <w:rStyle w:val="af2"/>
          <w:rFonts w:ascii="Arial" w:hAnsi="Arial"/>
          <w:lang w:eastAsia="ru-RU"/>
        </w:rPr>
        <w:fldChar w:fldCharType="end"/>
      </w:r>
      <w:bookmarkEnd w:id="261"/>
      <w:bookmarkEnd w:id="262"/>
      <w:r w:rsidR="008B64C6" w:rsidRPr="00A17B54">
        <w:t xml:space="preserve"> – Надпись с фамилией и инициалами пациента</w:t>
      </w:r>
    </w:p>
    <w:p w14:paraId="33BA6781" w14:textId="77777777" w:rsidR="000A1870" w:rsidRDefault="000A1870" w:rsidP="00A963F6">
      <w:pPr>
        <w:pStyle w:val="phnormal"/>
      </w:pPr>
      <w:r>
        <w:t>Подробнее настройка модуля «</w:t>
      </w:r>
      <w:r w:rsidRPr="00911A44">
        <w:t>Информационное табло</w:t>
      </w:r>
      <w:r>
        <w:t>» описана в руководстве администратора «</w:t>
      </w:r>
      <w:r w:rsidRPr="00F463D1">
        <w:t>Настройка модуля Информационное табло</w:t>
      </w:r>
      <w:r>
        <w:t>».</w:t>
      </w:r>
    </w:p>
    <w:p w14:paraId="11218DDE" w14:textId="77777777" w:rsidR="000D34BA" w:rsidRPr="00F463D1" w:rsidRDefault="000D34BA" w:rsidP="000D34BA">
      <w:pPr>
        <w:pStyle w:val="12"/>
      </w:pPr>
      <w:bookmarkStart w:id="263" w:name="_Ref493856785"/>
      <w:bookmarkStart w:id="264" w:name="_Toc515625013"/>
      <w:r>
        <w:lastRenderedPageBreak/>
        <w:t>Настройка отчетов</w:t>
      </w:r>
      <w:bookmarkEnd w:id="263"/>
      <w:bookmarkEnd w:id="264"/>
    </w:p>
    <w:p w14:paraId="4F4C347F" w14:textId="53257B61" w:rsidR="0057296F" w:rsidRDefault="0057296F" w:rsidP="00A963F6">
      <w:pPr>
        <w:pStyle w:val="phnormal"/>
      </w:pPr>
      <w:r>
        <w:t xml:space="preserve">Для настройки отчетов </w:t>
      </w:r>
      <w:r w:rsidR="00A963F6">
        <w:t>выберите</w:t>
      </w:r>
      <w:r>
        <w:t xml:space="preserve"> пункт меню «</w:t>
      </w:r>
      <w:r w:rsidRPr="00A239D5">
        <w:t>Система</w:t>
      </w:r>
      <w:r w:rsidR="006958EA">
        <w:t>/</w:t>
      </w:r>
      <w:r w:rsidR="00646C93">
        <w:t xml:space="preserve"> </w:t>
      </w:r>
      <w:r w:rsidRPr="00A239D5">
        <w:t>Настройка отчетов</w:t>
      </w:r>
      <w:r w:rsidR="006958EA">
        <w:t>/</w:t>
      </w:r>
      <w:r w:rsidR="00646C93">
        <w:t xml:space="preserve"> </w:t>
      </w:r>
      <w:r w:rsidRPr="00A239D5">
        <w:t>Пользовательские отчеты</w:t>
      </w:r>
      <w:r>
        <w:t>» (</w:t>
      </w:r>
      <w:r w:rsidR="00604FD9">
        <w:fldChar w:fldCharType="begin"/>
      </w:r>
      <w:r>
        <w:instrText xml:space="preserve"> REF _Ref374371641 \h </w:instrText>
      </w:r>
      <w:r w:rsidR="00604FD9">
        <w:fldChar w:fldCharType="separate"/>
      </w:r>
      <w:r w:rsidR="00CD1779">
        <w:t>Рисунок </w:t>
      </w:r>
      <w:r w:rsidR="00CD1779">
        <w:rPr>
          <w:noProof/>
        </w:rPr>
        <w:t>124</w:t>
      </w:r>
      <w:r w:rsidR="00604FD9">
        <w:fldChar w:fldCharType="end"/>
      </w:r>
      <w:r>
        <w:t>).</w:t>
      </w:r>
    </w:p>
    <w:p w14:paraId="3986C47A" w14:textId="77777777" w:rsidR="0057296F" w:rsidRDefault="00BB6598" w:rsidP="00C5561B">
      <w:pPr>
        <w:pStyle w:val="phfigure"/>
      </w:pPr>
      <w:r>
        <w:rPr>
          <w:noProof/>
        </w:rPr>
        <w:drawing>
          <wp:inline distT="0" distB="0" distL="0" distR="0" wp14:anchorId="0746E4CA" wp14:editId="45C3CA50">
            <wp:extent cx="6474460" cy="2322830"/>
            <wp:effectExtent l="19050" t="19050" r="21590" b="20320"/>
            <wp:docPr id="188" name="Рисунок 188"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5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474460" cy="2322830"/>
                    </a:xfrm>
                    <a:prstGeom prst="rect">
                      <a:avLst/>
                    </a:prstGeom>
                    <a:noFill/>
                    <a:ln w="12700" cmpd="sng">
                      <a:solidFill>
                        <a:srgbClr val="000000"/>
                      </a:solidFill>
                      <a:miter lim="800000"/>
                      <a:headEnd/>
                      <a:tailEnd/>
                    </a:ln>
                    <a:effectLst/>
                  </pic:spPr>
                </pic:pic>
              </a:graphicData>
            </a:graphic>
          </wp:inline>
        </w:drawing>
      </w:r>
    </w:p>
    <w:p w14:paraId="022C5C15" w14:textId="3C730C23" w:rsidR="0057296F" w:rsidRPr="00A239D5" w:rsidRDefault="00E749DD" w:rsidP="00C5561B">
      <w:pPr>
        <w:pStyle w:val="phfiguretitle"/>
      </w:pPr>
      <w:bookmarkStart w:id="265" w:name="_Ref374371641"/>
      <w:r>
        <w:t>Рисунок </w:t>
      </w:r>
      <w:r w:rsidR="00B045C2">
        <w:fldChar w:fldCharType="begin"/>
      </w:r>
      <w:r w:rsidR="00B045C2">
        <w:instrText xml:space="preserve"> SEQ Рисунок \* ARABIC </w:instrText>
      </w:r>
      <w:r w:rsidR="00B045C2">
        <w:fldChar w:fldCharType="separate"/>
      </w:r>
      <w:r w:rsidR="00CD1779">
        <w:rPr>
          <w:noProof/>
        </w:rPr>
        <w:t>124</w:t>
      </w:r>
      <w:r w:rsidR="00B045C2">
        <w:rPr>
          <w:noProof/>
        </w:rPr>
        <w:fldChar w:fldCharType="end"/>
      </w:r>
      <w:bookmarkEnd w:id="265"/>
      <w:r w:rsidR="008B64C6">
        <w:t xml:space="preserve"> – Окно «Пользовательские отчеты»</w:t>
      </w:r>
    </w:p>
    <w:p w14:paraId="7AD54A59" w14:textId="77777777" w:rsidR="0057296F" w:rsidRDefault="0057296F" w:rsidP="00A963F6">
      <w:pPr>
        <w:pStyle w:val="phnormal"/>
      </w:pPr>
      <w:r>
        <w:t>Необходимо проверить наличие следующих отчетов (</w:t>
      </w:r>
      <w:r w:rsidR="00604FD9">
        <w:fldChar w:fldCharType="begin"/>
      </w:r>
      <w:r>
        <w:instrText xml:space="preserve"> REF _Ref374372164 \h </w:instrText>
      </w:r>
      <w:r w:rsidR="00604FD9">
        <w:fldChar w:fldCharType="separate"/>
      </w:r>
      <w:r w:rsidR="00CD1779">
        <w:t xml:space="preserve">Таблица </w:t>
      </w:r>
      <w:r w:rsidR="00CD1779">
        <w:rPr>
          <w:noProof/>
        </w:rPr>
        <w:t>3</w:t>
      </w:r>
      <w:r w:rsidR="00604FD9">
        <w:fldChar w:fldCharType="end"/>
      </w:r>
      <w:r>
        <w:t>).</w:t>
      </w:r>
    </w:p>
    <w:p w14:paraId="6392256E" w14:textId="77777777" w:rsidR="0057296F" w:rsidRDefault="0057296F" w:rsidP="00F60475">
      <w:pPr>
        <w:pStyle w:val="phtabletitle"/>
      </w:pPr>
      <w:bookmarkStart w:id="266" w:name="_Ref374372164"/>
      <w:r>
        <w:t xml:space="preserve">Таблица </w:t>
      </w:r>
      <w:r w:rsidR="00B045C2">
        <w:fldChar w:fldCharType="begin"/>
      </w:r>
      <w:r w:rsidR="00B045C2">
        <w:instrText xml:space="preserve"> SEQ Таблица \* ARABIC </w:instrText>
      </w:r>
      <w:r w:rsidR="00B045C2">
        <w:fldChar w:fldCharType="separate"/>
      </w:r>
      <w:r w:rsidR="00CD1779">
        <w:rPr>
          <w:noProof/>
        </w:rPr>
        <w:t>3</w:t>
      </w:r>
      <w:r w:rsidR="00B045C2">
        <w:rPr>
          <w:noProof/>
        </w:rPr>
        <w:fldChar w:fldCharType="end"/>
      </w:r>
      <w:bookmarkEnd w:id="266"/>
      <w:r>
        <w:t xml:space="preserve"> – Настройка отчетов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3508"/>
        <w:gridCol w:w="4246"/>
      </w:tblGrid>
      <w:tr w:rsidR="00E45428" w14:paraId="4AB34CB8" w14:textId="77777777" w:rsidTr="003A2671">
        <w:trPr>
          <w:cantSplit/>
          <w:tblHeader/>
          <w:jc w:val="center"/>
        </w:trPr>
        <w:tc>
          <w:tcPr>
            <w:tcW w:w="1280" w:type="pct"/>
            <w:shd w:val="clear" w:color="auto" w:fill="auto"/>
          </w:tcPr>
          <w:p w14:paraId="78B2C97F" w14:textId="77777777" w:rsidR="00E45428" w:rsidRDefault="00E45428" w:rsidP="008B64C6">
            <w:pPr>
              <w:pStyle w:val="phtablecolcaption"/>
            </w:pPr>
            <w:r>
              <w:t>Наименование отчета</w:t>
            </w:r>
          </w:p>
        </w:tc>
        <w:tc>
          <w:tcPr>
            <w:tcW w:w="1683" w:type="pct"/>
            <w:shd w:val="clear" w:color="auto" w:fill="auto"/>
          </w:tcPr>
          <w:p w14:paraId="7DE8F37C" w14:textId="77777777" w:rsidR="00E45428" w:rsidRDefault="00E45428" w:rsidP="008B64C6">
            <w:pPr>
              <w:pStyle w:val="phtablecolcaption"/>
            </w:pPr>
            <w:r>
              <w:t>Код отчета</w:t>
            </w:r>
          </w:p>
        </w:tc>
        <w:tc>
          <w:tcPr>
            <w:tcW w:w="2037" w:type="pct"/>
            <w:shd w:val="clear" w:color="auto" w:fill="auto"/>
          </w:tcPr>
          <w:p w14:paraId="6CD1E10B" w14:textId="77777777" w:rsidR="00E45428" w:rsidRDefault="00E45428" w:rsidP="008B64C6">
            <w:pPr>
              <w:pStyle w:val="phtablecolcaption"/>
            </w:pPr>
            <w:r>
              <w:t>Место вызова отчета</w:t>
            </w:r>
          </w:p>
        </w:tc>
      </w:tr>
      <w:tr w:rsidR="00E45428" w14:paraId="5061BDD7" w14:textId="77777777" w:rsidTr="003A2671">
        <w:trPr>
          <w:cantSplit/>
          <w:jc w:val="center"/>
        </w:trPr>
        <w:tc>
          <w:tcPr>
            <w:tcW w:w="1280" w:type="pct"/>
            <w:shd w:val="clear" w:color="auto" w:fill="auto"/>
          </w:tcPr>
          <w:p w14:paraId="5B931412" w14:textId="77777777" w:rsidR="00E45428" w:rsidRPr="00511FE2" w:rsidRDefault="00E45428" w:rsidP="008B64C6">
            <w:pPr>
              <w:pStyle w:val="phtablecellleft"/>
            </w:pPr>
            <w:r w:rsidRPr="005C5126">
              <w:t>Информированное согласие на платные услуги</w:t>
            </w:r>
          </w:p>
        </w:tc>
        <w:tc>
          <w:tcPr>
            <w:tcW w:w="1683" w:type="pct"/>
            <w:shd w:val="clear" w:color="auto" w:fill="auto"/>
          </w:tcPr>
          <w:p w14:paraId="3475DF97" w14:textId="77777777" w:rsidR="00E45428" w:rsidRPr="00511FE2" w:rsidRDefault="00E45428" w:rsidP="008B64C6">
            <w:pPr>
              <w:pStyle w:val="phtablecellleft"/>
            </w:pPr>
            <w:proofErr w:type="spellStart"/>
            <w:r w:rsidRPr="005C5126">
              <w:t>reception_agreement_base</w:t>
            </w:r>
            <w:proofErr w:type="spellEnd"/>
          </w:p>
        </w:tc>
        <w:tc>
          <w:tcPr>
            <w:tcW w:w="2037" w:type="pct"/>
            <w:shd w:val="clear" w:color="auto" w:fill="auto"/>
          </w:tcPr>
          <w:p w14:paraId="290F70A9" w14:textId="2E4962B3" w:rsidR="00E45428" w:rsidRPr="00511FE2" w:rsidRDefault="00E45428" w:rsidP="001A1517">
            <w:pPr>
              <w:pStyle w:val="phtablecellleft"/>
            </w:pPr>
            <w:r>
              <w:t>«Регистратура</w:t>
            </w:r>
            <w:r w:rsidR="006958EA">
              <w:t>/</w:t>
            </w:r>
            <w:r w:rsidR="00646C93">
              <w:t xml:space="preserve"> </w:t>
            </w:r>
            <w:r>
              <w:t>Запись в регистратуру</w:t>
            </w:r>
            <w:r w:rsidR="006958EA">
              <w:t>/</w:t>
            </w:r>
            <w:r w:rsidR="00646C93">
              <w:t xml:space="preserve"> </w:t>
            </w:r>
            <w:r>
              <w:t>Окно завершения записи на прием»</w:t>
            </w:r>
          </w:p>
        </w:tc>
      </w:tr>
      <w:tr w:rsidR="00E45428" w14:paraId="2C7C9126" w14:textId="77777777" w:rsidTr="003A2671">
        <w:trPr>
          <w:cantSplit/>
          <w:jc w:val="center"/>
        </w:trPr>
        <w:tc>
          <w:tcPr>
            <w:tcW w:w="1280" w:type="pct"/>
            <w:shd w:val="clear" w:color="auto" w:fill="auto"/>
          </w:tcPr>
          <w:p w14:paraId="50BCAEA8" w14:textId="77777777" w:rsidR="00E45428" w:rsidRPr="00511FE2" w:rsidRDefault="00E45428" w:rsidP="008B64C6">
            <w:pPr>
              <w:pStyle w:val="phtablecellleft"/>
            </w:pPr>
            <w:r w:rsidRPr="005C5126">
              <w:t>Акт оказания платных услуг</w:t>
            </w:r>
          </w:p>
        </w:tc>
        <w:tc>
          <w:tcPr>
            <w:tcW w:w="1683" w:type="pct"/>
            <w:shd w:val="clear" w:color="auto" w:fill="auto"/>
          </w:tcPr>
          <w:p w14:paraId="71853CCB" w14:textId="77777777" w:rsidR="00E45428" w:rsidRPr="00511FE2" w:rsidRDefault="00E45428" w:rsidP="008B64C6">
            <w:pPr>
              <w:pStyle w:val="phtablecellleft"/>
            </w:pPr>
            <w:proofErr w:type="spellStart"/>
            <w:r w:rsidRPr="005C5126">
              <w:t>reception_act_base</w:t>
            </w:r>
            <w:proofErr w:type="spellEnd"/>
          </w:p>
        </w:tc>
        <w:tc>
          <w:tcPr>
            <w:tcW w:w="2037" w:type="pct"/>
            <w:shd w:val="clear" w:color="auto" w:fill="auto"/>
          </w:tcPr>
          <w:p w14:paraId="1F7A28D1" w14:textId="26DDA3C8" w:rsidR="00E45428" w:rsidRPr="00511FE2" w:rsidRDefault="00E45428" w:rsidP="008F7D3A">
            <w:pPr>
              <w:pStyle w:val="phtablecellleft"/>
            </w:pPr>
            <w:r>
              <w:t>«Регистратура</w:t>
            </w:r>
            <w:r w:rsidR="006958EA">
              <w:t>/</w:t>
            </w:r>
            <w:r w:rsidR="00646C93">
              <w:t xml:space="preserve"> </w:t>
            </w:r>
            <w:r>
              <w:t>Запись в регистратуру</w:t>
            </w:r>
            <w:r w:rsidR="006958EA">
              <w:t>/</w:t>
            </w:r>
            <w:r w:rsidR="00646C93">
              <w:t xml:space="preserve"> </w:t>
            </w:r>
            <w:r>
              <w:t>Окно завершения записи на прием»</w:t>
            </w:r>
          </w:p>
        </w:tc>
      </w:tr>
      <w:tr w:rsidR="00E45428" w14:paraId="4B5A5616" w14:textId="77777777" w:rsidTr="003A2671">
        <w:trPr>
          <w:cantSplit/>
          <w:jc w:val="center"/>
        </w:trPr>
        <w:tc>
          <w:tcPr>
            <w:tcW w:w="1280" w:type="pct"/>
            <w:tcBorders>
              <w:bottom w:val="single" w:sz="8" w:space="0" w:color="auto"/>
            </w:tcBorders>
            <w:shd w:val="clear" w:color="auto" w:fill="auto"/>
          </w:tcPr>
          <w:p w14:paraId="41D933A0" w14:textId="3B8359D7" w:rsidR="00E45428" w:rsidRPr="005C5126" w:rsidRDefault="00E45428" w:rsidP="008B64C6">
            <w:pPr>
              <w:pStyle w:val="phtablecellleft"/>
            </w:pPr>
            <w:r>
              <w:t>Медицинская карта пациента (ф. 025</w:t>
            </w:r>
            <w:r w:rsidR="006958EA">
              <w:t xml:space="preserve">/ </w:t>
            </w:r>
            <w:r>
              <w:t>у)</w:t>
            </w:r>
          </w:p>
        </w:tc>
        <w:tc>
          <w:tcPr>
            <w:tcW w:w="1683" w:type="pct"/>
            <w:tcBorders>
              <w:bottom w:val="single" w:sz="8" w:space="0" w:color="auto"/>
            </w:tcBorders>
            <w:shd w:val="clear" w:color="auto" w:fill="auto"/>
          </w:tcPr>
          <w:p w14:paraId="449E4C47" w14:textId="436DD4C9" w:rsidR="00E45428" w:rsidRPr="005C5126" w:rsidRDefault="00E45428" w:rsidP="008B64C6">
            <w:pPr>
              <w:pStyle w:val="phtablecellleft"/>
            </w:pPr>
            <w:r>
              <w:t>025</w:t>
            </w:r>
            <w:r w:rsidR="006958EA">
              <w:t xml:space="preserve">/ </w:t>
            </w:r>
            <w:r>
              <w:t>y</w:t>
            </w:r>
          </w:p>
        </w:tc>
        <w:tc>
          <w:tcPr>
            <w:tcW w:w="2037" w:type="pct"/>
            <w:tcBorders>
              <w:bottom w:val="single" w:sz="8" w:space="0" w:color="auto"/>
            </w:tcBorders>
            <w:shd w:val="clear" w:color="auto" w:fill="auto"/>
          </w:tcPr>
          <w:p w14:paraId="07E120C1" w14:textId="157A5C8A" w:rsidR="00E45428" w:rsidRDefault="00BA6A7E" w:rsidP="00E97D52">
            <w:pPr>
              <w:pStyle w:val="phtablecellleft"/>
              <w:numPr>
                <w:ilvl w:val="0"/>
                <w:numId w:val="31"/>
              </w:numPr>
              <w:ind w:left="372" w:hanging="283"/>
            </w:pPr>
            <w:r>
              <w:t>«</w:t>
            </w:r>
            <w:r w:rsidR="00E45428">
              <w:t>Регистратура</w:t>
            </w:r>
            <w:r w:rsidR="006958EA">
              <w:t>/</w:t>
            </w:r>
            <w:r w:rsidR="00646C93">
              <w:t xml:space="preserve"> </w:t>
            </w:r>
            <w:r w:rsidR="00E45428">
              <w:t>Поиск пациенто</w:t>
            </w:r>
            <w:r w:rsidR="008F7D3A">
              <w:t>в</w:t>
            </w:r>
            <w:r w:rsidR="006958EA">
              <w:t>/</w:t>
            </w:r>
            <w:r w:rsidR="00646C93">
              <w:t xml:space="preserve"> </w:t>
            </w:r>
            <w:r w:rsidR="00E45428">
              <w:t>кнопка «Печать медкарты» в окне «Поиск записей пациента в регистратуре</w:t>
            </w:r>
            <w:r>
              <w:t>»;</w:t>
            </w:r>
          </w:p>
          <w:p w14:paraId="62B2413C" w14:textId="7D6563AB" w:rsidR="00E45428" w:rsidRDefault="00E45428" w:rsidP="00214819">
            <w:pPr>
              <w:pStyle w:val="phtablecellleft"/>
              <w:numPr>
                <w:ilvl w:val="0"/>
                <w:numId w:val="31"/>
              </w:numPr>
              <w:ind w:left="372" w:hanging="283"/>
            </w:pPr>
            <w:r>
              <w:t>«Регистратура»</w:t>
            </w:r>
            <w:r w:rsidR="006958EA">
              <w:t>/</w:t>
            </w:r>
            <w:r w:rsidR="00646C93">
              <w:t xml:space="preserve"> </w:t>
            </w:r>
            <w:r>
              <w:t>Расписание</w:t>
            </w:r>
            <w:r w:rsidR="006958EA">
              <w:t>/</w:t>
            </w:r>
            <w:r w:rsidR="00646C93">
              <w:t xml:space="preserve"> </w:t>
            </w:r>
            <w:r>
              <w:t>выбор пациента</w:t>
            </w:r>
            <w:r w:rsidR="006958EA">
              <w:t>/</w:t>
            </w:r>
            <w:r w:rsidR="00646C93">
              <w:t xml:space="preserve"> </w:t>
            </w:r>
            <w:r>
              <w:t>кнопка «Печать медкарты</w:t>
            </w:r>
            <w:r w:rsidR="00A12B92">
              <w:t>»;</w:t>
            </w:r>
          </w:p>
          <w:p w14:paraId="6B7D92AE" w14:textId="11A66A0B" w:rsidR="00E45428" w:rsidRDefault="00E45428" w:rsidP="00214819">
            <w:pPr>
              <w:pStyle w:val="phtablecellleft"/>
              <w:numPr>
                <w:ilvl w:val="0"/>
                <w:numId w:val="31"/>
              </w:numPr>
              <w:ind w:left="372" w:hanging="283"/>
            </w:pPr>
            <w:r>
              <w:t>«Регистратура</w:t>
            </w:r>
            <w:r w:rsidR="006958EA">
              <w:t>/</w:t>
            </w:r>
            <w:r w:rsidR="00646C93">
              <w:t xml:space="preserve"> </w:t>
            </w:r>
            <w:r>
              <w:t>Результат записи» по окончании записи пациента в регистратуру</w:t>
            </w:r>
            <w:r w:rsidR="006958EA">
              <w:t>/</w:t>
            </w:r>
            <w:r w:rsidR="00646C93">
              <w:t xml:space="preserve"> </w:t>
            </w:r>
            <w:r>
              <w:t>ссылка «Печать амбулаторной карты</w:t>
            </w:r>
            <w:r w:rsidR="00A12B92">
              <w:t>»;</w:t>
            </w:r>
          </w:p>
          <w:p w14:paraId="4B710F07" w14:textId="5D628F0B" w:rsidR="00E45428" w:rsidRDefault="00E45428" w:rsidP="00214819">
            <w:pPr>
              <w:pStyle w:val="phtablecellleft"/>
              <w:numPr>
                <w:ilvl w:val="0"/>
                <w:numId w:val="31"/>
              </w:numPr>
              <w:ind w:left="372" w:hanging="283"/>
            </w:pPr>
            <w:r>
              <w:t>Дневник врача</w:t>
            </w:r>
            <w:r w:rsidR="006958EA">
              <w:t>/</w:t>
            </w:r>
            <w:r w:rsidR="00646C93">
              <w:t xml:space="preserve"> </w:t>
            </w:r>
            <w:r>
              <w:t>вкладка «Отчеты» на шаблоне визита</w:t>
            </w:r>
          </w:p>
        </w:tc>
      </w:tr>
      <w:tr w:rsidR="00E45428" w14:paraId="2EA4EA8E" w14:textId="77777777" w:rsidTr="003A2671">
        <w:trPr>
          <w:cantSplit/>
          <w:jc w:val="center"/>
        </w:trPr>
        <w:tc>
          <w:tcPr>
            <w:tcW w:w="1280" w:type="pct"/>
            <w:tcBorders>
              <w:top w:val="nil"/>
            </w:tcBorders>
            <w:shd w:val="clear" w:color="auto" w:fill="auto"/>
          </w:tcPr>
          <w:p w14:paraId="63A55BF6" w14:textId="18EDAAFD" w:rsidR="00E45428" w:rsidRDefault="00E45428" w:rsidP="008B64C6">
            <w:pPr>
              <w:pStyle w:val="phtablecellleft"/>
            </w:pPr>
            <w:r>
              <w:t>025-1</w:t>
            </w:r>
            <w:r w:rsidR="006958EA">
              <w:t xml:space="preserve">/ </w:t>
            </w:r>
            <w:proofErr w:type="gramStart"/>
            <w:r>
              <w:t>у</w:t>
            </w:r>
            <w:proofErr w:type="gramEnd"/>
            <w:r>
              <w:t xml:space="preserve"> </w:t>
            </w:r>
            <w:proofErr w:type="gramStart"/>
            <w:r>
              <w:t>ТАЛОН</w:t>
            </w:r>
            <w:proofErr w:type="gramEnd"/>
            <w:r>
              <w:t xml:space="preserve"> АМБУЛАТОРНОГО ПАЦИЕНТА A4</w:t>
            </w:r>
          </w:p>
        </w:tc>
        <w:tc>
          <w:tcPr>
            <w:tcW w:w="1683" w:type="pct"/>
            <w:tcBorders>
              <w:top w:val="nil"/>
            </w:tcBorders>
            <w:shd w:val="clear" w:color="auto" w:fill="auto"/>
          </w:tcPr>
          <w:p w14:paraId="59C5E1A1" w14:textId="77777777" w:rsidR="00E45428" w:rsidRDefault="00E45428" w:rsidP="008B64C6">
            <w:pPr>
              <w:pStyle w:val="phtablecellleft"/>
            </w:pPr>
            <w:r>
              <w:t>amb_talon_A4</w:t>
            </w:r>
          </w:p>
        </w:tc>
        <w:tc>
          <w:tcPr>
            <w:tcW w:w="2037" w:type="pct"/>
            <w:vMerge w:val="restart"/>
            <w:tcBorders>
              <w:top w:val="nil"/>
            </w:tcBorders>
            <w:shd w:val="clear" w:color="auto" w:fill="auto"/>
          </w:tcPr>
          <w:p w14:paraId="176DC198" w14:textId="579EE901" w:rsidR="00E45428" w:rsidRPr="00800C16" w:rsidRDefault="00E45428" w:rsidP="00214819">
            <w:pPr>
              <w:pStyle w:val="phtablecellleft"/>
              <w:numPr>
                <w:ilvl w:val="0"/>
                <w:numId w:val="32"/>
              </w:numPr>
              <w:ind w:left="514" w:hanging="425"/>
            </w:pPr>
            <w:r w:rsidRPr="00800C16">
              <w:t>«Дневник врача</w:t>
            </w:r>
            <w:r w:rsidR="006958EA">
              <w:t>/</w:t>
            </w:r>
            <w:r w:rsidR="00646C93">
              <w:t xml:space="preserve"> </w:t>
            </w:r>
            <w:r w:rsidR="00833C65">
              <w:t>пункт контекстного меню</w:t>
            </w:r>
            <w:r w:rsidRPr="00800C16">
              <w:t xml:space="preserve"> «Отчеты»</w:t>
            </w:r>
            <w:r w:rsidR="006958EA">
              <w:t>/</w:t>
            </w:r>
            <w:r w:rsidR="00646C93">
              <w:t xml:space="preserve"> </w:t>
            </w:r>
            <w:r w:rsidRPr="00800C16">
              <w:t xml:space="preserve">Амбулаторный талон» или вкладка «Отчеты» на </w:t>
            </w:r>
            <w:r w:rsidRPr="00800C16">
              <w:lastRenderedPageBreak/>
              <w:t>шаблоне визита</w:t>
            </w:r>
            <w:r w:rsidR="00214819">
              <w:t>;</w:t>
            </w:r>
          </w:p>
          <w:p w14:paraId="68A8B178" w14:textId="1B6DC308" w:rsidR="00E45428" w:rsidRPr="00800C16" w:rsidRDefault="00E45428" w:rsidP="00214819">
            <w:pPr>
              <w:pStyle w:val="phtablecellleft"/>
              <w:numPr>
                <w:ilvl w:val="0"/>
                <w:numId w:val="32"/>
              </w:numPr>
              <w:ind w:left="514" w:hanging="425"/>
            </w:pPr>
            <w:r w:rsidRPr="00800C16">
              <w:t>«Учет</w:t>
            </w:r>
            <w:r w:rsidR="006958EA">
              <w:t>/</w:t>
            </w:r>
            <w:r w:rsidR="00646C93">
              <w:t xml:space="preserve"> </w:t>
            </w:r>
            <w:r w:rsidRPr="00800C16">
              <w:t>Статистические талоны</w:t>
            </w:r>
            <w:r w:rsidR="006958EA">
              <w:t>/</w:t>
            </w:r>
            <w:r w:rsidR="00646C93">
              <w:t xml:space="preserve"> </w:t>
            </w:r>
            <w:r w:rsidRPr="00800C16">
              <w:t>Учет стат. талонов</w:t>
            </w:r>
            <w:r w:rsidR="006958EA">
              <w:t>/</w:t>
            </w:r>
            <w:r w:rsidR="00646C93">
              <w:t xml:space="preserve"> </w:t>
            </w:r>
            <w:r w:rsidR="00833C65">
              <w:t>пункт контекстного меню</w:t>
            </w:r>
            <w:r w:rsidR="00833C65" w:rsidRPr="00800C16">
              <w:t xml:space="preserve"> </w:t>
            </w:r>
            <w:r w:rsidRPr="00800C16">
              <w:t>«Отчеты</w:t>
            </w:r>
            <w:r w:rsidR="00833C65">
              <w:t>»</w:t>
            </w:r>
            <w:r w:rsidR="006958EA">
              <w:t>/</w:t>
            </w:r>
            <w:r w:rsidR="00646C93">
              <w:t xml:space="preserve"> </w:t>
            </w:r>
            <w:r w:rsidRPr="00800C16">
              <w:t>«Талон амбулаторного пациента А</w:t>
            </w:r>
            <w:proofErr w:type="gramStart"/>
            <w:r w:rsidRPr="00800C16">
              <w:t>4</w:t>
            </w:r>
            <w:proofErr w:type="gramEnd"/>
            <w:r w:rsidRPr="00800C16">
              <w:t>,А5</w:t>
            </w:r>
            <w:r w:rsidR="00C73980" w:rsidRPr="00800C16">
              <w:t>»</w:t>
            </w:r>
            <w:r w:rsidR="00C73980">
              <w:t>;</w:t>
            </w:r>
          </w:p>
          <w:p w14:paraId="2AAD2CD9" w14:textId="37EBC512" w:rsidR="00E45428" w:rsidRDefault="00E45428" w:rsidP="00214819">
            <w:pPr>
              <w:pStyle w:val="phtablecellleft"/>
              <w:numPr>
                <w:ilvl w:val="0"/>
                <w:numId w:val="32"/>
              </w:numPr>
              <w:ind w:left="514" w:hanging="425"/>
            </w:pPr>
            <w:r>
              <w:t>«Учет</w:t>
            </w:r>
            <w:r w:rsidR="006958EA">
              <w:t>/</w:t>
            </w:r>
            <w:r w:rsidR="00646C93">
              <w:t xml:space="preserve"> </w:t>
            </w:r>
            <w:r>
              <w:t>Статистические талоны</w:t>
            </w:r>
            <w:r w:rsidR="006958EA">
              <w:t>/</w:t>
            </w:r>
            <w:r w:rsidR="00646C93">
              <w:t xml:space="preserve"> </w:t>
            </w:r>
            <w:r>
              <w:t xml:space="preserve">Работа с </w:t>
            </w:r>
            <w:proofErr w:type="spellStart"/>
            <w:r>
              <w:t>ТАПами</w:t>
            </w:r>
            <w:proofErr w:type="spellEnd"/>
            <w:r w:rsidR="006958EA">
              <w:t>/</w:t>
            </w:r>
            <w:r w:rsidR="00646C93">
              <w:t xml:space="preserve"> </w:t>
            </w:r>
            <w:r w:rsidR="00833C65">
              <w:t xml:space="preserve">пункт контекстного меню </w:t>
            </w:r>
            <w:r>
              <w:t>«Отчеты»</w:t>
            </w:r>
            <w:r w:rsidR="006958EA">
              <w:t>/</w:t>
            </w:r>
            <w:r w:rsidR="00646C93">
              <w:t xml:space="preserve"> </w:t>
            </w:r>
            <w:r>
              <w:t>«Талон амбулаторного пациента А</w:t>
            </w:r>
            <w:proofErr w:type="gramStart"/>
            <w:r>
              <w:t>4</w:t>
            </w:r>
            <w:proofErr w:type="gramEnd"/>
            <w:r>
              <w:t>,А5</w:t>
            </w:r>
            <w:r w:rsidR="00C73980">
              <w:t>»;</w:t>
            </w:r>
          </w:p>
          <w:p w14:paraId="509E5C05" w14:textId="749937A6" w:rsidR="00E45428" w:rsidRDefault="00E45428" w:rsidP="00214819">
            <w:pPr>
              <w:pStyle w:val="phtablecellleft"/>
              <w:numPr>
                <w:ilvl w:val="0"/>
                <w:numId w:val="32"/>
              </w:numPr>
              <w:ind w:left="372" w:hanging="283"/>
            </w:pPr>
            <w:r>
              <w:t>«Учет</w:t>
            </w:r>
            <w:r w:rsidR="006958EA">
              <w:t>/</w:t>
            </w:r>
            <w:r w:rsidR="00646C93">
              <w:t xml:space="preserve"> </w:t>
            </w:r>
            <w:r>
              <w:t>Статистические талоны</w:t>
            </w:r>
            <w:r w:rsidR="006958EA">
              <w:t>/</w:t>
            </w:r>
            <w:r w:rsidR="00646C93">
              <w:t xml:space="preserve"> </w:t>
            </w:r>
            <w:r>
              <w:t>Учет стат. талонов</w:t>
            </w:r>
            <w:r w:rsidR="006958EA">
              <w:t>/</w:t>
            </w:r>
            <w:r w:rsidR="00646C93">
              <w:t xml:space="preserve"> </w:t>
            </w:r>
            <w:r w:rsidR="00833C65">
              <w:t xml:space="preserve">пункт контекстного меню </w:t>
            </w:r>
            <w:r>
              <w:t>«Исправить</w:t>
            </w:r>
            <w:r w:rsidR="00214819">
              <w:t>»</w:t>
            </w:r>
            <w:r w:rsidR="006958EA">
              <w:t>/</w:t>
            </w:r>
            <w:r w:rsidR="00646C93">
              <w:t xml:space="preserve"> </w:t>
            </w:r>
            <w:r>
              <w:t>вкладка «Посещения</w:t>
            </w:r>
            <w:r w:rsidR="00214819">
              <w:t>»</w:t>
            </w:r>
            <w:r w:rsidR="006958EA">
              <w:t>/</w:t>
            </w:r>
            <w:r w:rsidR="00646C93">
              <w:t xml:space="preserve"> </w:t>
            </w:r>
            <w:r w:rsidR="00833C65">
              <w:t>пункт контекстного меню</w:t>
            </w:r>
            <w:r>
              <w:t xml:space="preserve"> «Амбулаторный талон федерального формата</w:t>
            </w:r>
            <w:r w:rsidR="00C73980">
              <w:t>»;</w:t>
            </w:r>
          </w:p>
          <w:p w14:paraId="663D07D4" w14:textId="2E7D63AF" w:rsidR="00E45428" w:rsidRDefault="00E45428" w:rsidP="00214819">
            <w:pPr>
              <w:pStyle w:val="phtablecellleft"/>
              <w:numPr>
                <w:ilvl w:val="0"/>
                <w:numId w:val="32"/>
              </w:numPr>
              <w:ind w:left="372" w:hanging="283"/>
            </w:pPr>
            <w:r>
              <w:t>«Аналитика</w:t>
            </w:r>
            <w:r w:rsidR="006958EA">
              <w:t>/</w:t>
            </w:r>
            <w:r w:rsidR="00646C93">
              <w:t xml:space="preserve"> </w:t>
            </w:r>
            <w:r>
              <w:t>Журнал записи пациентов</w:t>
            </w:r>
            <w:r w:rsidR="006958EA">
              <w:t>/</w:t>
            </w:r>
            <w:r w:rsidR="00646C93">
              <w:t xml:space="preserve"> </w:t>
            </w:r>
            <w:r w:rsidR="00833C65">
              <w:t xml:space="preserve">пункт контекстного меню </w:t>
            </w:r>
            <w:r>
              <w:t>«Печать ТАП», «Печать всех ТАП</w:t>
            </w:r>
            <w:r w:rsidR="00A12B92">
              <w:t>»;</w:t>
            </w:r>
          </w:p>
          <w:p w14:paraId="4E622BF4" w14:textId="336584CB" w:rsidR="00E45428" w:rsidRDefault="00E45428" w:rsidP="00214819">
            <w:pPr>
              <w:pStyle w:val="phtablecellleft"/>
              <w:numPr>
                <w:ilvl w:val="0"/>
                <w:numId w:val="32"/>
              </w:numPr>
              <w:ind w:left="372" w:hanging="283"/>
            </w:pPr>
            <w:r>
              <w:t>«Регистратура</w:t>
            </w:r>
            <w:r w:rsidR="006958EA">
              <w:t>/</w:t>
            </w:r>
            <w:r w:rsidR="00646C93">
              <w:t xml:space="preserve"> </w:t>
            </w:r>
            <w:r>
              <w:t>Результат записи» при записи пациента в регистратуру</w:t>
            </w:r>
            <w:r w:rsidR="00C73980">
              <w:t>;</w:t>
            </w:r>
          </w:p>
          <w:p w14:paraId="273D049C" w14:textId="2D2918B7" w:rsidR="00E45428" w:rsidRDefault="00E45428" w:rsidP="00214819">
            <w:pPr>
              <w:pStyle w:val="phtablecellleft"/>
              <w:numPr>
                <w:ilvl w:val="0"/>
                <w:numId w:val="32"/>
              </w:numPr>
              <w:ind w:left="372" w:hanging="283"/>
            </w:pPr>
            <w:r>
              <w:t>«Рабочие места</w:t>
            </w:r>
            <w:r w:rsidR="006958EA">
              <w:t>/</w:t>
            </w:r>
            <w:r w:rsidR="00646C93">
              <w:t xml:space="preserve"> </w:t>
            </w:r>
            <w:r>
              <w:t>Вызовы на дом</w:t>
            </w:r>
            <w:r w:rsidR="006958EA">
              <w:t>/</w:t>
            </w:r>
            <w:r w:rsidR="00646C93">
              <w:t xml:space="preserve"> </w:t>
            </w:r>
            <w:r>
              <w:t>Регистрация вызовов на дом</w:t>
            </w:r>
            <w:r w:rsidR="006958EA">
              <w:t>/</w:t>
            </w:r>
            <w:r w:rsidR="00646C93">
              <w:t xml:space="preserve"> </w:t>
            </w:r>
            <w:r w:rsidR="00833C65">
              <w:t>пункт контекстного меню</w:t>
            </w:r>
            <w:r>
              <w:t xml:space="preserve"> «Отчеты</w:t>
            </w:r>
            <w:r w:rsidR="00214819">
              <w:t>»</w:t>
            </w:r>
            <w:r w:rsidR="006958EA">
              <w:t>/</w:t>
            </w:r>
            <w:r w:rsidR="00646C93">
              <w:t xml:space="preserve"> </w:t>
            </w:r>
            <w:r>
              <w:t>Талон амбулаторного пациента А</w:t>
            </w:r>
            <w:proofErr w:type="gramStart"/>
            <w:r>
              <w:t>4</w:t>
            </w:r>
            <w:proofErr w:type="gramEnd"/>
            <w:r>
              <w:t>,А5</w:t>
            </w:r>
            <w:r w:rsidR="00C73980">
              <w:t>»;</w:t>
            </w:r>
          </w:p>
          <w:p w14:paraId="6AE6ADC2" w14:textId="7118546E" w:rsidR="00E45428" w:rsidRDefault="00E45428" w:rsidP="00214819">
            <w:pPr>
              <w:pStyle w:val="phtablecellleft"/>
              <w:numPr>
                <w:ilvl w:val="0"/>
                <w:numId w:val="32"/>
              </w:numPr>
              <w:ind w:left="372" w:hanging="283"/>
            </w:pPr>
            <w:r>
              <w:t>«Рабочие места</w:t>
            </w:r>
            <w:r w:rsidR="006958EA">
              <w:t>/</w:t>
            </w:r>
            <w:r w:rsidR="00646C93">
              <w:t xml:space="preserve"> </w:t>
            </w:r>
            <w:r>
              <w:t>Вызовы на дом</w:t>
            </w:r>
            <w:r w:rsidR="006958EA">
              <w:t>/</w:t>
            </w:r>
            <w:r w:rsidR="00646C93">
              <w:t xml:space="preserve"> </w:t>
            </w:r>
            <w:r>
              <w:t>Внесение результатов вызовов на дом</w:t>
            </w:r>
            <w:r w:rsidR="006958EA">
              <w:t>/</w:t>
            </w:r>
            <w:r w:rsidR="00646C93">
              <w:t xml:space="preserve"> </w:t>
            </w:r>
            <w:r w:rsidR="008F7D3A">
              <w:t xml:space="preserve">пункт контекстного меню </w:t>
            </w:r>
            <w:r>
              <w:t>«Отчеты»</w:t>
            </w:r>
            <w:r w:rsidR="006958EA">
              <w:t>/</w:t>
            </w:r>
            <w:r w:rsidR="00646C93">
              <w:t xml:space="preserve"> </w:t>
            </w:r>
            <w:r w:rsidR="00E74662">
              <w:t>«</w:t>
            </w:r>
            <w:r>
              <w:t>Талон амбулаторного пациента А</w:t>
            </w:r>
            <w:proofErr w:type="gramStart"/>
            <w:r>
              <w:t>4</w:t>
            </w:r>
            <w:proofErr w:type="gramEnd"/>
            <w:r>
              <w:t>,А5»</w:t>
            </w:r>
          </w:p>
        </w:tc>
      </w:tr>
      <w:tr w:rsidR="00E45428" w14:paraId="491F1B4B" w14:textId="77777777" w:rsidTr="003A2671">
        <w:trPr>
          <w:cantSplit/>
          <w:jc w:val="center"/>
        </w:trPr>
        <w:tc>
          <w:tcPr>
            <w:tcW w:w="1280" w:type="pct"/>
            <w:shd w:val="clear" w:color="auto" w:fill="auto"/>
          </w:tcPr>
          <w:p w14:paraId="07C725D4" w14:textId="6413F240" w:rsidR="00E45428" w:rsidRDefault="00E45428" w:rsidP="008B64C6">
            <w:pPr>
              <w:pStyle w:val="phtablecellleft"/>
            </w:pPr>
            <w:r>
              <w:lastRenderedPageBreak/>
              <w:t>025-1</w:t>
            </w:r>
            <w:r w:rsidR="006958EA">
              <w:t xml:space="preserve">/ </w:t>
            </w:r>
            <w:proofErr w:type="gramStart"/>
            <w:r>
              <w:t>у</w:t>
            </w:r>
            <w:proofErr w:type="gramEnd"/>
            <w:r>
              <w:t xml:space="preserve"> </w:t>
            </w:r>
            <w:proofErr w:type="gramStart"/>
            <w:r>
              <w:t>ТАЛОН</w:t>
            </w:r>
            <w:proofErr w:type="gramEnd"/>
            <w:r>
              <w:t xml:space="preserve"> АМБУЛАТОРНОГО ПАЦИЕНТА A5</w:t>
            </w:r>
          </w:p>
        </w:tc>
        <w:tc>
          <w:tcPr>
            <w:tcW w:w="1683" w:type="pct"/>
            <w:shd w:val="clear" w:color="auto" w:fill="auto"/>
          </w:tcPr>
          <w:p w14:paraId="7E02DA21" w14:textId="77777777" w:rsidR="00E45428" w:rsidRDefault="00E45428" w:rsidP="008B64C6">
            <w:pPr>
              <w:pStyle w:val="phtablecellleft"/>
            </w:pPr>
            <w:r>
              <w:t>amb_talon_A5</w:t>
            </w:r>
          </w:p>
        </w:tc>
        <w:tc>
          <w:tcPr>
            <w:tcW w:w="2037" w:type="pct"/>
            <w:vMerge/>
            <w:shd w:val="clear" w:color="auto" w:fill="auto"/>
          </w:tcPr>
          <w:p w14:paraId="4E7712F5" w14:textId="77777777" w:rsidR="00E45428" w:rsidRDefault="00E45428" w:rsidP="008B64C6">
            <w:pPr>
              <w:pStyle w:val="phtablecellleft"/>
            </w:pPr>
          </w:p>
        </w:tc>
      </w:tr>
      <w:tr w:rsidR="00E45428" w14:paraId="054B2D42" w14:textId="77777777" w:rsidTr="003A2671">
        <w:trPr>
          <w:cantSplit/>
          <w:jc w:val="center"/>
        </w:trPr>
        <w:tc>
          <w:tcPr>
            <w:tcW w:w="1280" w:type="pct"/>
            <w:shd w:val="clear" w:color="auto" w:fill="auto"/>
          </w:tcPr>
          <w:p w14:paraId="4966E15D" w14:textId="2715FC11" w:rsidR="00E45428" w:rsidRDefault="00E45428" w:rsidP="008B64C6">
            <w:pPr>
              <w:pStyle w:val="phtablecellleft"/>
            </w:pPr>
            <w:proofErr w:type="gramStart"/>
            <w:r w:rsidRPr="00105B20">
              <w:lastRenderedPageBreak/>
              <w:t>025-1</w:t>
            </w:r>
            <w:r w:rsidR="006958EA">
              <w:t xml:space="preserve">/ </w:t>
            </w:r>
            <w:r w:rsidRPr="00105B20">
              <w:t>у ТАЛОН АМБУЛАТОРНОГО ПАЦИЕНТА МАССОВЫЙ</w:t>
            </w:r>
            <w:proofErr w:type="gramEnd"/>
          </w:p>
        </w:tc>
        <w:tc>
          <w:tcPr>
            <w:tcW w:w="1683" w:type="pct"/>
            <w:shd w:val="clear" w:color="auto" w:fill="auto"/>
          </w:tcPr>
          <w:p w14:paraId="0AE093D1" w14:textId="77777777" w:rsidR="00E45428" w:rsidRDefault="00E45428" w:rsidP="008B64C6">
            <w:pPr>
              <w:pStyle w:val="phtablecellleft"/>
            </w:pPr>
            <w:proofErr w:type="spellStart"/>
            <w:r>
              <w:t>amb_talon_mass</w:t>
            </w:r>
            <w:proofErr w:type="spellEnd"/>
          </w:p>
        </w:tc>
        <w:tc>
          <w:tcPr>
            <w:tcW w:w="2037" w:type="pct"/>
            <w:vMerge/>
            <w:shd w:val="clear" w:color="auto" w:fill="auto"/>
          </w:tcPr>
          <w:p w14:paraId="64936309" w14:textId="77777777" w:rsidR="00E45428" w:rsidRDefault="00E45428" w:rsidP="008B64C6">
            <w:pPr>
              <w:pStyle w:val="phtablecellleft"/>
            </w:pPr>
          </w:p>
        </w:tc>
      </w:tr>
      <w:tr w:rsidR="00591541" w14:paraId="3886490E" w14:textId="77777777" w:rsidTr="003A2671">
        <w:trPr>
          <w:cantSplit/>
          <w:jc w:val="center"/>
        </w:trPr>
        <w:tc>
          <w:tcPr>
            <w:tcW w:w="1280" w:type="pct"/>
            <w:shd w:val="clear" w:color="auto" w:fill="auto"/>
          </w:tcPr>
          <w:p w14:paraId="3014006A" w14:textId="77777777" w:rsidR="00591541" w:rsidRPr="00D65074" w:rsidRDefault="00591541" w:rsidP="008B64C6">
            <w:pPr>
              <w:pStyle w:val="phtablecellleft"/>
            </w:pPr>
            <w:r>
              <w:t>Карточка предварительной записи к врачу</w:t>
            </w:r>
          </w:p>
        </w:tc>
        <w:tc>
          <w:tcPr>
            <w:tcW w:w="1683" w:type="pct"/>
            <w:shd w:val="clear" w:color="auto" w:fill="auto"/>
          </w:tcPr>
          <w:p w14:paraId="0A60A845" w14:textId="77777777" w:rsidR="00591541" w:rsidRPr="00D65074" w:rsidRDefault="00591541" w:rsidP="008B64C6">
            <w:pPr>
              <w:pStyle w:val="phtablecellleft"/>
            </w:pPr>
            <w:r>
              <w:t>040u</w:t>
            </w:r>
          </w:p>
        </w:tc>
        <w:tc>
          <w:tcPr>
            <w:tcW w:w="2037" w:type="pct"/>
            <w:shd w:val="clear" w:color="auto" w:fill="auto"/>
          </w:tcPr>
          <w:p w14:paraId="392416AA" w14:textId="74BDD296" w:rsidR="00591541" w:rsidRPr="00E509C5" w:rsidRDefault="00591541" w:rsidP="00833C65">
            <w:pPr>
              <w:pStyle w:val="phtablecellleft"/>
            </w:pPr>
            <w:r>
              <w:t>«Отчеты</w:t>
            </w:r>
            <w:r w:rsidR="006958EA">
              <w:t>/</w:t>
            </w:r>
            <w:r w:rsidR="00646C93">
              <w:t xml:space="preserve"> </w:t>
            </w:r>
            <w:r>
              <w:t>Отчеты по записи</w:t>
            </w:r>
            <w:r w:rsidR="006958EA">
              <w:t>/</w:t>
            </w:r>
            <w:r w:rsidR="00646C93">
              <w:t xml:space="preserve"> </w:t>
            </w:r>
            <w:r>
              <w:t>Карточка предварительной записи к врачу»</w:t>
            </w:r>
          </w:p>
        </w:tc>
      </w:tr>
      <w:tr w:rsidR="00591541" w14:paraId="34D1938B" w14:textId="77777777" w:rsidTr="003A2671">
        <w:trPr>
          <w:cantSplit/>
          <w:jc w:val="center"/>
        </w:trPr>
        <w:tc>
          <w:tcPr>
            <w:tcW w:w="1280" w:type="pct"/>
            <w:shd w:val="clear" w:color="auto" w:fill="auto"/>
          </w:tcPr>
          <w:p w14:paraId="12AD7B00" w14:textId="77777777" w:rsidR="00591541" w:rsidRPr="00D65074" w:rsidRDefault="00591541" w:rsidP="008B64C6">
            <w:pPr>
              <w:pStyle w:val="phtablecellleft"/>
            </w:pPr>
            <w:r>
              <w:t>Карточка предварительной записи в кабинет</w:t>
            </w:r>
          </w:p>
        </w:tc>
        <w:tc>
          <w:tcPr>
            <w:tcW w:w="1683" w:type="pct"/>
            <w:shd w:val="clear" w:color="auto" w:fill="auto"/>
          </w:tcPr>
          <w:p w14:paraId="24546B78" w14:textId="77777777" w:rsidR="00591541" w:rsidRPr="00D65074" w:rsidRDefault="00591541" w:rsidP="008B64C6">
            <w:pPr>
              <w:pStyle w:val="phtablecellleft"/>
            </w:pPr>
            <w:r>
              <w:t>040u_cab</w:t>
            </w:r>
          </w:p>
        </w:tc>
        <w:tc>
          <w:tcPr>
            <w:tcW w:w="2037" w:type="pct"/>
            <w:shd w:val="clear" w:color="auto" w:fill="auto"/>
          </w:tcPr>
          <w:p w14:paraId="55ABA479" w14:textId="550D04C8" w:rsidR="00591541" w:rsidRPr="00E509C5" w:rsidRDefault="00591541" w:rsidP="00833C65">
            <w:pPr>
              <w:pStyle w:val="phtablecellleft"/>
            </w:pPr>
            <w:r>
              <w:t>«Отчеты</w:t>
            </w:r>
            <w:r w:rsidR="006958EA">
              <w:t>/</w:t>
            </w:r>
            <w:r w:rsidR="00646C93">
              <w:t xml:space="preserve"> </w:t>
            </w:r>
            <w:r>
              <w:t>Отчеты по записи</w:t>
            </w:r>
            <w:r w:rsidR="006958EA">
              <w:t>/</w:t>
            </w:r>
            <w:r w:rsidR="00646C93">
              <w:t xml:space="preserve"> </w:t>
            </w:r>
            <w:r>
              <w:t>Карточка предварительной записи в кабинет»</w:t>
            </w:r>
          </w:p>
        </w:tc>
      </w:tr>
      <w:tr w:rsidR="00D965F7" w14:paraId="5B2FD8B1" w14:textId="77777777" w:rsidTr="003A2671">
        <w:trPr>
          <w:cantSplit/>
          <w:jc w:val="center"/>
        </w:trPr>
        <w:tc>
          <w:tcPr>
            <w:tcW w:w="1280" w:type="pct"/>
            <w:shd w:val="clear" w:color="auto" w:fill="auto"/>
          </w:tcPr>
          <w:p w14:paraId="67161050" w14:textId="38AE4EFD" w:rsidR="00D965F7" w:rsidRDefault="00D965F7" w:rsidP="008B64C6">
            <w:pPr>
              <w:pStyle w:val="phtablecellleft"/>
            </w:pPr>
            <w:r>
              <w:t>043</w:t>
            </w:r>
            <w:r w:rsidR="006958EA">
              <w:t xml:space="preserve">/ </w:t>
            </w:r>
            <w:r>
              <w:t>y-1 MED_ORTODONT_CARD</w:t>
            </w:r>
          </w:p>
        </w:tc>
        <w:tc>
          <w:tcPr>
            <w:tcW w:w="1683" w:type="pct"/>
            <w:shd w:val="clear" w:color="auto" w:fill="auto"/>
          </w:tcPr>
          <w:p w14:paraId="547CBE94" w14:textId="6995E871" w:rsidR="00D965F7" w:rsidRDefault="00D965F7" w:rsidP="008B64C6">
            <w:pPr>
              <w:pStyle w:val="phtablecellleft"/>
            </w:pPr>
            <w:r>
              <w:t xml:space="preserve">Медицинская карта </w:t>
            </w:r>
            <w:proofErr w:type="spellStart"/>
            <w:r>
              <w:t>ортодонтического</w:t>
            </w:r>
            <w:proofErr w:type="spellEnd"/>
            <w:r>
              <w:t xml:space="preserve"> пациента (ф. 043-1</w:t>
            </w:r>
            <w:r w:rsidR="006958EA">
              <w:t xml:space="preserve">/ </w:t>
            </w:r>
            <w:r>
              <w:t>у)</w:t>
            </w:r>
          </w:p>
        </w:tc>
        <w:tc>
          <w:tcPr>
            <w:tcW w:w="2037" w:type="pct"/>
            <w:shd w:val="clear" w:color="auto" w:fill="auto"/>
          </w:tcPr>
          <w:p w14:paraId="50A814B9" w14:textId="6AA2EC58" w:rsidR="00D965F7" w:rsidRDefault="00D965F7" w:rsidP="00214819">
            <w:pPr>
              <w:pStyle w:val="phtablecellleft"/>
            </w:pPr>
            <w:r>
              <w:t>«Регистратура</w:t>
            </w:r>
            <w:r w:rsidR="006958EA">
              <w:t>/</w:t>
            </w:r>
            <w:r w:rsidR="00646C93">
              <w:t xml:space="preserve"> </w:t>
            </w:r>
            <w:r>
              <w:t>Поиск пациентов</w:t>
            </w:r>
            <w:r w:rsidR="006958EA">
              <w:t>/</w:t>
            </w:r>
            <w:r w:rsidR="00646C93">
              <w:t xml:space="preserve"> </w:t>
            </w:r>
            <w:r w:rsidR="00214819">
              <w:t>выбор пациента</w:t>
            </w:r>
            <w:r w:rsidR="006958EA">
              <w:t>/</w:t>
            </w:r>
            <w:r w:rsidR="00646C93">
              <w:t xml:space="preserve"> </w:t>
            </w:r>
            <w:r w:rsidR="00062A13">
              <w:t>кнопк</w:t>
            </w:r>
            <w:r w:rsidR="00214819">
              <w:t>а</w:t>
            </w:r>
            <w:r>
              <w:t xml:space="preserve"> «Печать медкарты», в открывшемся словаре </w:t>
            </w:r>
            <w:r w:rsidR="00062A13">
              <w:t>выберите</w:t>
            </w:r>
            <w:r>
              <w:t xml:space="preserve"> «043</w:t>
            </w:r>
            <w:r w:rsidR="006958EA">
              <w:t xml:space="preserve">/ </w:t>
            </w:r>
            <w:r>
              <w:t>y-1 MED_ORTODONT_CARD»</w:t>
            </w:r>
          </w:p>
        </w:tc>
      </w:tr>
      <w:tr w:rsidR="00A42C33" w14:paraId="568DCF8E" w14:textId="77777777" w:rsidTr="003A2671">
        <w:trPr>
          <w:cantSplit/>
          <w:jc w:val="center"/>
        </w:trPr>
        <w:tc>
          <w:tcPr>
            <w:tcW w:w="1280" w:type="pct"/>
            <w:shd w:val="clear" w:color="auto" w:fill="auto"/>
          </w:tcPr>
          <w:p w14:paraId="7399A0FF" w14:textId="75A9F0E2" w:rsidR="00A42C33" w:rsidRDefault="00A42C33" w:rsidP="008B64C6">
            <w:pPr>
              <w:pStyle w:val="phtablecellleft"/>
            </w:pPr>
            <w:proofErr w:type="spellStart"/>
            <w:r>
              <w:t>RoutListElectronicQueue</w:t>
            </w:r>
            <w:proofErr w:type="spellEnd"/>
          </w:p>
        </w:tc>
        <w:tc>
          <w:tcPr>
            <w:tcW w:w="1683" w:type="pct"/>
            <w:shd w:val="clear" w:color="auto" w:fill="auto"/>
          </w:tcPr>
          <w:p w14:paraId="67C25BA2" w14:textId="138B17BF" w:rsidR="00A42C33" w:rsidRDefault="00A42C33" w:rsidP="008B64C6">
            <w:pPr>
              <w:pStyle w:val="phtablecellleft"/>
            </w:pPr>
            <w:r>
              <w:t>Талон на прием (электронная очередь)</w:t>
            </w:r>
          </w:p>
        </w:tc>
        <w:tc>
          <w:tcPr>
            <w:tcW w:w="2037" w:type="pct"/>
            <w:shd w:val="clear" w:color="auto" w:fill="auto"/>
          </w:tcPr>
          <w:p w14:paraId="26423F94" w14:textId="06D7B58D" w:rsidR="00A42C33" w:rsidRDefault="00A42C33" w:rsidP="00214819">
            <w:pPr>
              <w:pStyle w:val="phtablecellleft"/>
            </w:pPr>
            <w:r>
              <w:t>«Регистратура</w:t>
            </w:r>
            <w:r w:rsidR="006958EA">
              <w:t>/</w:t>
            </w:r>
            <w:r w:rsidR="00646C93">
              <w:t xml:space="preserve"> </w:t>
            </w:r>
            <w:r>
              <w:t>Новое расписание</w:t>
            </w:r>
            <w:r w:rsidR="006958EA">
              <w:t>/</w:t>
            </w:r>
            <w:r w:rsidR="00646C93">
              <w:t xml:space="preserve"> </w:t>
            </w:r>
            <w:r>
              <w:t>Расписание</w:t>
            </w:r>
            <w:r w:rsidR="006958EA">
              <w:t>/</w:t>
            </w:r>
            <w:r w:rsidR="00646C93">
              <w:t xml:space="preserve"> </w:t>
            </w:r>
            <w:r>
              <w:t>окно Регистратура (</w:t>
            </w:r>
            <w:r w:rsidRPr="00E34177">
              <w:t>результат записи</w:t>
            </w:r>
            <w:r>
              <w:t>)</w:t>
            </w:r>
            <w:r w:rsidR="006958EA">
              <w:t>/</w:t>
            </w:r>
            <w:r w:rsidR="00646C93">
              <w:t xml:space="preserve"> </w:t>
            </w:r>
            <w:r w:rsidRPr="00E34177">
              <w:t>Талон на прием (электронная очередь)</w:t>
            </w:r>
            <w:r>
              <w:t>»</w:t>
            </w:r>
          </w:p>
        </w:tc>
      </w:tr>
      <w:tr w:rsidR="00E34177" w14:paraId="39DA197B" w14:textId="77777777" w:rsidTr="003A2671">
        <w:trPr>
          <w:cantSplit/>
          <w:jc w:val="center"/>
        </w:trPr>
        <w:tc>
          <w:tcPr>
            <w:tcW w:w="1280" w:type="pct"/>
            <w:shd w:val="clear" w:color="auto" w:fill="auto"/>
          </w:tcPr>
          <w:p w14:paraId="7905380B" w14:textId="60EFD778" w:rsidR="00E34177" w:rsidRDefault="00837C2B" w:rsidP="008B64C6">
            <w:pPr>
              <w:pStyle w:val="phtablecellleft"/>
            </w:pPr>
            <w:proofErr w:type="spellStart"/>
            <w:r>
              <w:t>reports_for_registry_result</w:t>
            </w:r>
            <w:proofErr w:type="spellEnd"/>
          </w:p>
        </w:tc>
        <w:tc>
          <w:tcPr>
            <w:tcW w:w="1683" w:type="pct"/>
            <w:shd w:val="clear" w:color="auto" w:fill="auto"/>
          </w:tcPr>
          <w:p w14:paraId="584403E4" w14:textId="197ABBBD" w:rsidR="00E34177" w:rsidRDefault="00837C2B" w:rsidP="008B64C6">
            <w:pPr>
              <w:pStyle w:val="phtablecellleft"/>
            </w:pPr>
            <w:r>
              <w:t>Отчет завершения записи в регистратуре</w:t>
            </w:r>
          </w:p>
        </w:tc>
        <w:tc>
          <w:tcPr>
            <w:tcW w:w="2037" w:type="pct"/>
            <w:shd w:val="clear" w:color="auto" w:fill="auto"/>
          </w:tcPr>
          <w:p w14:paraId="44563272" w14:textId="0C3541AB" w:rsidR="00E34177" w:rsidRDefault="00B36919" w:rsidP="00214819">
            <w:pPr>
              <w:pStyle w:val="phtablecellleft"/>
            </w:pPr>
            <w:r>
              <w:t>«</w:t>
            </w:r>
            <w:r w:rsidR="00837C2B">
              <w:t>Регистратура</w:t>
            </w:r>
            <w:proofErr w:type="gramStart"/>
            <w:r w:rsidR="006958EA">
              <w:t>/</w:t>
            </w:r>
            <w:r w:rsidR="00646C93">
              <w:t xml:space="preserve"> </w:t>
            </w:r>
            <w:r w:rsidR="00837C2B">
              <w:t>З</w:t>
            </w:r>
            <w:proofErr w:type="gramEnd"/>
            <w:r w:rsidR="00837C2B">
              <w:t>аписать пациента</w:t>
            </w:r>
            <w:r w:rsidR="006958EA">
              <w:t>/</w:t>
            </w:r>
            <w:r w:rsidR="00646C93">
              <w:t xml:space="preserve"> </w:t>
            </w:r>
            <w:r w:rsidR="00837C2B">
              <w:t>кнопка «Записать и напечатать ТАП»</w:t>
            </w:r>
            <w:r>
              <w:t>»</w:t>
            </w:r>
          </w:p>
        </w:tc>
      </w:tr>
    </w:tbl>
    <w:p w14:paraId="5598F62F" w14:textId="77777777" w:rsidR="000A1870" w:rsidRDefault="00342354" w:rsidP="0057296F">
      <w:pPr>
        <w:pStyle w:val="20"/>
      </w:pPr>
      <w:bookmarkStart w:id="267" w:name="_Ref403647102"/>
      <w:bookmarkStart w:id="268" w:name="_Toc515625014"/>
      <w:r>
        <w:lastRenderedPageBreak/>
        <w:t>Настройка отчетов для печати карты пациента из регистратуры</w:t>
      </w:r>
      <w:bookmarkEnd w:id="267"/>
      <w:bookmarkEnd w:id="268"/>
    </w:p>
    <w:p w14:paraId="68295AE3" w14:textId="77777777" w:rsidR="00342354" w:rsidRDefault="00342354" w:rsidP="00A963F6">
      <w:pPr>
        <w:pStyle w:val="phnormal"/>
      </w:pPr>
      <w:r>
        <w:t xml:space="preserve">При печати медицинской карты из регистратуры </w:t>
      </w:r>
      <w:r w:rsidR="00A963F6">
        <w:t>настройте</w:t>
      </w:r>
      <w:r>
        <w:t xml:space="preserve"> список отчетов, который будет выводиться для печати.</w:t>
      </w:r>
    </w:p>
    <w:p w14:paraId="1590B34C" w14:textId="7C0A8B05" w:rsidR="00342354" w:rsidRDefault="005647D6" w:rsidP="00A963F6">
      <w:pPr>
        <w:pStyle w:val="phnormal"/>
      </w:pPr>
      <w:r>
        <w:t>Этот список выводится при нажатии на кнопку</w:t>
      </w:r>
      <w:r w:rsidR="00342354">
        <w:t xml:space="preserve"> (например, «</w:t>
      </w:r>
      <w:r w:rsidR="00342354" w:rsidRPr="00342354">
        <w:t>Регистратура</w:t>
      </w:r>
      <w:r w:rsidR="006958EA">
        <w:t>/</w:t>
      </w:r>
      <w:r w:rsidR="00646C93">
        <w:t xml:space="preserve"> </w:t>
      </w:r>
      <w:r w:rsidR="00342354" w:rsidRPr="00342354">
        <w:t>Расписание</w:t>
      </w:r>
      <w:r w:rsidR="00342354">
        <w:t>» или «</w:t>
      </w:r>
      <w:r w:rsidR="00342354" w:rsidRPr="00342354">
        <w:t>Регистратура</w:t>
      </w:r>
      <w:r w:rsidR="006958EA">
        <w:t>/</w:t>
      </w:r>
      <w:r w:rsidR="00646C93">
        <w:t xml:space="preserve"> </w:t>
      </w:r>
      <w:r w:rsidR="00342354" w:rsidRPr="00342354">
        <w:t>Запись в регистратуру</w:t>
      </w:r>
      <w:r w:rsidR="00342354">
        <w:t>») (</w:t>
      </w:r>
      <w:r w:rsidR="00604FD9">
        <w:fldChar w:fldCharType="begin"/>
      </w:r>
      <w:r w:rsidR="00342354">
        <w:instrText xml:space="preserve"> REF _Ref403639949 \h </w:instrText>
      </w:r>
      <w:r w:rsidR="00604FD9">
        <w:fldChar w:fldCharType="separate"/>
      </w:r>
      <w:r w:rsidR="00CD1779">
        <w:t>Рисунок </w:t>
      </w:r>
      <w:r w:rsidR="00CD1779">
        <w:rPr>
          <w:noProof/>
        </w:rPr>
        <w:t>125</w:t>
      </w:r>
      <w:r w:rsidR="00604FD9">
        <w:fldChar w:fldCharType="end"/>
      </w:r>
      <w:r w:rsidR="008B64C6">
        <w:t>).</w:t>
      </w:r>
    </w:p>
    <w:p w14:paraId="6B3B359C" w14:textId="77777777" w:rsidR="00342354" w:rsidRDefault="00BB6598" w:rsidP="00C5561B">
      <w:pPr>
        <w:pStyle w:val="phfigure"/>
      </w:pPr>
      <w:r>
        <w:rPr>
          <w:noProof/>
        </w:rPr>
        <w:drawing>
          <wp:inline distT="0" distB="0" distL="0" distR="0" wp14:anchorId="033529FF" wp14:editId="2998C154">
            <wp:extent cx="6253480" cy="946150"/>
            <wp:effectExtent l="19050" t="19050" r="13970" b="25400"/>
            <wp:docPr id="189" name="Рисунок 189"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6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253480" cy="946150"/>
                    </a:xfrm>
                    <a:prstGeom prst="rect">
                      <a:avLst/>
                    </a:prstGeom>
                    <a:noFill/>
                    <a:ln w="12700" cmpd="sng">
                      <a:solidFill>
                        <a:srgbClr val="000000"/>
                      </a:solidFill>
                      <a:miter lim="800000"/>
                      <a:headEnd/>
                      <a:tailEnd/>
                    </a:ln>
                    <a:effectLst/>
                  </pic:spPr>
                </pic:pic>
              </a:graphicData>
            </a:graphic>
          </wp:inline>
        </w:drawing>
      </w:r>
    </w:p>
    <w:p w14:paraId="59849B0E" w14:textId="5A899EF6" w:rsidR="00342354" w:rsidRDefault="00E749DD" w:rsidP="00C5561B">
      <w:pPr>
        <w:pStyle w:val="phfiguretitle"/>
      </w:pPr>
      <w:bookmarkStart w:id="269" w:name="_Ref403639949"/>
      <w:r>
        <w:t>Рисунок </w:t>
      </w:r>
      <w:r w:rsidR="00B045C2">
        <w:fldChar w:fldCharType="begin"/>
      </w:r>
      <w:r w:rsidR="00B045C2">
        <w:instrText xml:space="preserve"> SEQ Рисунок \* ARABIC </w:instrText>
      </w:r>
      <w:r w:rsidR="00B045C2">
        <w:fldChar w:fldCharType="separate"/>
      </w:r>
      <w:r w:rsidR="00CD1779">
        <w:rPr>
          <w:noProof/>
        </w:rPr>
        <w:t>125</w:t>
      </w:r>
      <w:r w:rsidR="00B045C2">
        <w:rPr>
          <w:noProof/>
        </w:rPr>
        <w:fldChar w:fldCharType="end"/>
      </w:r>
      <w:bookmarkEnd w:id="269"/>
      <w:r w:rsidR="00BF1964">
        <w:t xml:space="preserve"> – Запись в регистратуру</w:t>
      </w:r>
    </w:p>
    <w:p w14:paraId="4F3D4BD1" w14:textId="72F7FE45" w:rsidR="00342354" w:rsidRDefault="00E31553" w:rsidP="00A963F6">
      <w:pPr>
        <w:pStyle w:val="phnormal"/>
      </w:pPr>
      <w:r>
        <w:t xml:space="preserve">После выбора пациента для печати отчетов </w:t>
      </w:r>
      <w:r w:rsidR="00A963F6">
        <w:t>нажмите</w:t>
      </w:r>
      <w:r w:rsidR="00BF1964">
        <w:t xml:space="preserve"> на</w:t>
      </w:r>
      <w:r>
        <w:t xml:space="preserve"> кнопку </w:t>
      </w:r>
      <w:r w:rsidR="000F2EA5">
        <w:t>«</w:t>
      </w:r>
      <w:r w:rsidR="000F2EA5" w:rsidRPr="000F2EA5">
        <w:t>Печать медкарты</w:t>
      </w:r>
      <w:r w:rsidR="000F2EA5">
        <w:t>»</w:t>
      </w:r>
      <w:r>
        <w:t>. Откроется окно «</w:t>
      </w:r>
      <w:r w:rsidRPr="00E31553">
        <w:t>Список отчетов</w:t>
      </w:r>
      <w:r>
        <w:t>» (</w:t>
      </w:r>
      <w:r w:rsidR="00604FD9">
        <w:fldChar w:fldCharType="begin"/>
      </w:r>
      <w:r>
        <w:instrText xml:space="preserve"> REF _Ref403640100 \h </w:instrText>
      </w:r>
      <w:r w:rsidR="00604FD9">
        <w:fldChar w:fldCharType="separate"/>
      </w:r>
      <w:r w:rsidR="00CD1779">
        <w:t>Рисунок </w:t>
      </w:r>
      <w:r w:rsidR="00CD1779">
        <w:rPr>
          <w:noProof/>
        </w:rPr>
        <w:t>126</w:t>
      </w:r>
      <w:r w:rsidR="00604FD9">
        <w:fldChar w:fldCharType="end"/>
      </w:r>
      <w:r>
        <w:t>).</w:t>
      </w:r>
    </w:p>
    <w:p w14:paraId="7D9261B2" w14:textId="77777777" w:rsidR="00E31553" w:rsidRDefault="00BB6598" w:rsidP="00C5561B">
      <w:pPr>
        <w:pStyle w:val="phfigure"/>
      </w:pPr>
      <w:r>
        <w:rPr>
          <w:noProof/>
        </w:rPr>
        <w:drawing>
          <wp:inline distT="0" distB="0" distL="0" distR="0" wp14:anchorId="643D7501" wp14:editId="24BE8EC4">
            <wp:extent cx="5433695" cy="2133600"/>
            <wp:effectExtent l="19050" t="19050" r="14605" b="19050"/>
            <wp:docPr id="190" name="Рисунок 190"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6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433695" cy="2133600"/>
                    </a:xfrm>
                    <a:prstGeom prst="rect">
                      <a:avLst/>
                    </a:prstGeom>
                    <a:noFill/>
                    <a:ln w="12700" cmpd="sng">
                      <a:solidFill>
                        <a:srgbClr val="000000"/>
                      </a:solidFill>
                      <a:miter lim="800000"/>
                      <a:headEnd/>
                      <a:tailEnd/>
                    </a:ln>
                    <a:effectLst/>
                  </pic:spPr>
                </pic:pic>
              </a:graphicData>
            </a:graphic>
          </wp:inline>
        </w:drawing>
      </w:r>
    </w:p>
    <w:p w14:paraId="73BAE285" w14:textId="003D2C62" w:rsidR="00E31553" w:rsidRDefault="00E749DD" w:rsidP="00C5561B">
      <w:pPr>
        <w:pStyle w:val="phfiguretitle"/>
      </w:pPr>
      <w:bookmarkStart w:id="270" w:name="_Ref403640100"/>
      <w:r>
        <w:t>Рисунок </w:t>
      </w:r>
      <w:r w:rsidR="00B045C2">
        <w:fldChar w:fldCharType="begin"/>
      </w:r>
      <w:r w:rsidR="00B045C2">
        <w:instrText xml:space="preserve"> SEQ Рисунок \* ARABIC </w:instrText>
      </w:r>
      <w:r w:rsidR="00B045C2">
        <w:fldChar w:fldCharType="separate"/>
      </w:r>
      <w:r w:rsidR="00CD1779">
        <w:rPr>
          <w:noProof/>
        </w:rPr>
        <w:t>126</w:t>
      </w:r>
      <w:r w:rsidR="00B045C2">
        <w:rPr>
          <w:noProof/>
        </w:rPr>
        <w:fldChar w:fldCharType="end"/>
      </w:r>
      <w:bookmarkEnd w:id="270"/>
      <w:r>
        <w:t xml:space="preserve"> – </w:t>
      </w:r>
      <w:r w:rsidR="00BF1964">
        <w:t>Окно «</w:t>
      </w:r>
      <w:r w:rsidR="00BF1964" w:rsidRPr="00E31553">
        <w:t>Список отчетов</w:t>
      </w:r>
      <w:r w:rsidR="00BF1964">
        <w:t>»</w:t>
      </w:r>
    </w:p>
    <w:p w14:paraId="63910811" w14:textId="77777777" w:rsidR="00E31553" w:rsidRDefault="00E31553" w:rsidP="00A963F6">
      <w:pPr>
        <w:pStyle w:val="phnormal"/>
      </w:pPr>
      <w:r>
        <w:t xml:space="preserve">В этом окне </w:t>
      </w:r>
      <w:r w:rsidR="00062A13">
        <w:t>выберите</w:t>
      </w:r>
      <w:r>
        <w:t xml:space="preserve"> отчет, который необходимо вывести на печать, двойным </w:t>
      </w:r>
      <w:r w:rsidR="00BF1964">
        <w:t xml:space="preserve">нажатием </w:t>
      </w:r>
      <w:r>
        <w:t>мыши. Откроется окно просмотра выбранного отчета.</w:t>
      </w:r>
    </w:p>
    <w:p w14:paraId="4DEF68D7" w14:textId="77777777" w:rsidR="00E31553" w:rsidRDefault="00E31553" w:rsidP="00A963F6">
      <w:pPr>
        <w:pStyle w:val="phnormal"/>
      </w:pPr>
      <w:r>
        <w:t xml:space="preserve">Чтобы настроить список отчетов, </w:t>
      </w:r>
      <w:r w:rsidR="00BF1964">
        <w:t xml:space="preserve">настройте дополнительный словарь </w:t>
      </w:r>
      <w:r>
        <w:t>«</w:t>
      </w:r>
      <w:r w:rsidRPr="00E31553">
        <w:t>Список отчетов для медкарты</w:t>
      </w:r>
      <w:r w:rsidR="00BF1964">
        <w:t>» и системную опцию</w:t>
      </w:r>
      <w:r>
        <w:t xml:space="preserve"> «</w:t>
      </w:r>
      <w:r w:rsidR="005944AD">
        <w:t xml:space="preserve">Отчет для медкарты по </w:t>
      </w:r>
      <w:r w:rsidRPr="00E31553">
        <w:t>умолчанию</w:t>
      </w:r>
      <w:r>
        <w:t>».</w:t>
      </w:r>
    </w:p>
    <w:p w14:paraId="7495D2D3" w14:textId="77777777" w:rsidR="00E31553" w:rsidRDefault="00E31553" w:rsidP="0057296F">
      <w:pPr>
        <w:pStyle w:val="30"/>
      </w:pPr>
      <w:bookmarkStart w:id="271" w:name="_Toc515625015"/>
      <w:r>
        <w:t>Настройка дополнительного словаря</w:t>
      </w:r>
      <w:bookmarkEnd w:id="271"/>
    </w:p>
    <w:p w14:paraId="32C5D6DF" w14:textId="4727F3D2" w:rsidR="00E31553" w:rsidRDefault="00E31553" w:rsidP="00A963F6">
      <w:pPr>
        <w:pStyle w:val="phnormal"/>
      </w:pPr>
      <w:r>
        <w:t>Для настройки дополнительного словаря «</w:t>
      </w:r>
      <w:r w:rsidRPr="00E31553">
        <w:t>Список отчетов для медкарты</w:t>
      </w:r>
      <w:r>
        <w:t xml:space="preserve">» </w:t>
      </w:r>
      <w:r w:rsidR="00A963F6">
        <w:t>перейдите</w:t>
      </w:r>
      <w:r>
        <w:t xml:space="preserve"> в раздел «</w:t>
      </w:r>
      <w:r w:rsidRPr="00E31553">
        <w:t>Словари</w:t>
      </w:r>
      <w:r w:rsidR="006958EA">
        <w:t>/</w:t>
      </w:r>
      <w:r w:rsidR="00646C93">
        <w:t xml:space="preserve"> </w:t>
      </w:r>
      <w:r w:rsidRPr="00E31553">
        <w:t>Дополнительные словари</w:t>
      </w:r>
      <w:r>
        <w:t>». Откроется окно</w:t>
      </w:r>
      <w:r w:rsidR="00E749DD">
        <w:t xml:space="preserve"> </w:t>
      </w:r>
      <w:r>
        <w:t>(</w:t>
      </w:r>
      <w:r w:rsidR="00604FD9">
        <w:fldChar w:fldCharType="begin"/>
      </w:r>
      <w:r>
        <w:instrText xml:space="preserve"> REF _Ref403640423 \h </w:instrText>
      </w:r>
      <w:r w:rsidR="00604FD9">
        <w:fldChar w:fldCharType="separate"/>
      </w:r>
      <w:r w:rsidR="00CD1779">
        <w:t>Рисунок </w:t>
      </w:r>
      <w:r w:rsidR="00CD1779">
        <w:rPr>
          <w:noProof/>
        </w:rPr>
        <w:t>127</w:t>
      </w:r>
      <w:r w:rsidR="00604FD9">
        <w:fldChar w:fldCharType="end"/>
      </w:r>
      <w:r>
        <w:t>).</w:t>
      </w:r>
    </w:p>
    <w:p w14:paraId="6AD10A57" w14:textId="77777777" w:rsidR="00E31553" w:rsidRDefault="00BB6598" w:rsidP="00C5561B">
      <w:pPr>
        <w:pStyle w:val="phfigure"/>
      </w:pPr>
      <w:r>
        <w:rPr>
          <w:noProof/>
        </w:rPr>
        <w:lastRenderedPageBreak/>
        <w:drawing>
          <wp:inline distT="0" distB="0" distL="0" distR="0" wp14:anchorId="3D77C228" wp14:editId="366040EA">
            <wp:extent cx="6243320" cy="2165350"/>
            <wp:effectExtent l="19050" t="19050" r="24130" b="25400"/>
            <wp:docPr id="191" name="Рисунок 191"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6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243320" cy="2165350"/>
                    </a:xfrm>
                    <a:prstGeom prst="rect">
                      <a:avLst/>
                    </a:prstGeom>
                    <a:noFill/>
                    <a:ln w="12700" cmpd="sng">
                      <a:solidFill>
                        <a:srgbClr val="000000"/>
                      </a:solidFill>
                      <a:miter lim="800000"/>
                      <a:headEnd/>
                      <a:tailEnd/>
                    </a:ln>
                    <a:effectLst/>
                  </pic:spPr>
                </pic:pic>
              </a:graphicData>
            </a:graphic>
          </wp:inline>
        </w:drawing>
      </w:r>
    </w:p>
    <w:p w14:paraId="7086A9EF" w14:textId="4F8E79E2" w:rsidR="00E31553" w:rsidRDefault="00E749DD" w:rsidP="00C5561B">
      <w:pPr>
        <w:pStyle w:val="phfiguretitle"/>
      </w:pPr>
      <w:bookmarkStart w:id="272" w:name="_Ref403640423"/>
      <w:r>
        <w:t>Рисунок </w:t>
      </w:r>
      <w:r w:rsidR="00B045C2">
        <w:fldChar w:fldCharType="begin"/>
      </w:r>
      <w:r w:rsidR="00B045C2">
        <w:instrText xml:space="preserve"> SEQ Рисунок \* ARABIC </w:instrText>
      </w:r>
      <w:r w:rsidR="00B045C2">
        <w:fldChar w:fldCharType="separate"/>
      </w:r>
      <w:r w:rsidR="00CD1779">
        <w:rPr>
          <w:noProof/>
        </w:rPr>
        <w:t>127</w:t>
      </w:r>
      <w:r w:rsidR="00B045C2">
        <w:rPr>
          <w:noProof/>
        </w:rPr>
        <w:fldChar w:fldCharType="end"/>
      </w:r>
      <w:bookmarkEnd w:id="272"/>
      <w:r w:rsidR="00BF1964">
        <w:t xml:space="preserve"> – Окно «Дополнительные словари»</w:t>
      </w:r>
    </w:p>
    <w:p w14:paraId="79321940" w14:textId="77777777" w:rsidR="00602C2B" w:rsidRDefault="00602C2B" w:rsidP="00A963F6">
      <w:pPr>
        <w:pStyle w:val="phnormal"/>
      </w:pPr>
      <w:r>
        <w:t>Окно разделено на три части:</w:t>
      </w:r>
    </w:p>
    <w:p w14:paraId="11FFADF4" w14:textId="322FB454" w:rsidR="00602C2B" w:rsidRDefault="00602C2B" w:rsidP="00C5561B">
      <w:pPr>
        <w:pStyle w:val="phlistitemized1"/>
      </w:pPr>
      <w:r>
        <w:t>«</w:t>
      </w:r>
      <w:r w:rsidRPr="00602C2B">
        <w:t>Каталоги</w:t>
      </w:r>
      <w:r w:rsidR="00BF1964">
        <w:t>»</w:t>
      </w:r>
      <w:r w:rsidR="00E749DD">
        <w:t xml:space="preserve"> – </w:t>
      </w:r>
      <w:r w:rsidR="00BF1964">
        <w:t>в</w:t>
      </w:r>
      <w:r>
        <w:t>ыбор дополнительного словаря из каталога;</w:t>
      </w:r>
    </w:p>
    <w:p w14:paraId="18C12D4E" w14:textId="2381AD8E" w:rsidR="00602C2B" w:rsidRDefault="00602C2B" w:rsidP="00C5561B">
      <w:pPr>
        <w:pStyle w:val="phlistitemized1"/>
      </w:pPr>
      <w:r>
        <w:t>«</w:t>
      </w:r>
      <w:r w:rsidRPr="00602C2B">
        <w:t>Дополнительные словари</w:t>
      </w:r>
      <w:r w:rsidR="00BF1964">
        <w:t>»</w:t>
      </w:r>
      <w:r w:rsidR="00E749DD">
        <w:t xml:space="preserve"> – </w:t>
      </w:r>
      <w:r w:rsidR="00BF1964">
        <w:t>п</w:t>
      </w:r>
      <w:r>
        <w:t>еречень дополнительных словарей;</w:t>
      </w:r>
    </w:p>
    <w:p w14:paraId="45F3BDA3" w14:textId="33D6E89B" w:rsidR="00602C2B" w:rsidRDefault="00602C2B" w:rsidP="00C5561B">
      <w:pPr>
        <w:pStyle w:val="phlistitemized1"/>
      </w:pPr>
      <w:r>
        <w:t>«</w:t>
      </w:r>
      <w:r w:rsidRPr="00602C2B">
        <w:t>Дополнительные словари: значения</w:t>
      </w:r>
      <w:r w:rsidR="00BF1964">
        <w:t>»</w:t>
      </w:r>
      <w:r w:rsidR="00E749DD">
        <w:t xml:space="preserve"> – </w:t>
      </w:r>
      <w:r w:rsidR="00BF1964">
        <w:t>з</w:t>
      </w:r>
      <w:r>
        <w:t>начения выбранного дополнительного словаря.</w:t>
      </w:r>
    </w:p>
    <w:p w14:paraId="32BEE7D0" w14:textId="59D87073" w:rsidR="00E31553" w:rsidRDefault="00BF1964" w:rsidP="00A963F6">
      <w:pPr>
        <w:pStyle w:val="phnormal"/>
      </w:pPr>
      <w:r>
        <w:t>Найдите</w:t>
      </w:r>
      <w:r w:rsidR="00E31553">
        <w:t xml:space="preserve"> дополнительный словарь «</w:t>
      </w:r>
      <w:r w:rsidR="00E31553" w:rsidRPr="00E31553">
        <w:t>Список отчетов для медкарты</w:t>
      </w:r>
      <w:r w:rsidR="00E31553">
        <w:t xml:space="preserve">». Если его нет в списке дополнительных словарей, тогда </w:t>
      </w:r>
      <w:r>
        <w:t>добавьте его</w:t>
      </w:r>
      <w:r w:rsidR="00E31553">
        <w:t>. Для этого т в области «</w:t>
      </w:r>
      <w:r w:rsidR="00E31553" w:rsidRPr="00E31553">
        <w:t>Дополнительные словари</w:t>
      </w:r>
      <w:r w:rsidR="00E31553">
        <w:t xml:space="preserve">» </w:t>
      </w:r>
      <w:r w:rsidR="00062A13">
        <w:t>выберите</w:t>
      </w:r>
      <w:r w:rsidR="00E31553">
        <w:t xml:space="preserve"> пункт контекстного меню «</w:t>
      </w:r>
      <w:r w:rsidR="00E31553" w:rsidRPr="00E31553">
        <w:t>Добавить</w:t>
      </w:r>
      <w:r w:rsidR="00E31553">
        <w:t>». Откроется окно «</w:t>
      </w:r>
      <w:r w:rsidR="00E31553" w:rsidRPr="00E31553">
        <w:t>Дополнительный словарь: Добавление</w:t>
      </w:r>
      <w:r w:rsidR="00E31553">
        <w:t>» (</w:t>
      </w:r>
      <w:r w:rsidR="00604FD9">
        <w:fldChar w:fldCharType="begin"/>
      </w:r>
      <w:r w:rsidR="00E31553">
        <w:instrText xml:space="preserve"> REF _Ref403640587 \h </w:instrText>
      </w:r>
      <w:r w:rsidR="00604FD9">
        <w:fldChar w:fldCharType="separate"/>
      </w:r>
      <w:r w:rsidR="00CD1779">
        <w:t>Рисунок </w:t>
      </w:r>
      <w:r w:rsidR="00CD1779">
        <w:rPr>
          <w:noProof/>
        </w:rPr>
        <w:t>128</w:t>
      </w:r>
      <w:r w:rsidR="00604FD9">
        <w:fldChar w:fldCharType="end"/>
      </w:r>
      <w:r w:rsidR="00E31553">
        <w:t>).</w:t>
      </w:r>
    </w:p>
    <w:p w14:paraId="60CFE8FB" w14:textId="77777777" w:rsidR="00E31553" w:rsidRDefault="00BB6598" w:rsidP="00C5561B">
      <w:pPr>
        <w:pStyle w:val="phfigure"/>
      </w:pPr>
      <w:r>
        <w:rPr>
          <w:noProof/>
        </w:rPr>
        <w:drawing>
          <wp:inline distT="0" distB="0" distL="0" distR="0" wp14:anchorId="25A71652" wp14:editId="160FFBF1">
            <wp:extent cx="3731260" cy="1849755"/>
            <wp:effectExtent l="19050" t="19050" r="21590" b="17145"/>
            <wp:docPr id="192" name="Рисунок 192"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69"/>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731260" cy="1849755"/>
                    </a:xfrm>
                    <a:prstGeom prst="rect">
                      <a:avLst/>
                    </a:prstGeom>
                    <a:noFill/>
                    <a:ln w="12700" cmpd="sng">
                      <a:solidFill>
                        <a:srgbClr val="000000"/>
                      </a:solidFill>
                      <a:miter lim="800000"/>
                      <a:headEnd/>
                      <a:tailEnd/>
                    </a:ln>
                    <a:effectLst/>
                  </pic:spPr>
                </pic:pic>
              </a:graphicData>
            </a:graphic>
          </wp:inline>
        </w:drawing>
      </w:r>
    </w:p>
    <w:p w14:paraId="2329DDE5" w14:textId="5622BE47" w:rsidR="00E31553" w:rsidRDefault="00E749DD" w:rsidP="00C5561B">
      <w:pPr>
        <w:pStyle w:val="phfiguretitle"/>
      </w:pPr>
      <w:bookmarkStart w:id="273" w:name="_Ref403640587"/>
      <w:r>
        <w:t>Рисунок </w:t>
      </w:r>
      <w:r w:rsidR="00B045C2">
        <w:fldChar w:fldCharType="begin"/>
      </w:r>
      <w:r w:rsidR="00B045C2">
        <w:instrText xml:space="preserve"> SEQ Рисунок \* ARABIC </w:instrText>
      </w:r>
      <w:r w:rsidR="00B045C2">
        <w:fldChar w:fldCharType="separate"/>
      </w:r>
      <w:r w:rsidR="00CD1779">
        <w:rPr>
          <w:noProof/>
        </w:rPr>
        <w:t>128</w:t>
      </w:r>
      <w:r w:rsidR="00B045C2">
        <w:rPr>
          <w:noProof/>
        </w:rPr>
        <w:fldChar w:fldCharType="end"/>
      </w:r>
      <w:bookmarkEnd w:id="273"/>
      <w:r w:rsidR="00BF1964">
        <w:t xml:space="preserve"> – Окно «</w:t>
      </w:r>
      <w:r w:rsidR="00BF1964" w:rsidRPr="00E31553">
        <w:t>Дополнительный словарь: Добавление</w:t>
      </w:r>
      <w:r w:rsidR="00BF1964">
        <w:t>»</w:t>
      </w:r>
    </w:p>
    <w:p w14:paraId="18326592" w14:textId="77777777" w:rsidR="00E31553" w:rsidRDefault="00A963F6" w:rsidP="00A963F6">
      <w:pPr>
        <w:pStyle w:val="phnormal"/>
      </w:pPr>
      <w:r>
        <w:t>Заполните</w:t>
      </w:r>
      <w:r w:rsidR="00686B9B">
        <w:t xml:space="preserve"> следующие поля:</w:t>
      </w:r>
    </w:p>
    <w:p w14:paraId="606F6189" w14:textId="1404C456" w:rsidR="00686B9B" w:rsidRPr="00686B9B" w:rsidRDefault="00686B9B" w:rsidP="00C5561B">
      <w:pPr>
        <w:pStyle w:val="phlistitemized1"/>
      </w:pPr>
      <w:r w:rsidRPr="00686B9B">
        <w:t xml:space="preserve">«Код» </w:t>
      </w:r>
      <w:r w:rsidR="003A2671">
        <w:t>-</w:t>
      </w:r>
      <w:r w:rsidRPr="00686B9B">
        <w:t xml:space="preserve"> </w:t>
      </w:r>
      <w:r w:rsidR="005647D6" w:rsidRPr="005647D6">
        <w:t>PMC_AMB_REPORTS</w:t>
      </w:r>
      <w:r w:rsidRPr="00686B9B">
        <w:t>;</w:t>
      </w:r>
    </w:p>
    <w:p w14:paraId="2BFDBA42" w14:textId="388E61FD" w:rsidR="00686B9B" w:rsidRPr="00686B9B" w:rsidRDefault="00BF1964" w:rsidP="00C5561B">
      <w:pPr>
        <w:pStyle w:val="phlistitemized1"/>
      </w:pPr>
      <w:r>
        <w:t xml:space="preserve">«Наименование» </w:t>
      </w:r>
      <w:r w:rsidR="003A2671">
        <w:t>-</w:t>
      </w:r>
      <w:r>
        <w:t xml:space="preserve"> с</w:t>
      </w:r>
      <w:r w:rsidR="00686B9B" w:rsidRPr="00686B9B">
        <w:t>писок отчетов для медкарты;</w:t>
      </w:r>
    </w:p>
    <w:p w14:paraId="3FDF489F" w14:textId="6B43E84A" w:rsidR="00686B9B" w:rsidRPr="00686B9B" w:rsidRDefault="00BF1964" w:rsidP="00C5561B">
      <w:pPr>
        <w:pStyle w:val="phlistitemized1"/>
      </w:pPr>
      <w:r>
        <w:t xml:space="preserve">«Формат» </w:t>
      </w:r>
      <w:r w:rsidR="003A2671">
        <w:t>-</w:t>
      </w:r>
      <w:r>
        <w:t xml:space="preserve"> с</w:t>
      </w:r>
      <w:r w:rsidR="00686B9B" w:rsidRPr="00686B9B">
        <w:t>трока;</w:t>
      </w:r>
    </w:p>
    <w:p w14:paraId="73F1E303" w14:textId="757DE712" w:rsidR="00686B9B" w:rsidRPr="00686B9B" w:rsidRDefault="00686B9B" w:rsidP="00C5561B">
      <w:pPr>
        <w:pStyle w:val="phlistitemized1"/>
      </w:pPr>
      <w:r w:rsidRPr="00686B9B">
        <w:t xml:space="preserve">«Длина строкового поля» </w:t>
      </w:r>
      <w:r w:rsidR="003A2671">
        <w:t>-</w:t>
      </w:r>
      <w:r w:rsidRPr="00686B9B">
        <w:t xml:space="preserve"> 160.</w:t>
      </w:r>
    </w:p>
    <w:p w14:paraId="219ECF78" w14:textId="4E26B836" w:rsidR="00686B9B" w:rsidRDefault="00686B9B" w:rsidP="00A963F6">
      <w:pPr>
        <w:pStyle w:val="phnormal"/>
      </w:pPr>
      <w:r>
        <w:t xml:space="preserve">После заполнения полей </w:t>
      </w:r>
      <w:r w:rsidR="00A963F6">
        <w:t>нажмите</w:t>
      </w:r>
      <w:r>
        <w:t xml:space="preserve"> </w:t>
      </w:r>
      <w:r w:rsidR="00BF1964">
        <w:t xml:space="preserve">на </w:t>
      </w:r>
      <w:r>
        <w:t xml:space="preserve">кнопку </w:t>
      </w:r>
      <w:r w:rsidR="00E97D52">
        <w:t>«Ок»</w:t>
      </w:r>
      <w:r>
        <w:t>.</w:t>
      </w:r>
    </w:p>
    <w:p w14:paraId="6489FF4A" w14:textId="77777777" w:rsidR="00E31553" w:rsidRDefault="00686B9B" w:rsidP="00A963F6">
      <w:pPr>
        <w:pStyle w:val="phnormal"/>
      </w:pPr>
      <w:r>
        <w:lastRenderedPageBreak/>
        <w:t xml:space="preserve">Для редактирования и удаления значения </w:t>
      </w:r>
      <w:r w:rsidR="00062A13">
        <w:t>воспользуйтесь</w:t>
      </w:r>
      <w:r>
        <w:t xml:space="preserve"> пунктами контекстного меню в области «</w:t>
      </w:r>
      <w:r w:rsidRPr="00E31553">
        <w:t>Дополнительные словари</w:t>
      </w:r>
      <w:r>
        <w:t>».</w:t>
      </w:r>
    </w:p>
    <w:p w14:paraId="1D13ABC7" w14:textId="7C6925BF" w:rsidR="00E31553" w:rsidRDefault="00686B9B" w:rsidP="00A963F6">
      <w:pPr>
        <w:pStyle w:val="phnormal"/>
      </w:pPr>
      <w:r>
        <w:t>В области «</w:t>
      </w:r>
      <w:r w:rsidRPr="00E31553">
        <w:t>Дополнительные словари</w:t>
      </w:r>
      <w:r>
        <w:t xml:space="preserve">: значения» </w:t>
      </w:r>
      <w:r w:rsidR="00BF1964">
        <w:t>добавьте</w:t>
      </w:r>
      <w:r>
        <w:t xml:space="preserve"> те </w:t>
      </w:r>
      <w:r w:rsidR="005647D6">
        <w:t>значения</w:t>
      </w:r>
      <w:r>
        <w:t xml:space="preserve">, которые должны отображаться в списке отчетов </w:t>
      </w:r>
      <w:r w:rsidR="00253F2B">
        <w:t>(</w:t>
      </w:r>
      <w:r w:rsidR="00604FD9">
        <w:fldChar w:fldCharType="begin"/>
      </w:r>
      <w:r>
        <w:instrText xml:space="preserve"> REF _Ref403640100 \h </w:instrText>
      </w:r>
      <w:r w:rsidR="00604FD9">
        <w:fldChar w:fldCharType="separate"/>
      </w:r>
      <w:r w:rsidR="00CD1779">
        <w:t>Рисунок </w:t>
      </w:r>
      <w:r w:rsidR="00CD1779">
        <w:rPr>
          <w:noProof/>
        </w:rPr>
        <w:t>126</w:t>
      </w:r>
      <w:r w:rsidR="00604FD9">
        <w:fldChar w:fldCharType="end"/>
      </w:r>
      <w:r>
        <w:t>).</w:t>
      </w:r>
    </w:p>
    <w:p w14:paraId="16B1A85E" w14:textId="12678F43" w:rsidR="00E31553" w:rsidRDefault="00BF1964" w:rsidP="00A963F6">
      <w:pPr>
        <w:pStyle w:val="phnormal"/>
      </w:pPr>
      <w:r>
        <w:t>Для этого</w:t>
      </w:r>
      <w:r w:rsidR="00686B9B">
        <w:t xml:space="preserve"> в области «</w:t>
      </w:r>
      <w:r w:rsidR="00686B9B" w:rsidRPr="00E31553">
        <w:t>Дополнительные словари</w:t>
      </w:r>
      <w:r>
        <w:t xml:space="preserve">: значения» воспользуйтесь </w:t>
      </w:r>
      <w:r w:rsidR="00686B9B">
        <w:t>пунктом контекстного меню «</w:t>
      </w:r>
      <w:r w:rsidR="00686B9B" w:rsidRPr="00686B9B">
        <w:t>Добавить</w:t>
      </w:r>
      <w:r w:rsidR="00686B9B">
        <w:t>». Откроется окно (</w:t>
      </w:r>
      <w:r w:rsidR="00604FD9">
        <w:fldChar w:fldCharType="begin"/>
      </w:r>
      <w:r w:rsidR="00686B9B">
        <w:instrText xml:space="preserve"> REF _Ref403640921 \h </w:instrText>
      </w:r>
      <w:r w:rsidR="00604FD9">
        <w:fldChar w:fldCharType="separate"/>
      </w:r>
      <w:r w:rsidR="00CD1779">
        <w:t>Рисунок </w:t>
      </w:r>
      <w:r w:rsidR="00CD1779">
        <w:rPr>
          <w:noProof/>
        </w:rPr>
        <w:t>129</w:t>
      </w:r>
      <w:r w:rsidR="00604FD9">
        <w:fldChar w:fldCharType="end"/>
      </w:r>
      <w:r w:rsidR="00686B9B">
        <w:t>).</w:t>
      </w:r>
    </w:p>
    <w:p w14:paraId="3894E508" w14:textId="77777777" w:rsidR="00E31553" w:rsidRDefault="00BB6598" w:rsidP="00C5561B">
      <w:pPr>
        <w:pStyle w:val="phfigure"/>
      </w:pPr>
      <w:r>
        <w:rPr>
          <w:noProof/>
        </w:rPr>
        <w:drawing>
          <wp:inline distT="0" distB="0" distL="0" distR="0" wp14:anchorId="7E411035" wp14:editId="2117C248">
            <wp:extent cx="4025265" cy="1734185"/>
            <wp:effectExtent l="19050" t="19050" r="13335" b="18415"/>
            <wp:docPr id="193" name="Рисунок 193"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7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025265" cy="1734185"/>
                    </a:xfrm>
                    <a:prstGeom prst="rect">
                      <a:avLst/>
                    </a:prstGeom>
                    <a:noFill/>
                    <a:ln w="12700" cmpd="sng">
                      <a:solidFill>
                        <a:srgbClr val="000000"/>
                      </a:solidFill>
                      <a:miter lim="800000"/>
                      <a:headEnd/>
                      <a:tailEnd/>
                    </a:ln>
                    <a:effectLst/>
                  </pic:spPr>
                </pic:pic>
              </a:graphicData>
            </a:graphic>
          </wp:inline>
        </w:drawing>
      </w:r>
    </w:p>
    <w:p w14:paraId="4323374D" w14:textId="6B4534C2" w:rsidR="00E31553" w:rsidRDefault="00E749DD" w:rsidP="00C5561B">
      <w:pPr>
        <w:pStyle w:val="phfiguretitle"/>
      </w:pPr>
      <w:bookmarkStart w:id="274" w:name="_Ref403640921"/>
      <w:r>
        <w:t>Рисунок </w:t>
      </w:r>
      <w:r w:rsidR="00B045C2">
        <w:fldChar w:fldCharType="begin"/>
      </w:r>
      <w:r w:rsidR="00B045C2">
        <w:instrText xml:space="preserve"> SEQ Рисунок \* ARABIC </w:instrText>
      </w:r>
      <w:r w:rsidR="00B045C2">
        <w:fldChar w:fldCharType="separate"/>
      </w:r>
      <w:r w:rsidR="00CD1779">
        <w:rPr>
          <w:noProof/>
        </w:rPr>
        <w:t>129</w:t>
      </w:r>
      <w:r w:rsidR="00B045C2">
        <w:rPr>
          <w:noProof/>
        </w:rPr>
        <w:fldChar w:fldCharType="end"/>
      </w:r>
      <w:bookmarkEnd w:id="274"/>
      <w:r w:rsidR="00BF1964">
        <w:t xml:space="preserve"> – Окно «Список отчетов для медкарты: Добавление»</w:t>
      </w:r>
    </w:p>
    <w:p w14:paraId="390D652E" w14:textId="77777777" w:rsidR="00686B9B" w:rsidRDefault="00A963F6" w:rsidP="00A963F6">
      <w:pPr>
        <w:pStyle w:val="phnormal"/>
      </w:pPr>
      <w:r>
        <w:t>Заполните</w:t>
      </w:r>
      <w:r w:rsidR="00686B9B">
        <w:t xml:space="preserve"> следующие поля:</w:t>
      </w:r>
    </w:p>
    <w:p w14:paraId="51EF783E" w14:textId="432A9D84" w:rsidR="00686B9B" w:rsidRDefault="00686B9B" w:rsidP="00C5561B">
      <w:pPr>
        <w:pStyle w:val="phlistitemized1"/>
      </w:pPr>
      <w:r>
        <w:t>«Значение»</w:t>
      </w:r>
      <w:r w:rsidR="00E749DD">
        <w:t xml:space="preserve"> – </w:t>
      </w:r>
      <w:r w:rsidR="00BF1964">
        <w:t>в</w:t>
      </w:r>
      <w:r w:rsidR="00A963F6">
        <w:t>ведите</w:t>
      </w:r>
      <w:r>
        <w:t xml:space="preserve"> код отчета, который необходимо добавить в список отчетов. Код отчета можно посмотреть в разделе «</w:t>
      </w:r>
      <w:r w:rsidRPr="00686B9B">
        <w:t>Система</w:t>
      </w:r>
      <w:r w:rsidR="006958EA">
        <w:t>/</w:t>
      </w:r>
      <w:r w:rsidR="00646C93">
        <w:t xml:space="preserve"> </w:t>
      </w:r>
      <w:r w:rsidRPr="00686B9B">
        <w:t>Настройка отчетов</w:t>
      </w:r>
      <w:r w:rsidR="006958EA">
        <w:t>/</w:t>
      </w:r>
      <w:r w:rsidR="00646C93">
        <w:t xml:space="preserve"> </w:t>
      </w:r>
      <w:r w:rsidRPr="00686B9B">
        <w:t>Пользовательские отчеты</w:t>
      </w:r>
      <w:r>
        <w:t>»;</w:t>
      </w:r>
    </w:p>
    <w:p w14:paraId="6AE4B6E4" w14:textId="249D3029" w:rsidR="00686B9B" w:rsidRDefault="00686B9B" w:rsidP="00C5561B">
      <w:pPr>
        <w:pStyle w:val="phlistitemized1"/>
      </w:pPr>
      <w:r>
        <w:t>«Примечание»</w:t>
      </w:r>
      <w:r w:rsidR="00E749DD">
        <w:t xml:space="preserve"> – </w:t>
      </w:r>
      <w:r w:rsidR="00BF1964">
        <w:t>в</w:t>
      </w:r>
      <w:r w:rsidR="00A963F6">
        <w:t>ведите</w:t>
      </w:r>
      <w:r>
        <w:t xml:space="preserve"> наименование отчета, который будет отображаться в списке отчетов (можно </w:t>
      </w:r>
      <w:r w:rsidR="00A963F6">
        <w:t>введите</w:t>
      </w:r>
      <w:r>
        <w:t xml:space="preserve"> любое наименование, которое будет понятно пользователю);</w:t>
      </w:r>
    </w:p>
    <w:p w14:paraId="634936E5" w14:textId="5AAA217D" w:rsidR="00686B9B" w:rsidRDefault="00686B9B" w:rsidP="00C5561B">
      <w:pPr>
        <w:pStyle w:val="phlistitemized1"/>
      </w:pPr>
      <w:r>
        <w:t>«</w:t>
      </w:r>
      <w:r w:rsidRPr="00602C2B">
        <w:t>Порядок следования</w:t>
      </w:r>
      <w:r>
        <w:t>»</w:t>
      </w:r>
      <w:r w:rsidR="00E749DD">
        <w:t xml:space="preserve"> – </w:t>
      </w:r>
      <w:r w:rsidR="00BF1964">
        <w:t>у</w:t>
      </w:r>
      <w:r w:rsidR="00A963F6">
        <w:t>кажите</w:t>
      </w:r>
      <w:r w:rsidR="00602C2B">
        <w:t>, каким номером будет отображаться этот отчет в списке отчетов.</w:t>
      </w:r>
    </w:p>
    <w:p w14:paraId="0ACBE8F4" w14:textId="3D80AD48" w:rsidR="00686B9B" w:rsidRDefault="00686B9B" w:rsidP="00A963F6">
      <w:pPr>
        <w:pStyle w:val="phnormal"/>
      </w:pPr>
      <w:r>
        <w:t xml:space="preserve">После заполнения полей </w:t>
      </w:r>
      <w:r w:rsidR="00062A13">
        <w:t>нажмите на кнопку</w:t>
      </w:r>
      <w:r>
        <w:t xml:space="preserve"> </w:t>
      </w:r>
      <w:r w:rsidR="00E97D52">
        <w:t>«Ок»</w:t>
      </w:r>
      <w:r>
        <w:t>.</w:t>
      </w:r>
    </w:p>
    <w:p w14:paraId="4BB4927C" w14:textId="77777777" w:rsidR="00686B9B" w:rsidRDefault="00686B9B" w:rsidP="00A963F6">
      <w:pPr>
        <w:pStyle w:val="phnormal"/>
      </w:pPr>
      <w:r>
        <w:t xml:space="preserve">С помощью контекстного меню можно копировать, редактировать и удалять значения в </w:t>
      </w:r>
      <w:r w:rsidR="004777B5">
        <w:t>области</w:t>
      </w:r>
      <w:r>
        <w:t xml:space="preserve"> «</w:t>
      </w:r>
      <w:r w:rsidRPr="00E31553">
        <w:t>Дополнительные словари</w:t>
      </w:r>
      <w:r>
        <w:t>: значения».</w:t>
      </w:r>
    </w:p>
    <w:p w14:paraId="69648193" w14:textId="46D233D0" w:rsidR="00E31553" w:rsidRDefault="007E4EF3" w:rsidP="0057296F">
      <w:pPr>
        <w:pStyle w:val="30"/>
      </w:pPr>
      <w:bookmarkStart w:id="275" w:name="_Toc515625016"/>
      <w:r>
        <w:t>Наст</w:t>
      </w:r>
      <w:r w:rsidR="00557161">
        <w:t>р</w:t>
      </w:r>
      <w:r>
        <w:t>ойка системной опции</w:t>
      </w:r>
      <w:bookmarkEnd w:id="275"/>
    </w:p>
    <w:p w14:paraId="4FCBDF22" w14:textId="77777777" w:rsidR="006531EC" w:rsidRDefault="006531EC" w:rsidP="00A963F6">
      <w:pPr>
        <w:pStyle w:val="phnormal"/>
      </w:pPr>
      <w:r>
        <w:t>Если пользователю необходимо распечатывать всегда только один отчет, тогда можно настроить системную опцию «</w:t>
      </w:r>
      <w:r w:rsidR="00BF1964">
        <w:t xml:space="preserve">Отчет для медкарты по </w:t>
      </w:r>
      <w:r w:rsidRPr="007E4EF3">
        <w:t>умолчанию</w:t>
      </w:r>
      <w:r>
        <w:t xml:space="preserve">». В этой системной опции можно </w:t>
      </w:r>
      <w:r w:rsidR="00BF1964">
        <w:t>указать</w:t>
      </w:r>
      <w:r>
        <w:t xml:space="preserve"> код отчета, который будет выводиться на печать при нажатии на кнопку </w:t>
      </w:r>
      <w:r w:rsidR="000F2EA5">
        <w:t>«</w:t>
      </w:r>
      <w:r w:rsidR="000F2EA5" w:rsidRPr="000F2EA5">
        <w:t>Печать медкарты</w:t>
      </w:r>
      <w:r w:rsidR="000F2EA5">
        <w:t>»</w:t>
      </w:r>
      <w:r>
        <w:t xml:space="preserve"> по умолчанию.</w:t>
      </w:r>
    </w:p>
    <w:p w14:paraId="5B3C096B" w14:textId="549325DB" w:rsidR="007E4EF3" w:rsidRDefault="007E4EF3" w:rsidP="00A963F6">
      <w:pPr>
        <w:pStyle w:val="phnormal"/>
      </w:pPr>
      <w:r>
        <w:lastRenderedPageBreak/>
        <w:t>Чтобы настроить системную опцию «</w:t>
      </w:r>
      <w:r w:rsidR="00BF1964">
        <w:t xml:space="preserve">Отчет для медкарты по </w:t>
      </w:r>
      <w:r w:rsidR="006531EC" w:rsidRPr="007E4EF3">
        <w:t>умолчанию</w:t>
      </w:r>
      <w:r w:rsidR="00BF1964">
        <w:t xml:space="preserve">», </w:t>
      </w:r>
      <w:r w:rsidR="00A963F6">
        <w:t>перейдите</w:t>
      </w:r>
      <w:r>
        <w:t xml:space="preserve"> в раздел «</w:t>
      </w:r>
      <w:r w:rsidRPr="00047758">
        <w:t>Система</w:t>
      </w:r>
      <w:r w:rsidR="006958EA">
        <w:t>/</w:t>
      </w:r>
      <w:r w:rsidR="00646C93">
        <w:t xml:space="preserve"> </w:t>
      </w:r>
      <w:r w:rsidRPr="00047758">
        <w:t>Настройка системных опций</w:t>
      </w:r>
      <w:r w:rsidR="006958EA">
        <w:t>/</w:t>
      </w:r>
      <w:r w:rsidR="00646C93">
        <w:t xml:space="preserve"> </w:t>
      </w:r>
      <w:r w:rsidR="00BF1964">
        <w:t>Системные опции»</w:t>
      </w:r>
      <w:r>
        <w:t>. Откроется окно (</w:t>
      </w:r>
      <w:r w:rsidR="00604FD9">
        <w:fldChar w:fldCharType="begin"/>
      </w:r>
      <w:r>
        <w:instrText xml:space="preserve"> REF _Ref403641528 \h </w:instrText>
      </w:r>
      <w:r w:rsidR="00604FD9">
        <w:fldChar w:fldCharType="separate"/>
      </w:r>
      <w:r w:rsidR="00CD1779">
        <w:t>Рисунок </w:t>
      </w:r>
      <w:r w:rsidR="00CD1779">
        <w:rPr>
          <w:noProof/>
        </w:rPr>
        <w:t>130</w:t>
      </w:r>
      <w:r w:rsidR="00604FD9">
        <w:fldChar w:fldCharType="end"/>
      </w:r>
      <w:r>
        <w:t>).</w:t>
      </w:r>
    </w:p>
    <w:p w14:paraId="2942478E" w14:textId="77777777" w:rsidR="00E31553" w:rsidRDefault="00BB6598" w:rsidP="00C5561B">
      <w:pPr>
        <w:pStyle w:val="phfigure"/>
      </w:pPr>
      <w:r>
        <w:rPr>
          <w:noProof/>
        </w:rPr>
        <w:drawing>
          <wp:inline distT="0" distB="0" distL="0" distR="0" wp14:anchorId="278515E8" wp14:editId="37A61F47">
            <wp:extent cx="6253480" cy="2175510"/>
            <wp:effectExtent l="19050" t="19050" r="13970" b="15240"/>
            <wp:docPr id="194" name="Рисунок 194"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7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253480" cy="2175510"/>
                    </a:xfrm>
                    <a:prstGeom prst="rect">
                      <a:avLst/>
                    </a:prstGeom>
                    <a:noFill/>
                    <a:ln w="12700" cmpd="sng">
                      <a:solidFill>
                        <a:srgbClr val="000000"/>
                      </a:solidFill>
                      <a:miter lim="800000"/>
                      <a:headEnd/>
                      <a:tailEnd/>
                    </a:ln>
                    <a:effectLst/>
                  </pic:spPr>
                </pic:pic>
              </a:graphicData>
            </a:graphic>
          </wp:inline>
        </w:drawing>
      </w:r>
    </w:p>
    <w:p w14:paraId="6EBFEBD3" w14:textId="6991C855" w:rsidR="00E31553" w:rsidRDefault="00E749DD" w:rsidP="00C5561B">
      <w:pPr>
        <w:pStyle w:val="phfiguretitle"/>
      </w:pPr>
      <w:bookmarkStart w:id="276" w:name="_Ref403641528"/>
      <w:r>
        <w:t>Рисунок </w:t>
      </w:r>
      <w:r w:rsidR="00B045C2">
        <w:fldChar w:fldCharType="begin"/>
      </w:r>
      <w:r w:rsidR="00B045C2">
        <w:instrText xml:space="preserve"> SEQ Рисунок \* ARABIC </w:instrText>
      </w:r>
      <w:r w:rsidR="00B045C2">
        <w:fldChar w:fldCharType="separate"/>
      </w:r>
      <w:r w:rsidR="00CD1779">
        <w:rPr>
          <w:noProof/>
        </w:rPr>
        <w:t>130</w:t>
      </w:r>
      <w:r w:rsidR="00B045C2">
        <w:rPr>
          <w:noProof/>
        </w:rPr>
        <w:fldChar w:fldCharType="end"/>
      </w:r>
      <w:bookmarkEnd w:id="276"/>
      <w:r w:rsidR="00BF1964">
        <w:t xml:space="preserve"> – Окно «Системные опции»</w:t>
      </w:r>
    </w:p>
    <w:p w14:paraId="53C6E44E" w14:textId="77777777" w:rsidR="007E4EF3" w:rsidRDefault="00BF1964" w:rsidP="00A963F6">
      <w:pPr>
        <w:pStyle w:val="phnormal"/>
      </w:pPr>
      <w:r>
        <w:t>Найдите</w:t>
      </w:r>
      <w:r w:rsidR="007E4EF3">
        <w:t xml:space="preserve"> системную опцию «</w:t>
      </w:r>
      <w:r>
        <w:t xml:space="preserve">Отчет для медкарты по </w:t>
      </w:r>
      <w:r w:rsidR="007E4EF3" w:rsidRPr="007E4EF3">
        <w:t>умолчанию</w:t>
      </w:r>
      <w:r>
        <w:t>».</w:t>
      </w:r>
    </w:p>
    <w:p w14:paraId="1031587C" w14:textId="001D193F" w:rsidR="007E4EF3" w:rsidRDefault="007E4EF3" w:rsidP="00A963F6">
      <w:pPr>
        <w:pStyle w:val="phnormal"/>
      </w:pPr>
      <w:r>
        <w:t>Если ее нет в списке системных опций, тогда нео</w:t>
      </w:r>
      <w:r w:rsidR="00BF1964">
        <w:t>бходимо ее добавить. Для этого</w:t>
      </w:r>
      <w:r>
        <w:t xml:space="preserve"> в области «Системные опции» </w:t>
      </w:r>
      <w:r w:rsidR="00062A13">
        <w:t>выберите</w:t>
      </w:r>
      <w:r>
        <w:t xml:space="preserve"> пункт контекстного меню «</w:t>
      </w:r>
      <w:r w:rsidRPr="00E31553">
        <w:t>Добавить</w:t>
      </w:r>
      <w:r>
        <w:t>». Откроется окно «Системные опции</w:t>
      </w:r>
      <w:r w:rsidRPr="00E31553">
        <w:t xml:space="preserve">: </w:t>
      </w:r>
      <w:r>
        <w:t>д</w:t>
      </w:r>
      <w:r w:rsidRPr="00E31553">
        <w:t>обавление</w:t>
      </w:r>
      <w:r>
        <w:t>» (</w:t>
      </w:r>
      <w:r w:rsidR="00604FD9">
        <w:fldChar w:fldCharType="begin"/>
      </w:r>
      <w:r>
        <w:instrText xml:space="preserve"> REF _Ref403641686 \h </w:instrText>
      </w:r>
      <w:r w:rsidR="00604FD9">
        <w:fldChar w:fldCharType="separate"/>
      </w:r>
      <w:r w:rsidR="00CD1779">
        <w:t>Рисунок </w:t>
      </w:r>
      <w:r w:rsidR="00CD1779">
        <w:rPr>
          <w:noProof/>
        </w:rPr>
        <w:t>131</w:t>
      </w:r>
      <w:r w:rsidR="00604FD9">
        <w:fldChar w:fldCharType="end"/>
      </w:r>
      <w:r>
        <w:t>).</w:t>
      </w:r>
    </w:p>
    <w:p w14:paraId="501C3FD9" w14:textId="77777777" w:rsidR="007E4EF3" w:rsidRDefault="00BB6598" w:rsidP="00C5561B">
      <w:pPr>
        <w:pStyle w:val="phfigure"/>
      </w:pPr>
      <w:r>
        <w:rPr>
          <w:noProof/>
        </w:rPr>
        <w:drawing>
          <wp:inline distT="0" distB="0" distL="0" distR="0" wp14:anchorId="7B0AB0E5" wp14:editId="643133AE">
            <wp:extent cx="5318125" cy="3100705"/>
            <wp:effectExtent l="19050" t="19050" r="15875" b="23495"/>
            <wp:docPr id="195" name="Рисунок 195"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7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318125" cy="3100705"/>
                    </a:xfrm>
                    <a:prstGeom prst="rect">
                      <a:avLst/>
                    </a:prstGeom>
                    <a:noFill/>
                    <a:ln w="12700" cmpd="sng">
                      <a:solidFill>
                        <a:srgbClr val="000000"/>
                      </a:solidFill>
                      <a:miter lim="800000"/>
                      <a:headEnd/>
                      <a:tailEnd/>
                    </a:ln>
                    <a:effectLst/>
                  </pic:spPr>
                </pic:pic>
              </a:graphicData>
            </a:graphic>
          </wp:inline>
        </w:drawing>
      </w:r>
    </w:p>
    <w:p w14:paraId="66CA4783" w14:textId="75249272" w:rsidR="007E4EF3" w:rsidRDefault="00E749DD" w:rsidP="00C5561B">
      <w:pPr>
        <w:pStyle w:val="phfiguretitle"/>
      </w:pPr>
      <w:bookmarkStart w:id="277" w:name="_Ref403641686"/>
      <w:r>
        <w:t>Рисунок </w:t>
      </w:r>
      <w:r w:rsidR="00B045C2">
        <w:fldChar w:fldCharType="begin"/>
      </w:r>
      <w:r w:rsidR="00B045C2">
        <w:instrText xml:space="preserve"> SEQ Рисунок \* ARABIC </w:instrText>
      </w:r>
      <w:r w:rsidR="00B045C2">
        <w:fldChar w:fldCharType="separate"/>
      </w:r>
      <w:r w:rsidR="00CD1779">
        <w:rPr>
          <w:noProof/>
        </w:rPr>
        <w:t>131</w:t>
      </w:r>
      <w:r w:rsidR="00B045C2">
        <w:rPr>
          <w:noProof/>
        </w:rPr>
        <w:fldChar w:fldCharType="end"/>
      </w:r>
      <w:bookmarkEnd w:id="277"/>
      <w:r w:rsidR="00BF1964">
        <w:t xml:space="preserve"> – О</w:t>
      </w:r>
      <w:r w:rsidR="00BF1964" w:rsidRPr="00BF1964">
        <w:t>кно «Системные опции: добавление»</w:t>
      </w:r>
    </w:p>
    <w:p w14:paraId="79266B11" w14:textId="77777777" w:rsidR="007E4EF3" w:rsidRDefault="00A963F6" w:rsidP="00A963F6">
      <w:pPr>
        <w:pStyle w:val="phnormal"/>
      </w:pPr>
      <w:r>
        <w:t>Заполните</w:t>
      </w:r>
      <w:r w:rsidR="007E4EF3">
        <w:t xml:space="preserve"> следующие поля на вкладке «</w:t>
      </w:r>
      <w:r w:rsidR="007E4EF3" w:rsidRPr="007E4EF3">
        <w:t>Реквизиты</w:t>
      </w:r>
      <w:r w:rsidR="007E4EF3">
        <w:t>»:</w:t>
      </w:r>
    </w:p>
    <w:p w14:paraId="51E65C64" w14:textId="10DF455B" w:rsidR="007E4EF3" w:rsidRDefault="007E4EF3" w:rsidP="00C5561B">
      <w:pPr>
        <w:pStyle w:val="phlistitemized1"/>
      </w:pPr>
      <w:r>
        <w:t>«</w:t>
      </w:r>
      <w:r w:rsidRPr="007E4EF3">
        <w:t>Раздел</w:t>
      </w:r>
      <w:r>
        <w:t xml:space="preserve">» </w:t>
      </w:r>
      <w:r w:rsidR="003A2671">
        <w:t>-</w:t>
      </w:r>
      <w:r>
        <w:t xml:space="preserve"> </w:t>
      </w:r>
      <w:r w:rsidR="003A2671">
        <w:t>«</w:t>
      </w:r>
      <w:r w:rsidRPr="007E4EF3">
        <w:t>REPORTS</w:t>
      </w:r>
      <w:r w:rsidR="003A2671">
        <w:t>»</w:t>
      </w:r>
      <w:r>
        <w:t>;</w:t>
      </w:r>
    </w:p>
    <w:p w14:paraId="0D7353DB" w14:textId="1930DC7D" w:rsidR="007E4EF3" w:rsidRDefault="007E4EF3" w:rsidP="00C5561B">
      <w:pPr>
        <w:pStyle w:val="phlistitemized1"/>
      </w:pPr>
      <w:r>
        <w:t>«</w:t>
      </w:r>
      <w:r w:rsidRPr="007E4EF3">
        <w:t>Код опции</w:t>
      </w:r>
      <w:r>
        <w:t xml:space="preserve">» </w:t>
      </w:r>
      <w:r w:rsidR="003A2671">
        <w:t>-</w:t>
      </w:r>
      <w:r>
        <w:t xml:space="preserve"> </w:t>
      </w:r>
      <w:r w:rsidR="003A2671">
        <w:t>«</w:t>
      </w:r>
      <w:proofErr w:type="spellStart"/>
      <w:r w:rsidRPr="007E4EF3">
        <w:t>PmcAmbReportsDefault</w:t>
      </w:r>
      <w:proofErr w:type="spellEnd"/>
      <w:r w:rsidR="003A2671">
        <w:t>»</w:t>
      </w:r>
      <w:r>
        <w:t>;</w:t>
      </w:r>
    </w:p>
    <w:p w14:paraId="1C649EC6" w14:textId="20BAFFEC" w:rsidR="007E4EF3" w:rsidRDefault="007E4EF3" w:rsidP="00C5561B">
      <w:pPr>
        <w:pStyle w:val="phlistitemized1"/>
      </w:pPr>
      <w:r>
        <w:lastRenderedPageBreak/>
        <w:t>«</w:t>
      </w:r>
      <w:r w:rsidRPr="007E4EF3">
        <w:t>Наименование опции</w:t>
      </w:r>
      <w:r>
        <w:t xml:space="preserve">» </w:t>
      </w:r>
      <w:r w:rsidR="003A2671">
        <w:t>-</w:t>
      </w:r>
      <w:r>
        <w:t xml:space="preserve"> </w:t>
      </w:r>
      <w:r w:rsidR="003A2671">
        <w:t xml:space="preserve">«Отчет </w:t>
      </w:r>
      <w:r w:rsidR="005944AD">
        <w:t xml:space="preserve">для медкарты по </w:t>
      </w:r>
      <w:r w:rsidRPr="007E4EF3">
        <w:t>умолчанию</w:t>
      </w:r>
      <w:r w:rsidR="003A2671">
        <w:t>»</w:t>
      </w:r>
      <w:r>
        <w:t>;</w:t>
      </w:r>
    </w:p>
    <w:p w14:paraId="5B2BDDD5" w14:textId="03182221" w:rsidR="007E4EF3" w:rsidRDefault="007E4EF3" w:rsidP="00C5561B">
      <w:pPr>
        <w:pStyle w:val="phlistitemized1"/>
      </w:pPr>
      <w:r>
        <w:t>«</w:t>
      </w:r>
      <w:r w:rsidRPr="007E4EF3">
        <w:t>Уровень запрета переопределения</w:t>
      </w:r>
      <w:r>
        <w:t xml:space="preserve">» </w:t>
      </w:r>
      <w:r w:rsidR="003A2671">
        <w:t>-</w:t>
      </w:r>
      <w:r>
        <w:t xml:space="preserve"> </w:t>
      </w:r>
      <w:r w:rsidR="003A2671">
        <w:t>«</w:t>
      </w:r>
      <w:proofErr w:type="gramStart"/>
      <w:r w:rsidR="003A2671">
        <w:t>Д</w:t>
      </w:r>
      <w:r w:rsidR="003A2671" w:rsidRPr="007E4EF3">
        <w:t>о</w:t>
      </w:r>
      <w:proofErr w:type="gramEnd"/>
      <w:r w:rsidR="003A2671" w:rsidRPr="007E4EF3">
        <w:t xml:space="preserve"> </w:t>
      </w:r>
      <w:r w:rsidRPr="007E4EF3">
        <w:t>пользовательского</w:t>
      </w:r>
      <w:r w:rsidR="003A2671">
        <w:t>»</w:t>
      </w:r>
      <w:r>
        <w:t>.</w:t>
      </w:r>
    </w:p>
    <w:p w14:paraId="3CEA0E4B" w14:textId="53DEC013" w:rsidR="007E4EF3" w:rsidRDefault="00BF1964" w:rsidP="00A963F6">
      <w:pPr>
        <w:pStyle w:val="phnormal"/>
      </w:pPr>
      <w:r>
        <w:t>Далее перейдите во</w:t>
      </w:r>
      <w:r w:rsidR="007E4EF3">
        <w:t xml:space="preserve"> вкладку «</w:t>
      </w:r>
      <w:r w:rsidR="007E4EF3" w:rsidRPr="007E4EF3">
        <w:t>Тип данных</w:t>
      </w:r>
      <w:r w:rsidR="007E4EF3">
        <w:t>» (</w:t>
      </w:r>
      <w:r w:rsidR="00604FD9">
        <w:fldChar w:fldCharType="begin"/>
      </w:r>
      <w:r w:rsidR="007E4EF3">
        <w:instrText xml:space="preserve"> REF _Ref403641867 \h </w:instrText>
      </w:r>
      <w:r w:rsidR="00604FD9">
        <w:fldChar w:fldCharType="separate"/>
      </w:r>
      <w:r w:rsidR="00CD1779">
        <w:t>Рисунок </w:t>
      </w:r>
      <w:r w:rsidR="00CD1779">
        <w:rPr>
          <w:noProof/>
        </w:rPr>
        <w:t>132</w:t>
      </w:r>
      <w:r w:rsidR="00604FD9">
        <w:fldChar w:fldCharType="end"/>
      </w:r>
      <w:r>
        <w:t>).</w:t>
      </w:r>
    </w:p>
    <w:p w14:paraId="7A332BE2" w14:textId="77777777" w:rsidR="007E4EF3" w:rsidRDefault="00BB6598" w:rsidP="00C5561B">
      <w:pPr>
        <w:pStyle w:val="phfigure"/>
      </w:pPr>
      <w:r>
        <w:rPr>
          <w:noProof/>
        </w:rPr>
        <w:drawing>
          <wp:inline distT="0" distB="0" distL="0" distR="0" wp14:anchorId="4E988908" wp14:editId="4CCDC42F">
            <wp:extent cx="5349875" cy="3100705"/>
            <wp:effectExtent l="19050" t="19050" r="22225" b="23495"/>
            <wp:docPr id="196" name="Рисунок 196"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73"/>
                    <pic:cNvPicPr>
                      <a:picLocks noChangeAspect="1" noChangeArrowheads="1"/>
                    </pic:cNvPicPr>
                  </pic:nvPicPr>
                  <pic:blipFill>
                    <a:blip r:embed="rId166" cstate="print">
                      <a:extLst>
                        <a:ext uri="{28A0092B-C50C-407E-A947-70E740481C1C}">
                          <a14:useLocalDpi xmlns:a14="http://schemas.microsoft.com/office/drawing/2010/main" val="0"/>
                        </a:ext>
                      </a:extLst>
                    </a:blip>
                    <a:srcRect b="2396"/>
                    <a:stretch>
                      <a:fillRect/>
                    </a:stretch>
                  </pic:blipFill>
                  <pic:spPr bwMode="auto">
                    <a:xfrm>
                      <a:off x="0" y="0"/>
                      <a:ext cx="5349875" cy="3100705"/>
                    </a:xfrm>
                    <a:prstGeom prst="rect">
                      <a:avLst/>
                    </a:prstGeom>
                    <a:noFill/>
                    <a:ln w="12700" cmpd="sng">
                      <a:solidFill>
                        <a:srgbClr val="000000"/>
                      </a:solidFill>
                      <a:miter lim="800000"/>
                      <a:headEnd/>
                      <a:tailEnd/>
                    </a:ln>
                    <a:effectLst/>
                  </pic:spPr>
                </pic:pic>
              </a:graphicData>
            </a:graphic>
          </wp:inline>
        </w:drawing>
      </w:r>
    </w:p>
    <w:p w14:paraId="182778BC" w14:textId="5485B6D2" w:rsidR="007E4EF3" w:rsidRDefault="00E749DD" w:rsidP="00C5561B">
      <w:pPr>
        <w:pStyle w:val="phfiguretitle"/>
      </w:pPr>
      <w:bookmarkStart w:id="278" w:name="_Ref403641867"/>
      <w:r>
        <w:t>Рисунок </w:t>
      </w:r>
      <w:r w:rsidR="00B045C2">
        <w:fldChar w:fldCharType="begin"/>
      </w:r>
      <w:r w:rsidR="00B045C2">
        <w:instrText xml:space="preserve"> SEQ Рисуно</w:instrText>
      </w:r>
      <w:r w:rsidR="00B045C2">
        <w:instrText xml:space="preserve">к \* ARABIC </w:instrText>
      </w:r>
      <w:r w:rsidR="00B045C2">
        <w:fldChar w:fldCharType="separate"/>
      </w:r>
      <w:r w:rsidR="00CD1779">
        <w:rPr>
          <w:noProof/>
        </w:rPr>
        <w:t>132</w:t>
      </w:r>
      <w:r w:rsidR="00B045C2">
        <w:rPr>
          <w:noProof/>
        </w:rPr>
        <w:fldChar w:fldCharType="end"/>
      </w:r>
      <w:bookmarkEnd w:id="278"/>
      <w:r w:rsidR="00BF1964">
        <w:t xml:space="preserve"> – Вкладка «Тип данных»</w:t>
      </w:r>
    </w:p>
    <w:p w14:paraId="3D4F930C" w14:textId="77777777" w:rsidR="007E4EF3" w:rsidRDefault="00A963F6" w:rsidP="00A963F6">
      <w:pPr>
        <w:pStyle w:val="phnormal"/>
      </w:pPr>
      <w:r>
        <w:t>Заполните</w:t>
      </w:r>
      <w:r w:rsidR="007E4EF3">
        <w:t xml:space="preserve"> следующие поля:</w:t>
      </w:r>
    </w:p>
    <w:p w14:paraId="30C90987" w14:textId="3E815CE8" w:rsidR="007E4EF3" w:rsidRDefault="007E4EF3" w:rsidP="00C5561B">
      <w:pPr>
        <w:pStyle w:val="phlistitemized1"/>
      </w:pPr>
      <w:r>
        <w:t>«</w:t>
      </w:r>
      <w:r w:rsidRPr="006531EC">
        <w:t>Тип данных</w:t>
      </w:r>
      <w:r w:rsidR="00BF1964">
        <w:t xml:space="preserve">» </w:t>
      </w:r>
      <w:r w:rsidR="003A2671">
        <w:t>-</w:t>
      </w:r>
      <w:r w:rsidR="00BF1964">
        <w:t xml:space="preserve"> </w:t>
      </w:r>
      <w:r w:rsidR="003A2671">
        <w:t>«Строка»</w:t>
      </w:r>
      <w:r>
        <w:t>;</w:t>
      </w:r>
    </w:p>
    <w:p w14:paraId="2B7F558A" w14:textId="1338FDE7" w:rsidR="007E4EF3" w:rsidRDefault="007E4EF3" w:rsidP="00C5561B">
      <w:pPr>
        <w:pStyle w:val="phlistitemized1"/>
      </w:pPr>
      <w:r>
        <w:t>«</w:t>
      </w:r>
      <w:r w:rsidRPr="006531EC">
        <w:t>Значение</w:t>
      </w:r>
      <w:r>
        <w:t>»</w:t>
      </w:r>
      <w:r w:rsidR="00E749DD">
        <w:t xml:space="preserve"> – </w:t>
      </w:r>
      <w:r w:rsidR="00BF1964">
        <w:t>у</w:t>
      </w:r>
      <w:r w:rsidR="00A963F6">
        <w:t>кажите</w:t>
      </w:r>
      <w:r>
        <w:t xml:space="preserve"> код отчета, который </w:t>
      </w:r>
      <w:r w:rsidR="006531EC">
        <w:t>необходимо выводить на печать по умолчанию. Если оставить это поле пустым, тогда системная опция работать не будет, и при печати медкарты будет выводиться список отчетов, настроенный в дополнительном словаре «</w:t>
      </w:r>
      <w:r w:rsidR="006531EC" w:rsidRPr="006531EC">
        <w:t>Список отчетов для медкарты</w:t>
      </w:r>
      <w:r w:rsidR="006531EC">
        <w:t>».</w:t>
      </w:r>
    </w:p>
    <w:p w14:paraId="4F014C46" w14:textId="5D1B5BB1" w:rsidR="007E4EF3" w:rsidRDefault="007E4EF3" w:rsidP="00A963F6">
      <w:pPr>
        <w:pStyle w:val="phnormal"/>
      </w:pPr>
      <w:r>
        <w:t xml:space="preserve">После заполнения полей </w:t>
      </w:r>
      <w:r w:rsidR="00062A13">
        <w:t>нажмите на кнопку</w:t>
      </w:r>
      <w:r>
        <w:t xml:space="preserve"> </w:t>
      </w:r>
      <w:r w:rsidR="00E97D52">
        <w:t>«Ок»</w:t>
      </w:r>
      <w:r>
        <w:t>.</w:t>
      </w:r>
    </w:p>
    <w:p w14:paraId="7FD7FBA8" w14:textId="77777777" w:rsidR="007E4EF3" w:rsidRDefault="007614E5" w:rsidP="00A963F6">
      <w:pPr>
        <w:pStyle w:val="phnormal"/>
      </w:pPr>
      <w:r>
        <w:t xml:space="preserve">Если отчет по умолчанию </w:t>
      </w:r>
      <w:r w:rsidR="00A963F6">
        <w:t>настройте</w:t>
      </w:r>
      <w:r>
        <w:t xml:space="preserve"> для определенного пользов</w:t>
      </w:r>
      <w:r w:rsidR="00705C53">
        <w:t>ателя, тогда необходимо произвести</w:t>
      </w:r>
      <w:r>
        <w:t xml:space="preserve"> настойку в области «</w:t>
      </w:r>
      <w:r w:rsidRPr="007614E5">
        <w:t>Системные опции: Переопределения</w:t>
      </w:r>
      <w:r>
        <w:t>».</w:t>
      </w:r>
    </w:p>
    <w:p w14:paraId="1BDE6142" w14:textId="6DB14826" w:rsidR="007614E5" w:rsidRDefault="007614E5" w:rsidP="00A963F6">
      <w:pPr>
        <w:pStyle w:val="phnormal"/>
      </w:pPr>
      <w:r>
        <w:t>Для этого в области «</w:t>
      </w:r>
      <w:r w:rsidRPr="007614E5">
        <w:t>Системные опции: Переопределения</w:t>
      </w:r>
      <w:r>
        <w:t xml:space="preserve">» </w:t>
      </w:r>
      <w:r w:rsidR="00A963F6">
        <w:t>выберите</w:t>
      </w:r>
      <w:r>
        <w:t xml:space="preserve"> пункт контекстного меню «</w:t>
      </w:r>
      <w:r w:rsidRPr="007614E5">
        <w:t>Добавить</w:t>
      </w:r>
      <w:r>
        <w:t>». Откроется окно «</w:t>
      </w:r>
      <w:r w:rsidRPr="007614E5">
        <w:t>Добавление</w:t>
      </w:r>
      <w:r>
        <w:t>» (</w:t>
      </w:r>
      <w:r w:rsidR="00604FD9">
        <w:fldChar w:fldCharType="begin"/>
      </w:r>
      <w:r>
        <w:instrText xml:space="preserve"> REF _Ref403642418 \h </w:instrText>
      </w:r>
      <w:r w:rsidR="00604FD9">
        <w:fldChar w:fldCharType="separate"/>
      </w:r>
      <w:r w:rsidR="00CD1779">
        <w:t>Рисунок </w:t>
      </w:r>
      <w:r w:rsidR="00CD1779">
        <w:rPr>
          <w:noProof/>
        </w:rPr>
        <w:t>133</w:t>
      </w:r>
      <w:r w:rsidR="00604FD9">
        <w:fldChar w:fldCharType="end"/>
      </w:r>
      <w:r>
        <w:t>).</w:t>
      </w:r>
    </w:p>
    <w:p w14:paraId="3D45D2F4" w14:textId="77777777" w:rsidR="007E4EF3" w:rsidRDefault="00BB6598" w:rsidP="00C5561B">
      <w:pPr>
        <w:pStyle w:val="phfigure"/>
      </w:pPr>
      <w:r>
        <w:rPr>
          <w:noProof/>
        </w:rPr>
        <w:drawing>
          <wp:inline distT="0" distB="0" distL="0" distR="0" wp14:anchorId="0CEC1578" wp14:editId="580060A1">
            <wp:extent cx="5107940" cy="1113790"/>
            <wp:effectExtent l="19050" t="19050" r="16510" b="10160"/>
            <wp:docPr id="197" name="Рисунок 197"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7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107940" cy="1113790"/>
                    </a:xfrm>
                    <a:prstGeom prst="rect">
                      <a:avLst/>
                    </a:prstGeom>
                    <a:noFill/>
                    <a:ln w="12700" cmpd="sng">
                      <a:solidFill>
                        <a:srgbClr val="000000"/>
                      </a:solidFill>
                      <a:miter lim="800000"/>
                      <a:headEnd/>
                      <a:tailEnd/>
                    </a:ln>
                    <a:effectLst/>
                  </pic:spPr>
                </pic:pic>
              </a:graphicData>
            </a:graphic>
          </wp:inline>
        </w:drawing>
      </w:r>
    </w:p>
    <w:p w14:paraId="3ABABA66" w14:textId="6E53164A" w:rsidR="007614E5" w:rsidRDefault="00E749DD" w:rsidP="00705C53">
      <w:pPr>
        <w:pStyle w:val="phfiguretitle"/>
      </w:pPr>
      <w:bookmarkStart w:id="279" w:name="_Ref403642418"/>
      <w:r>
        <w:t>Рисунок </w:t>
      </w:r>
      <w:r w:rsidR="00B045C2">
        <w:fldChar w:fldCharType="begin"/>
      </w:r>
      <w:r w:rsidR="00B045C2">
        <w:instrText xml:space="preserve"> SEQ Рисунок \* ARABIC </w:instrText>
      </w:r>
      <w:r w:rsidR="00B045C2">
        <w:fldChar w:fldCharType="separate"/>
      </w:r>
      <w:r w:rsidR="00CD1779">
        <w:rPr>
          <w:noProof/>
        </w:rPr>
        <w:t>133</w:t>
      </w:r>
      <w:r w:rsidR="00B045C2">
        <w:rPr>
          <w:noProof/>
        </w:rPr>
        <w:fldChar w:fldCharType="end"/>
      </w:r>
      <w:bookmarkEnd w:id="279"/>
      <w:r w:rsidR="00705C53">
        <w:t xml:space="preserve"> – </w:t>
      </w:r>
      <w:r w:rsidR="00705C53" w:rsidRPr="00705C53">
        <w:t>Окно</w:t>
      </w:r>
      <w:r w:rsidR="00705C53">
        <w:t xml:space="preserve"> «</w:t>
      </w:r>
      <w:r w:rsidR="00705C53" w:rsidRPr="007614E5">
        <w:t>Добавление</w:t>
      </w:r>
      <w:r w:rsidR="00705C53">
        <w:t>»</w:t>
      </w:r>
    </w:p>
    <w:p w14:paraId="288DBA24" w14:textId="639E423A" w:rsidR="007614E5" w:rsidRDefault="007614E5" w:rsidP="00A963F6">
      <w:pPr>
        <w:pStyle w:val="phnormal"/>
      </w:pPr>
      <w:r>
        <w:lastRenderedPageBreak/>
        <w:t>В поле «</w:t>
      </w:r>
      <w:r w:rsidRPr="007614E5">
        <w:t>Уровень переопределения</w:t>
      </w:r>
      <w:r>
        <w:t xml:space="preserve">» </w:t>
      </w:r>
      <w:r w:rsidR="00A963F6">
        <w:t>выберите</w:t>
      </w:r>
      <w:r>
        <w:t xml:space="preserve"> значение «</w:t>
      </w:r>
      <w:r w:rsidRPr="007614E5">
        <w:t>Пользователь</w:t>
      </w:r>
      <w:r>
        <w:t>». После этого раскроются дополнительные поля (</w:t>
      </w:r>
      <w:r w:rsidR="00604FD9">
        <w:fldChar w:fldCharType="begin"/>
      </w:r>
      <w:r>
        <w:instrText xml:space="preserve"> REF _Ref403642535 \h </w:instrText>
      </w:r>
      <w:r w:rsidR="00604FD9">
        <w:fldChar w:fldCharType="separate"/>
      </w:r>
      <w:r w:rsidR="00CD1779">
        <w:t>Рисунок </w:t>
      </w:r>
      <w:r w:rsidR="00CD1779">
        <w:rPr>
          <w:noProof/>
        </w:rPr>
        <w:t>134</w:t>
      </w:r>
      <w:r w:rsidR="00604FD9">
        <w:fldChar w:fldCharType="end"/>
      </w:r>
      <w:r>
        <w:t>).</w:t>
      </w:r>
    </w:p>
    <w:p w14:paraId="602ABDCF" w14:textId="77777777" w:rsidR="007614E5" w:rsidRDefault="00BB6598" w:rsidP="00C5561B">
      <w:pPr>
        <w:pStyle w:val="phfigure"/>
      </w:pPr>
      <w:r>
        <w:rPr>
          <w:noProof/>
        </w:rPr>
        <w:drawing>
          <wp:inline distT="0" distB="0" distL="0" distR="0" wp14:anchorId="2187D7A2" wp14:editId="73681ED7">
            <wp:extent cx="5518150" cy="2165350"/>
            <wp:effectExtent l="19050" t="19050" r="25400" b="25400"/>
            <wp:docPr id="198" name="Рисунок 198"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7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518150" cy="2165350"/>
                    </a:xfrm>
                    <a:prstGeom prst="rect">
                      <a:avLst/>
                    </a:prstGeom>
                    <a:noFill/>
                    <a:ln w="12700" cmpd="sng">
                      <a:solidFill>
                        <a:srgbClr val="000000"/>
                      </a:solidFill>
                      <a:miter lim="800000"/>
                      <a:headEnd/>
                      <a:tailEnd/>
                    </a:ln>
                    <a:effectLst/>
                  </pic:spPr>
                </pic:pic>
              </a:graphicData>
            </a:graphic>
          </wp:inline>
        </w:drawing>
      </w:r>
    </w:p>
    <w:p w14:paraId="62C09A05" w14:textId="7385AD44" w:rsidR="007614E5" w:rsidRDefault="00E749DD" w:rsidP="00C5561B">
      <w:pPr>
        <w:pStyle w:val="phfiguretitle"/>
      </w:pPr>
      <w:bookmarkStart w:id="280" w:name="_Ref403642535"/>
      <w:r>
        <w:t>Рисунок </w:t>
      </w:r>
      <w:r w:rsidR="00B045C2">
        <w:fldChar w:fldCharType="begin"/>
      </w:r>
      <w:r w:rsidR="00B045C2">
        <w:instrText xml:space="preserve"> SEQ Рисунок \* ARABIC </w:instrText>
      </w:r>
      <w:r w:rsidR="00B045C2">
        <w:fldChar w:fldCharType="separate"/>
      </w:r>
      <w:r w:rsidR="00CD1779">
        <w:rPr>
          <w:noProof/>
        </w:rPr>
        <w:t>134</w:t>
      </w:r>
      <w:r w:rsidR="00B045C2">
        <w:rPr>
          <w:noProof/>
        </w:rPr>
        <w:fldChar w:fldCharType="end"/>
      </w:r>
      <w:bookmarkEnd w:id="280"/>
      <w:r w:rsidR="00705C53">
        <w:t xml:space="preserve"> – Дополнительные поля</w:t>
      </w:r>
    </w:p>
    <w:p w14:paraId="11E19A45" w14:textId="77777777" w:rsidR="007614E5" w:rsidRDefault="00A963F6" w:rsidP="00A963F6">
      <w:pPr>
        <w:pStyle w:val="phnormal"/>
      </w:pPr>
      <w:r>
        <w:t>Заполните</w:t>
      </w:r>
      <w:r w:rsidR="004777B5">
        <w:t xml:space="preserve"> следующие поля:</w:t>
      </w:r>
    </w:p>
    <w:p w14:paraId="16E8047D" w14:textId="6E8989FB" w:rsidR="004777B5" w:rsidRDefault="004777B5" w:rsidP="00C5561B">
      <w:pPr>
        <w:pStyle w:val="phlistitemized1"/>
      </w:pPr>
      <w:r>
        <w:t>«</w:t>
      </w:r>
      <w:r w:rsidRPr="004777B5">
        <w:t>ЛПУ</w:t>
      </w:r>
      <w:r>
        <w:t>»</w:t>
      </w:r>
      <w:r w:rsidR="00E749DD">
        <w:t xml:space="preserve"> – </w:t>
      </w:r>
      <w:r w:rsidR="00705C53">
        <w:t>у</w:t>
      </w:r>
      <w:r w:rsidR="00A963F6">
        <w:t>кажите</w:t>
      </w:r>
      <w:r>
        <w:t xml:space="preserve"> ЛПУ, на которое настраивается отчет по умолчанию. Для этого </w:t>
      </w:r>
      <w:r w:rsidR="00062A13">
        <w:t>выберите</w:t>
      </w:r>
      <w:r>
        <w:t xml:space="preserve"> значение из </w:t>
      </w:r>
      <w:r w:rsidR="00062A13">
        <w:t>выпадающего</w:t>
      </w:r>
      <w:r>
        <w:t xml:space="preserve"> списка с помощью кнопки </w:t>
      </w:r>
      <w:r w:rsidR="00BB6598">
        <w:rPr>
          <w:noProof/>
          <w:lang w:eastAsia="ru-RU"/>
        </w:rPr>
        <w:drawing>
          <wp:inline distT="0" distB="0" distL="0" distR="0" wp14:anchorId="7C7418C2" wp14:editId="0CE6D805">
            <wp:extent cx="210185" cy="231140"/>
            <wp:effectExtent l="19050" t="19050" r="18415" b="16510"/>
            <wp:docPr id="199" name="Рисунок 19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0185" cy="231140"/>
                    </a:xfrm>
                    <a:prstGeom prst="rect">
                      <a:avLst/>
                    </a:prstGeom>
                    <a:noFill/>
                    <a:ln w="12700" cmpd="sng">
                      <a:solidFill>
                        <a:srgbClr val="000000"/>
                      </a:solidFill>
                      <a:miter lim="800000"/>
                      <a:headEnd/>
                      <a:tailEnd/>
                    </a:ln>
                    <a:effectLst/>
                  </pic:spPr>
                </pic:pic>
              </a:graphicData>
            </a:graphic>
          </wp:inline>
        </w:drawing>
      </w:r>
      <w:r>
        <w:t>;</w:t>
      </w:r>
    </w:p>
    <w:p w14:paraId="5E00E475" w14:textId="0AE881F9" w:rsidR="004777B5" w:rsidRDefault="004777B5" w:rsidP="00C5561B">
      <w:pPr>
        <w:pStyle w:val="phlistitemized1"/>
      </w:pPr>
      <w:r>
        <w:t>«</w:t>
      </w:r>
      <w:r w:rsidRPr="004777B5">
        <w:t>Пользователь</w:t>
      </w:r>
      <w:r>
        <w:t>»</w:t>
      </w:r>
      <w:r w:rsidR="00E749DD">
        <w:t xml:space="preserve"> – </w:t>
      </w:r>
      <w:r w:rsidR="00705C53">
        <w:t>у</w:t>
      </w:r>
      <w:r w:rsidR="00A963F6">
        <w:t>кажите</w:t>
      </w:r>
      <w:r>
        <w:t xml:space="preserve"> пользователя, для которого настраивается отчет по умолчанию. Для этого </w:t>
      </w:r>
      <w:r w:rsidR="00A963F6">
        <w:t>нажмите</w:t>
      </w:r>
      <w:r>
        <w:t xml:space="preserve"> </w:t>
      </w:r>
      <w:r w:rsidR="00705C53">
        <w:t xml:space="preserve">на </w:t>
      </w:r>
      <w:r>
        <w:t xml:space="preserve">кнопку </w:t>
      </w:r>
      <w:r w:rsidR="00BB6598">
        <w:rPr>
          <w:noProof/>
          <w:lang w:eastAsia="ru-RU"/>
        </w:rPr>
        <w:drawing>
          <wp:inline distT="0" distB="0" distL="0" distR="0" wp14:anchorId="0EF9EFF1" wp14:editId="2576A5E7">
            <wp:extent cx="189230" cy="220980"/>
            <wp:effectExtent l="19050" t="19050" r="20320" b="26670"/>
            <wp:docPr id="200" name="Рисунок 20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9230" cy="220980"/>
                    </a:xfrm>
                    <a:prstGeom prst="rect">
                      <a:avLst/>
                    </a:prstGeom>
                    <a:noFill/>
                    <a:ln w="12700" cmpd="sng">
                      <a:solidFill>
                        <a:srgbClr val="000000"/>
                      </a:solidFill>
                      <a:miter lim="800000"/>
                      <a:headEnd/>
                      <a:tailEnd/>
                    </a:ln>
                    <a:effectLst/>
                  </pic:spPr>
                </pic:pic>
              </a:graphicData>
            </a:graphic>
          </wp:inline>
        </w:drawing>
      </w:r>
      <w:r>
        <w:t>. Откроется окно «</w:t>
      </w:r>
      <w:r w:rsidRPr="004777B5">
        <w:t>Пользователи системы</w:t>
      </w:r>
      <w:r w:rsidR="00705C53">
        <w:t xml:space="preserve">», в нем </w:t>
      </w:r>
      <w:r w:rsidR="00062A13">
        <w:t>выберите</w:t>
      </w:r>
      <w:r>
        <w:t xml:space="preserve"> значение двойным</w:t>
      </w:r>
      <w:r w:rsidR="00705C53">
        <w:t xml:space="preserve"> нажатием </w:t>
      </w:r>
      <w:r>
        <w:t>мыши;</w:t>
      </w:r>
    </w:p>
    <w:p w14:paraId="63494D6B" w14:textId="61CE4904" w:rsidR="004777B5" w:rsidRDefault="004777B5" w:rsidP="00C5561B">
      <w:pPr>
        <w:pStyle w:val="phlistitemized1"/>
      </w:pPr>
      <w:r>
        <w:t>«</w:t>
      </w:r>
      <w:r w:rsidRPr="004777B5">
        <w:t>Значение</w:t>
      </w:r>
      <w:r>
        <w:t>»</w:t>
      </w:r>
      <w:r w:rsidR="00E749DD">
        <w:t xml:space="preserve"> – </w:t>
      </w:r>
      <w:r w:rsidR="00705C53">
        <w:t>у</w:t>
      </w:r>
      <w:r w:rsidR="00A963F6">
        <w:t>кажите</w:t>
      </w:r>
      <w:r>
        <w:t xml:space="preserve"> код отчета, который необходимо выводить на печать по умолчанию.</w:t>
      </w:r>
    </w:p>
    <w:p w14:paraId="0E2BF7D0" w14:textId="6BD0DD4A" w:rsidR="004777B5" w:rsidRDefault="004777B5" w:rsidP="00A963F6">
      <w:pPr>
        <w:pStyle w:val="phnormal"/>
      </w:pPr>
      <w:r>
        <w:t xml:space="preserve">После заполнения полей </w:t>
      </w:r>
      <w:r w:rsidR="00062A13">
        <w:t>нажмите на кнопку</w:t>
      </w:r>
      <w:r>
        <w:t xml:space="preserve"> </w:t>
      </w:r>
      <w:r w:rsidR="00E97D52">
        <w:t>«Ок»</w:t>
      </w:r>
      <w:r>
        <w:t>.</w:t>
      </w:r>
    </w:p>
    <w:p w14:paraId="47CE964B" w14:textId="77777777" w:rsidR="004777B5" w:rsidRDefault="004777B5" w:rsidP="00A963F6">
      <w:pPr>
        <w:pStyle w:val="phnormal"/>
      </w:pPr>
      <w:r>
        <w:t>С помощью контекстного меню можно редактировать и удалять значения в области «</w:t>
      </w:r>
      <w:r w:rsidRPr="007614E5">
        <w:t>Системные опции: Переопределения</w:t>
      </w:r>
      <w:r>
        <w:t>».</w:t>
      </w:r>
    </w:p>
    <w:p w14:paraId="70B16485" w14:textId="77777777" w:rsidR="008A3CB4" w:rsidRDefault="00D965F7" w:rsidP="00D965F7">
      <w:pPr>
        <w:pStyle w:val="20"/>
      </w:pPr>
      <w:bookmarkStart w:id="281" w:name="_Toc429732568"/>
      <w:bookmarkStart w:id="282" w:name="_Toc515625017"/>
      <w:r w:rsidRPr="00DF0057">
        <w:t>Настройка</w:t>
      </w:r>
      <w:r>
        <w:t xml:space="preserve"> отчета «Медицинская карта </w:t>
      </w:r>
      <w:proofErr w:type="spellStart"/>
      <w:r>
        <w:t>ортодонтического</w:t>
      </w:r>
      <w:proofErr w:type="spellEnd"/>
      <w:r>
        <w:t xml:space="preserve"> пациента</w:t>
      </w:r>
      <w:r w:rsidR="00E97D52">
        <w:t>»</w:t>
      </w:r>
      <w:bookmarkEnd w:id="281"/>
      <w:bookmarkEnd w:id="282"/>
    </w:p>
    <w:p w14:paraId="547A3231" w14:textId="3F4C6452" w:rsidR="00D965F7" w:rsidRDefault="00D965F7" w:rsidP="00D965F7">
      <w:pPr>
        <w:pStyle w:val="30"/>
      </w:pPr>
      <w:bookmarkStart w:id="283" w:name="_Toc429732569"/>
      <w:bookmarkStart w:id="284" w:name="_Toc515625018"/>
      <w:r>
        <w:t>Настройка дополнительного словаря</w:t>
      </w:r>
      <w:bookmarkEnd w:id="283"/>
      <w:bookmarkEnd w:id="284"/>
    </w:p>
    <w:p w14:paraId="6EE463A8" w14:textId="5AB4C319" w:rsidR="00D965F7" w:rsidRDefault="00E97D52" w:rsidP="00A963F6">
      <w:pPr>
        <w:pStyle w:val="phnormal"/>
      </w:pPr>
      <w:r>
        <w:t xml:space="preserve">В системе реализован отчет «Медицинская карта </w:t>
      </w:r>
      <w:proofErr w:type="spellStart"/>
      <w:r>
        <w:t>ортодонического</w:t>
      </w:r>
      <w:proofErr w:type="spellEnd"/>
      <w:r>
        <w:t xml:space="preserve"> пациента (форма 043-1</w:t>
      </w:r>
      <w:r w:rsidR="006958EA">
        <w:t xml:space="preserve">/ </w:t>
      </w:r>
      <w:r>
        <w:t xml:space="preserve">у)». </w:t>
      </w:r>
      <w:r w:rsidR="00D965F7">
        <w:t>Чтобы форма 043-1</w:t>
      </w:r>
      <w:r w:rsidR="006958EA">
        <w:t xml:space="preserve">/ </w:t>
      </w:r>
      <w:proofErr w:type="gramStart"/>
      <w:r w:rsidR="00D965F7">
        <w:t>у появилась</w:t>
      </w:r>
      <w:proofErr w:type="gramEnd"/>
      <w:r w:rsidR="00D965F7">
        <w:t xml:space="preserve"> в списке отчетов в окне, которое открывается при нажатии на кнопку «</w:t>
      </w:r>
      <w:r w:rsidR="00D965F7" w:rsidRPr="008F57E0">
        <w:t>Печать медкарты</w:t>
      </w:r>
      <w:r w:rsidR="00D965F7">
        <w:t>», следует настроить дополнительный словарь. Для этого требуется добавить значение в дополнительный словарь «</w:t>
      </w:r>
      <w:r w:rsidR="00D965F7" w:rsidRPr="008F57E0">
        <w:t>PMC_AMB_REPORTS</w:t>
      </w:r>
      <w:r w:rsidR="00705C53">
        <w:t xml:space="preserve">». Для этого перейдите </w:t>
      </w:r>
      <w:r w:rsidR="00D965F7">
        <w:t>в раздел «</w:t>
      </w:r>
      <w:r w:rsidR="00D965F7" w:rsidRPr="008F57E0">
        <w:t>Словари</w:t>
      </w:r>
      <w:r w:rsidR="006958EA">
        <w:t>/</w:t>
      </w:r>
      <w:r w:rsidR="00646C93">
        <w:t xml:space="preserve"> </w:t>
      </w:r>
      <w:r w:rsidR="00D965F7" w:rsidRPr="008F57E0">
        <w:t>Дополнительный словари</w:t>
      </w:r>
      <w:r w:rsidR="00D965F7">
        <w:t>» (</w:t>
      </w:r>
      <w:r w:rsidR="00604FD9">
        <w:fldChar w:fldCharType="begin"/>
      </w:r>
      <w:r w:rsidR="00B64EB7">
        <w:instrText xml:space="preserve"> REF _Ref429996355 \h </w:instrText>
      </w:r>
      <w:r w:rsidR="00604FD9">
        <w:fldChar w:fldCharType="separate"/>
      </w:r>
      <w:r w:rsidR="00CD1779">
        <w:t>Рисунок </w:t>
      </w:r>
      <w:r w:rsidR="00CD1779">
        <w:rPr>
          <w:noProof/>
        </w:rPr>
        <w:t>135</w:t>
      </w:r>
      <w:r w:rsidR="00604FD9">
        <w:fldChar w:fldCharType="end"/>
      </w:r>
      <w:r w:rsidR="00D965F7">
        <w:t>).</w:t>
      </w:r>
    </w:p>
    <w:p w14:paraId="4AD00669" w14:textId="77777777" w:rsidR="00D965F7" w:rsidRDefault="00BB6598" w:rsidP="00C5561B">
      <w:pPr>
        <w:pStyle w:val="phfigure"/>
      </w:pPr>
      <w:r>
        <w:rPr>
          <w:noProof/>
        </w:rPr>
        <w:lastRenderedPageBreak/>
        <w:drawing>
          <wp:inline distT="0" distB="0" distL="0" distR="0" wp14:anchorId="53C74EFB" wp14:editId="202DD8A4">
            <wp:extent cx="6295390" cy="2280920"/>
            <wp:effectExtent l="19050" t="19050" r="10160" b="24130"/>
            <wp:docPr id="201" name="Рисунок 20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295390" cy="2280920"/>
                    </a:xfrm>
                    <a:prstGeom prst="rect">
                      <a:avLst/>
                    </a:prstGeom>
                    <a:noFill/>
                    <a:ln w="12700" cmpd="sng">
                      <a:solidFill>
                        <a:srgbClr val="000000"/>
                      </a:solidFill>
                      <a:miter lim="800000"/>
                      <a:headEnd/>
                      <a:tailEnd/>
                    </a:ln>
                    <a:effectLst/>
                  </pic:spPr>
                </pic:pic>
              </a:graphicData>
            </a:graphic>
          </wp:inline>
        </w:drawing>
      </w:r>
    </w:p>
    <w:p w14:paraId="2992D704" w14:textId="1403F05C" w:rsidR="00D965F7" w:rsidRDefault="00E749DD" w:rsidP="00C5561B">
      <w:pPr>
        <w:pStyle w:val="phfiguretitle"/>
      </w:pPr>
      <w:bookmarkStart w:id="285" w:name="_Ref429996355"/>
      <w:r>
        <w:t>Рисунок </w:t>
      </w:r>
      <w:r w:rsidR="00B045C2">
        <w:fldChar w:fldCharType="begin"/>
      </w:r>
      <w:r w:rsidR="00B045C2">
        <w:instrText xml:space="preserve"> SEQ Рисунок \* ARABIC </w:instrText>
      </w:r>
      <w:r w:rsidR="00B045C2">
        <w:fldChar w:fldCharType="separate"/>
      </w:r>
      <w:r w:rsidR="00CD1779">
        <w:rPr>
          <w:noProof/>
        </w:rPr>
        <w:t>135</w:t>
      </w:r>
      <w:r w:rsidR="00B045C2">
        <w:rPr>
          <w:noProof/>
        </w:rPr>
        <w:fldChar w:fldCharType="end"/>
      </w:r>
      <w:bookmarkEnd w:id="285"/>
      <w:r w:rsidR="00705C53">
        <w:t xml:space="preserve"> – Окно «Дополнительные словари»</w:t>
      </w:r>
    </w:p>
    <w:p w14:paraId="014F8B60" w14:textId="77777777" w:rsidR="00D965F7" w:rsidRDefault="00705C53" w:rsidP="00A963F6">
      <w:pPr>
        <w:pStyle w:val="phnormal"/>
      </w:pPr>
      <w:r>
        <w:t>Найдите</w:t>
      </w:r>
      <w:r w:rsidR="00D965F7">
        <w:t xml:space="preserve"> словарь с кодом «</w:t>
      </w:r>
      <w:r w:rsidR="00D965F7" w:rsidRPr="008F57E0">
        <w:t>PMC_AMB_REPORTS</w:t>
      </w:r>
      <w:r>
        <w:t>»</w:t>
      </w:r>
      <w:r w:rsidR="00D965F7">
        <w:t xml:space="preserve"> и в области «</w:t>
      </w:r>
      <w:r w:rsidR="00D965F7" w:rsidRPr="002E7C9B">
        <w:t>Дополнительные словари: значения</w:t>
      </w:r>
      <w:r>
        <w:t>» добавьте</w:t>
      </w:r>
      <w:r w:rsidR="00D965F7">
        <w:t xml:space="preserve"> значение со следующими параметрами:</w:t>
      </w:r>
    </w:p>
    <w:p w14:paraId="63A289F6" w14:textId="5BE615ED" w:rsidR="00D965F7" w:rsidRPr="002E7C9B" w:rsidRDefault="00D965F7" w:rsidP="00C5561B">
      <w:pPr>
        <w:pStyle w:val="phlistitemized1"/>
        <w:rPr>
          <w:lang w:val="en-US"/>
        </w:rPr>
      </w:pPr>
      <w:r w:rsidRPr="002E7C9B">
        <w:rPr>
          <w:lang w:val="en-US"/>
        </w:rPr>
        <w:t>«</w:t>
      </w:r>
      <w:r w:rsidRPr="002E7C9B">
        <w:t>Значение</w:t>
      </w:r>
      <w:r w:rsidRPr="002E7C9B">
        <w:rPr>
          <w:lang w:val="en-US"/>
        </w:rPr>
        <w:t xml:space="preserve">» </w:t>
      </w:r>
      <w:r w:rsidR="003A2671" w:rsidRPr="003A2671">
        <w:rPr>
          <w:lang w:val="en-US"/>
        </w:rPr>
        <w:t>-</w:t>
      </w:r>
      <w:r w:rsidRPr="002E7C9B">
        <w:rPr>
          <w:lang w:val="en-US"/>
        </w:rPr>
        <w:t xml:space="preserve"> </w:t>
      </w:r>
      <w:r w:rsidR="003A2671" w:rsidRPr="003A2671">
        <w:rPr>
          <w:lang w:val="en-US"/>
        </w:rPr>
        <w:t>«</w:t>
      </w:r>
      <w:r w:rsidRPr="002E7C9B">
        <w:rPr>
          <w:lang w:val="en-US"/>
        </w:rPr>
        <w:t>043</w:t>
      </w:r>
      <w:r w:rsidR="00646C93">
        <w:rPr>
          <w:lang w:val="en-US"/>
        </w:rPr>
        <w:t>/</w:t>
      </w:r>
      <w:r w:rsidRPr="002E7C9B">
        <w:rPr>
          <w:lang w:val="en-US"/>
        </w:rPr>
        <w:t>y-1 MED_ORTODONT_CARD</w:t>
      </w:r>
      <w:r w:rsidR="003A2671" w:rsidRPr="003A2671">
        <w:rPr>
          <w:lang w:val="en-US"/>
        </w:rPr>
        <w:t>»</w:t>
      </w:r>
      <w:r w:rsidRPr="002E7C9B">
        <w:rPr>
          <w:lang w:val="en-US"/>
        </w:rPr>
        <w:t>;</w:t>
      </w:r>
    </w:p>
    <w:p w14:paraId="6D938306" w14:textId="5BD069D8" w:rsidR="00D965F7" w:rsidRDefault="00D965F7" w:rsidP="00C5561B">
      <w:pPr>
        <w:pStyle w:val="phlistitemized1"/>
      </w:pPr>
      <w:r>
        <w:t>«</w:t>
      </w:r>
      <w:r w:rsidRPr="002E7C9B">
        <w:t>Примечание</w:t>
      </w:r>
      <w:r>
        <w:t xml:space="preserve">» </w:t>
      </w:r>
      <w:r w:rsidR="003A2671">
        <w:t>-</w:t>
      </w:r>
      <w:r>
        <w:t xml:space="preserve"> </w:t>
      </w:r>
      <w:r w:rsidR="003A2671">
        <w:t>«</w:t>
      </w:r>
      <w:r w:rsidR="00705C53">
        <w:t>м</w:t>
      </w:r>
      <w:r w:rsidRPr="002E7C9B">
        <w:t xml:space="preserve">едицинская карта </w:t>
      </w:r>
      <w:proofErr w:type="spellStart"/>
      <w:r w:rsidRPr="002E7C9B">
        <w:t>ор</w:t>
      </w:r>
      <w:r w:rsidR="007925EE">
        <w:t>тодонтического</w:t>
      </w:r>
      <w:proofErr w:type="spellEnd"/>
      <w:r w:rsidR="007925EE">
        <w:t xml:space="preserve"> пациента (ф. 043</w:t>
      </w:r>
      <w:r w:rsidR="007925EE">
        <w:noBreakHyphen/>
      </w:r>
      <w:r w:rsidRPr="002E7C9B">
        <w:t>1</w:t>
      </w:r>
      <w:r w:rsidR="007925EE">
        <w:t>/ </w:t>
      </w:r>
      <w:r w:rsidRPr="002E7C9B">
        <w:t>у)</w:t>
      </w:r>
      <w:r w:rsidR="003A2671">
        <w:t>»</w:t>
      </w:r>
      <w:r>
        <w:t>.</w:t>
      </w:r>
    </w:p>
    <w:p w14:paraId="4F166E9F" w14:textId="77777777" w:rsidR="00D965F7" w:rsidRDefault="00D965F7" w:rsidP="00D965F7">
      <w:pPr>
        <w:pStyle w:val="30"/>
      </w:pPr>
      <w:bookmarkStart w:id="286" w:name="_Toc429732570"/>
      <w:bookmarkStart w:id="287" w:name="_Toc515625019"/>
      <w:r>
        <w:t>Настройка справочника «Социальные положения»</w:t>
      </w:r>
      <w:bookmarkEnd w:id="286"/>
      <w:bookmarkEnd w:id="287"/>
    </w:p>
    <w:p w14:paraId="2A9EA3E7" w14:textId="13E209AF" w:rsidR="00D965F7" w:rsidRDefault="00D965F7" w:rsidP="00A963F6">
      <w:pPr>
        <w:pStyle w:val="phnormal"/>
      </w:pPr>
      <w:proofErr w:type="gramStart"/>
      <w:r>
        <w:t>Для печати формы 043-1</w:t>
      </w:r>
      <w:r w:rsidR="006958EA">
        <w:t xml:space="preserve">/ </w:t>
      </w:r>
      <w:r>
        <w:t xml:space="preserve">у </w:t>
      </w:r>
      <w:r w:rsidR="00A963F6">
        <w:t>настройте</w:t>
      </w:r>
      <w:r>
        <w:t xml:space="preserve"> справочник «</w:t>
      </w:r>
      <w:r w:rsidRPr="0045526C">
        <w:t>Социальные положения</w:t>
      </w:r>
      <w:r w:rsidR="00705C53">
        <w:t>».</w:t>
      </w:r>
      <w:proofErr w:type="gramEnd"/>
      <w:r w:rsidR="00705C53">
        <w:t xml:space="preserve"> Для этого перейдите</w:t>
      </w:r>
      <w:r>
        <w:t xml:space="preserve"> в раздел «</w:t>
      </w:r>
      <w:r w:rsidRPr="003D1058">
        <w:t>Система</w:t>
      </w:r>
      <w:r w:rsidR="006958EA">
        <w:t>/</w:t>
      </w:r>
      <w:r w:rsidR="00646C93">
        <w:t xml:space="preserve"> </w:t>
      </w:r>
      <w:r w:rsidRPr="003D1058">
        <w:t>Словари-админ</w:t>
      </w:r>
      <w:r>
        <w:t>» (</w:t>
      </w:r>
      <w:r w:rsidR="00604FD9">
        <w:fldChar w:fldCharType="begin"/>
      </w:r>
      <w:r>
        <w:instrText xml:space="preserve"> REF _Ref429402681 \h </w:instrText>
      </w:r>
      <w:r w:rsidR="00604FD9">
        <w:fldChar w:fldCharType="separate"/>
      </w:r>
      <w:r w:rsidR="00CD1779">
        <w:t>Рисунок </w:t>
      </w:r>
      <w:r w:rsidR="00CD1779">
        <w:rPr>
          <w:noProof/>
        </w:rPr>
        <w:t>136</w:t>
      </w:r>
      <w:r w:rsidR="00604FD9">
        <w:fldChar w:fldCharType="end"/>
      </w:r>
      <w:r>
        <w:t>).</w:t>
      </w:r>
    </w:p>
    <w:p w14:paraId="23029C1A" w14:textId="77777777" w:rsidR="00D965F7" w:rsidRDefault="00BB6598" w:rsidP="00C5561B">
      <w:pPr>
        <w:pStyle w:val="phfigure"/>
      </w:pPr>
      <w:r>
        <w:rPr>
          <w:noProof/>
        </w:rPr>
        <w:drawing>
          <wp:inline distT="0" distB="0" distL="0" distR="0" wp14:anchorId="19DCBCCF" wp14:editId="444411A3">
            <wp:extent cx="6285230" cy="2312035"/>
            <wp:effectExtent l="19050" t="19050" r="20320" b="12065"/>
            <wp:docPr id="202" name="Рисунок 20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285230" cy="2312035"/>
                    </a:xfrm>
                    <a:prstGeom prst="rect">
                      <a:avLst/>
                    </a:prstGeom>
                    <a:noFill/>
                    <a:ln w="12700" cmpd="sng">
                      <a:solidFill>
                        <a:srgbClr val="000000"/>
                      </a:solidFill>
                      <a:miter lim="800000"/>
                      <a:headEnd/>
                      <a:tailEnd/>
                    </a:ln>
                    <a:effectLst/>
                  </pic:spPr>
                </pic:pic>
              </a:graphicData>
            </a:graphic>
          </wp:inline>
        </w:drawing>
      </w:r>
    </w:p>
    <w:p w14:paraId="362B5A5A" w14:textId="741FE726" w:rsidR="00D965F7" w:rsidRDefault="00E749DD" w:rsidP="00C5561B">
      <w:pPr>
        <w:pStyle w:val="phfiguretitle"/>
      </w:pPr>
      <w:bookmarkStart w:id="288" w:name="_Ref429402681"/>
      <w:r>
        <w:t>Рисунок </w:t>
      </w:r>
      <w:r w:rsidR="00B045C2">
        <w:fldChar w:fldCharType="begin"/>
      </w:r>
      <w:r w:rsidR="00B045C2">
        <w:instrText xml:space="preserve"> SEQ Рисунок \* ARABIC </w:instrText>
      </w:r>
      <w:r w:rsidR="00B045C2">
        <w:fldChar w:fldCharType="separate"/>
      </w:r>
      <w:r w:rsidR="00CD1779">
        <w:rPr>
          <w:noProof/>
        </w:rPr>
        <w:t>136</w:t>
      </w:r>
      <w:r w:rsidR="00B045C2">
        <w:rPr>
          <w:noProof/>
        </w:rPr>
        <w:fldChar w:fldCharType="end"/>
      </w:r>
      <w:bookmarkEnd w:id="288"/>
      <w:r w:rsidR="00705C53">
        <w:t xml:space="preserve"> – Окно «Словари-админ»</w:t>
      </w:r>
    </w:p>
    <w:p w14:paraId="3835FE6B" w14:textId="4AB2E949" w:rsidR="00D965F7" w:rsidRDefault="00705C53" w:rsidP="00A963F6">
      <w:pPr>
        <w:pStyle w:val="phnormal"/>
      </w:pPr>
      <w:r>
        <w:t>Найдите</w:t>
      </w:r>
      <w:r w:rsidR="00D965F7">
        <w:t xml:space="preserve"> раздел с кодом «</w:t>
      </w:r>
      <w:r w:rsidR="00D965F7" w:rsidRPr="003D1058">
        <w:t>SOCIALSTATES</w:t>
      </w:r>
      <w:r>
        <w:t>» и нажмите</w:t>
      </w:r>
      <w:r w:rsidR="00D965F7">
        <w:t xml:space="preserve"> на ссылку с кодом или именем раздела. Откроется окно «</w:t>
      </w:r>
      <w:r w:rsidR="00D965F7" w:rsidRPr="00B31187">
        <w:t>Справочник: социальные положения</w:t>
      </w:r>
      <w:r w:rsidR="00D965F7">
        <w:t>» (</w:t>
      </w:r>
      <w:r w:rsidR="00604FD9">
        <w:fldChar w:fldCharType="begin"/>
      </w:r>
      <w:r w:rsidR="00D965F7">
        <w:instrText xml:space="preserve"> REF _Ref429402711 \h </w:instrText>
      </w:r>
      <w:r w:rsidR="00604FD9">
        <w:fldChar w:fldCharType="separate"/>
      </w:r>
      <w:r w:rsidR="00CD1779">
        <w:t>Рисунок </w:t>
      </w:r>
      <w:r w:rsidR="00CD1779">
        <w:rPr>
          <w:noProof/>
        </w:rPr>
        <w:t>137</w:t>
      </w:r>
      <w:r w:rsidR="00604FD9">
        <w:fldChar w:fldCharType="end"/>
      </w:r>
      <w:r w:rsidR="00D965F7">
        <w:t>).</w:t>
      </w:r>
    </w:p>
    <w:p w14:paraId="0A6E32E7" w14:textId="77777777" w:rsidR="00D965F7" w:rsidRDefault="00BB6598" w:rsidP="00C5561B">
      <w:pPr>
        <w:pStyle w:val="phfigure"/>
      </w:pPr>
      <w:r>
        <w:rPr>
          <w:noProof/>
        </w:rPr>
        <w:lastRenderedPageBreak/>
        <w:drawing>
          <wp:inline distT="0" distB="0" distL="0" distR="0" wp14:anchorId="02657C26" wp14:editId="0A5880CB">
            <wp:extent cx="6295390" cy="4057015"/>
            <wp:effectExtent l="19050" t="19050" r="10160" b="19685"/>
            <wp:docPr id="203" name="Рисунок 20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295390" cy="4057015"/>
                    </a:xfrm>
                    <a:prstGeom prst="rect">
                      <a:avLst/>
                    </a:prstGeom>
                    <a:noFill/>
                    <a:ln w="12700" cmpd="sng">
                      <a:solidFill>
                        <a:srgbClr val="000000"/>
                      </a:solidFill>
                      <a:miter lim="800000"/>
                      <a:headEnd/>
                      <a:tailEnd/>
                    </a:ln>
                    <a:effectLst/>
                  </pic:spPr>
                </pic:pic>
              </a:graphicData>
            </a:graphic>
          </wp:inline>
        </w:drawing>
      </w:r>
    </w:p>
    <w:p w14:paraId="40A38E33" w14:textId="00A91038" w:rsidR="00D965F7" w:rsidRPr="0045526C" w:rsidRDefault="00E749DD" w:rsidP="00C5561B">
      <w:pPr>
        <w:pStyle w:val="phfiguretitle"/>
      </w:pPr>
      <w:bookmarkStart w:id="289" w:name="_Ref429402711"/>
      <w:r>
        <w:t>Рисунок </w:t>
      </w:r>
      <w:r w:rsidR="00B045C2">
        <w:fldChar w:fldCharType="begin"/>
      </w:r>
      <w:r w:rsidR="00B045C2">
        <w:instrText xml:space="preserve"> SEQ Рисунок \* ARABIC </w:instrText>
      </w:r>
      <w:r w:rsidR="00B045C2">
        <w:fldChar w:fldCharType="separate"/>
      </w:r>
      <w:r w:rsidR="00CD1779">
        <w:rPr>
          <w:noProof/>
        </w:rPr>
        <w:t>137</w:t>
      </w:r>
      <w:r w:rsidR="00B045C2">
        <w:rPr>
          <w:noProof/>
        </w:rPr>
        <w:fldChar w:fldCharType="end"/>
      </w:r>
      <w:bookmarkEnd w:id="289"/>
      <w:r>
        <w:t xml:space="preserve"> – </w:t>
      </w:r>
      <w:r w:rsidR="00705C53">
        <w:t>О</w:t>
      </w:r>
      <w:r w:rsidR="00705C53" w:rsidRPr="00705C53">
        <w:t>кно «Справочник: социальные положения»</w:t>
      </w:r>
    </w:p>
    <w:p w14:paraId="5D9322E7" w14:textId="7E96F688" w:rsidR="00D965F7" w:rsidRDefault="00A963F6" w:rsidP="00A963F6">
      <w:pPr>
        <w:pStyle w:val="phnormal"/>
      </w:pPr>
      <w:r>
        <w:t>Перейдите</w:t>
      </w:r>
      <w:r w:rsidR="00D965F7">
        <w:t xml:space="preserve"> в окно редактирования социального положения (пункт контекстного меню «</w:t>
      </w:r>
      <w:r w:rsidR="00D965F7" w:rsidRPr="003D1058">
        <w:t>Редактировать</w:t>
      </w:r>
      <w:r w:rsidR="00705C53">
        <w:t xml:space="preserve">») и заполните </w:t>
      </w:r>
      <w:r w:rsidR="00D965F7">
        <w:t>поле «</w:t>
      </w:r>
      <w:r w:rsidR="00D965F7" w:rsidRPr="003D1058">
        <w:t>Федеральный код</w:t>
      </w:r>
      <w:r w:rsidR="00D965F7">
        <w:t>» (</w:t>
      </w:r>
      <w:r w:rsidR="00604FD9">
        <w:fldChar w:fldCharType="begin"/>
      </w:r>
      <w:r w:rsidR="00D965F7">
        <w:instrText xml:space="preserve"> REF _Ref429402687 \h </w:instrText>
      </w:r>
      <w:r w:rsidR="00604FD9">
        <w:fldChar w:fldCharType="separate"/>
      </w:r>
      <w:r w:rsidR="00CD1779">
        <w:t>Рисунок </w:t>
      </w:r>
      <w:r w:rsidR="00CD1779">
        <w:rPr>
          <w:noProof/>
        </w:rPr>
        <w:t>138</w:t>
      </w:r>
      <w:r w:rsidR="00604FD9">
        <w:fldChar w:fldCharType="end"/>
      </w:r>
      <w:r w:rsidR="00D965F7">
        <w:t>).</w:t>
      </w:r>
    </w:p>
    <w:p w14:paraId="70AED2BA" w14:textId="77777777" w:rsidR="00D965F7" w:rsidRDefault="00BB6598" w:rsidP="00C5561B">
      <w:pPr>
        <w:pStyle w:val="phfigure"/>
      </w:pPr>
      <w:r>
        <w:rPr>
          <w:noProof/>
        </w:rPr>
        <w:drawing>
          <wp:inline distT="0" distB="0" distL="0" distR="0" wp14:anchorId="0051AE10" wp14:editId="588F5CC4">
            <wp:extent cx="5003165" cy="2533015"/>
            <wp:effectExtent l="19050" t="19050" r="26035" b="19685"/>
            <wp:docPr id="204" name="Рисунок 20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003165" cy="2533015"/>
                    </a:xfrm>
                    <a:prstGeom prst="rect">
                      <a:avLst/>
                    </a:prstGeom>
                    <a:noFill/>
                    <a:ln w="12700" cmpd="sng">
                      <a:solidFill>
                        <a:srgbClr val="000000"/>
                      </a:solidFill>
                      <a:miter lim="800000"/>
                      <a:headEnd/>
                      <a:tailEnd/>
                    </a:ln>
                    <a:effectLst/>
                  </pic:spPr>
                </pic:pic>
              </a:graphicData>
            </a:graphic>
          </wp:inline>
        </w:drawing>
      </w:r>
    </w:p>
    <w:p w14:paraId="7DD72F77" w14:textId="4C98F7CD" w:rsidR="00D965F7" w:rsidRDefault="00E749DD" w:rsidP="00C5561B">
      <w:pPr>
        <w:pStyle w:val="phfiguretitle"/>
      </w:pPr>
      <w:bookmarkStart w:id="290" w:name="_Ref429402687"/>
      <w:r>
        <w:t>Рисунок </w:t>
      </w:r>
      <w:r w:rsidR="00B045C2">
        <w:fldChar w:fldCharType="begin"/>
      </w:r>
      <w:r w:rsidR="00B045C2">
        <w:instrText xml:space="preserve"> SEQ Рисунок \* ARABIC </w:instrText>
      </w:r>
      <w:r w:rsidR="00B045C2">
        <w:fldChar w:fldCharType="separate"/>
      </w:r>
      <w:r w:rsidR="00CD1779">
        <w:rPr>
          <w:noProof/>
        </w:rPr>
        <w:t>138</w:t>
      </w:r>
      <w:r w:rsidR="00B045C2">
        <w:rPr>
          <w:noProof/>
        </w:rPr>
        <w:fldChar w:fldCharType="end"/>
      </w:r>
      <w:bookmarkEnd w:id="290"/>
      <w:r w:rsidR="00705C53">
        <w:t xml:space="preserve"> – Окно «Социальные положения: редактирование»</w:t>
      </w:r>
    </w:p>
    <w:p w14:paraId="4344D8D9" w14:textId="77777777" w:rsidR="00D965F7" w:rsidRDefault="00D965F7" w:rsidP="00D965F7">
      <w:pPr>
        <w:pStyle w:val="30"/>
      </w:pPr>
      <w:bookmarkStart w:id="291" w:name="_Toc429732571"/>
      <w:bookmarkStart w:id="292" w:name="_Toc515625020"/>
      <w:r>
        <w:t>Настройка реквизитов ЛПУ</w:t>
      </w:r>
      <w:bookmarkEnd w:id="291"/>
      <w:bookmarkEnd w:id="292"/>
    </w:p>
    <w:p w14:paraId="433FD6F9" w14:textId="4D38F142" w:rsidR="00D965F7" w:rsidRDefault="00D965F7" w:rsidP="00A963F6">
      <w:pPr>
        <w:pStyle w:val="phnormal"/>
      </w:pPr>
      <w:r>
        <w:t xml:space="preserve">Для настройки реквизитов ЛПУ </w:t>
      </w:r>
      <w:r w:rsidR="00705C53">
        <w:t>перейдите</w:t>
      </w:r>
      <w:r>
        <w:t xml:space="preserve"> в раздел «</w:t>
      </w:r>
      <w:r w:rsidRPr="0045526C">
        <w:t>Настойки</w:t>
      </w:r>
      <w:r w:rsidR="006958EA">
        <w:t>/</w:t>
      </w:r>
      <w:r w:rsidR="00646C93">
        <w:t xml:space="preserve"> </w:t>
      </w:r>
      <w:r w:rsidRPr="0045526C">
        <w:t>Настройка структуры ЛПУ</w:t>
      </w:r>
      <w:r w:rsidR="006958EA">
        <w:t>/</w:t>
      </w:r>
      <w:r w:rsidR="00646C93">
        <w:t xml:space="preserve"> </w:t>
      </w:r>
      <w:r w:rsidRPr="0045526C">
        <w:t>ЛПУ: реквизиты</w:t>
      </w:r>
      <w:r>
        <w:t>» (</w:t>
      </w:r>
      <w:r w:rsidR="00604FD9">
        <w:fldChar w:fldCharType="begin"/>
      </w:r>
      <w:r>
        <w:instrText xml:space="preserve"> REF _Ref429402730 \h </w:instrText>
      </w:r>
      <w:r w:rsidR="00604FD9">
        <w:fldChar w:fldCharType="separate"/>
      </w:r>
      <w:r w:rsidR="00CD1779">
        <w:t>Рисунок </w:t>
      </w:r>
      <w:r w:rsidR="00CD1779">
        <w:rPr>
          <w:noProof/>
        </w:rPr>
        <w:t>139</w:t>
      </w:r>
      <w:r w:rsidR="00604FD9">
        <w:fldChar w:fldCharType="end"/>
      </w:r>
      <w:r>
        <w:t>).</w:t>
      </w:r>
    </w:p>
    <w:p w14:paraId="0326D5A5" w14:textId="77777777" w:rsidR="00D965F7" w:rsidRDefault="00BB6598" w:rsidP="00C5561B">
      <w:pPr>
        <w:pStyle w:val="phfigure"/>
      </w:pPr>
      <w:r>
        <w:rPr>
          <w:noProof/>
        </w:rPr>
        <w:lastRenderedPageBreak/>
        <w:drawing>
          <wp:inline distT="0" distB="0" distL="0" distR="0" wp14:anchorId="0EE6A84C" wp14:editId="41D32574">
            <wp:extent cx="6295390" cy="6484620"/>
            <wp:effectExtent l="19050" t="19050" r="10160" b="11430"/>
            <wp:docPr id="205" name="Рисунок 20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5"/>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295390" cy="6484620"/>
                    </a:xfrm>
                    <a:prstGeom prst="rect">
                      <a:avLst/>
                    </a:prstGeom>
                    <a:noFill/>
                    <a:ln w="12700" cmpd="sng">
                      <a:solidFill>
                        <a:srgbClr val="000000"/>
                      </a:solidFill>
                      <a:miter lim="800000"/>
                      <a:headEnd/>
                      <a:tailEnd/>
                    </a:ln>
                    <a:effectLst/>
                  </pic:spPr>
                </pic:pic>
              </a:graphicData>
            </a:graphic>
          </wp:inline>
        </w:drawing>
      </w:r>
    </w:p>
    <w:p w14:paraId="03DEBD7D" w14:textId="4E163A7A" w:rsidR="00D965F7" w:rsidRDefault="00E749DD" w:rsidP="00C5561B">
      <w:pPr>
        <w:pStyle w:val="phfiguretitle"/>
      </w:pPr>
      <w:bookmarkStart w:id="293" w:name="_Ref429402730"/>
      <w:r>
        <w:t>Рисунок </w:t>
      </w:r>
      <w:r w:rsidR="00B045C2">
        <w:fldChar w:fldCharType="begin"/>
      </w:r>
      <w:r w:rsidR="00B045C2">
        <w:instrText xml:space="preserve"> SEQ Рисунок \* ARABIC </w:instrText>
      </w:r>
      <w:r w:rsidR="00B045C2">
        <w:fldChar w:fldCharType="separate"/>
      </w:r>
      <w:r w:rsidR="00CD1779">
        <w:rPr>
          <w:noProof/>
        </w:rPr>
        <w:t>139</w:t>
      </w:r>
      <w:r w:rsidR="00B045C2">
        <w:rPr>
          <w:noProof/>
        </w:rPr>
        <w:fldChar w:fldCharType="end"/>
      </w:r>
      <w:bookmarkEnd w:id="293"/>
      <w:r w:rsidR="00705C53">
        <w:t xml:space="preserve"> – Окно «Реквизиты ЛПУ»</w:t>
      </w:r>
    </w:p>
    <w:p w14:paraId="13180DC7" w14:textId="51F0B8A0" w:rsidR="00D965F7" w:rsidRDefault="00A963F6" w:rsidP="00A963F6">
      <w:pPr>
        <w:pStyle w:val="phnormal"/>
      </w:pPr>
      <w:r>
        <w:t>Заполните</w:t>
      </w:r>
      <w:r w:rsidR="00D965F7">
        <w:t xml:space="preserve"> поля «</w:t>
      </w:r>
      <w:r w:rsidR="00D965F7" w:rsidRPr="0045526C">
        <w:t>Код ЛПУ по ОКПО</w:t>
      </w:r>
      <w:r w:rsidR="00D965F7">
        <w:t>» и «</w:t>
      </w:r>
      <w:r w:rsidR="00D965F7" w:rsidRPr="0045526C">
        <w:t>Адрес ЛПУ</w:t>
      </w:r>
      <w:r w:rsidR="00D965F7">
        <w:t xml:space="preserve">» и </w:t>
      </w:r>
      <w:r w:rsidR="00062A13">
        <w:t>нажмите на кнопку</w:t>
      </w:r>
      <w:r w:rsidR="00D965F7">
        <w:t xml:space="preserve"> </w:t>
      </w:r>
      <w:r w:rsidR="00E97D52">
        <w:t>«Ок»</w:t>
      </w:r>
      <w:r w:rsidR="00D965F7">
        <w:t>.</w:t>
      </w:r>
    </w:p>
    <w:p w14:paraId="1CD53997" w14:textId="563532D6" w:rsidR="006B6F7C" w:rsidRDefault="00705C53" w:rsidP="006B6F7C">
      <w:pPr>
        <w:pStyle w:val="phnormal"/>
      </w:pPr>
      <w:r w:rsidRPr="00705C53">
        <w:rPr>
          <w:b/>
        </w:rPr>
        <w:t>Примечание</w:t>
      </w:r>
      <w:r w:rsidR="00E749DD">
        <w:t xml:space="preserve"> – </w:t>
      </w:r>
      <w:r w:rsidR="00D965F7">
        <w:t>Настройка реквизитов ЛПУ описана в руководстве администратора «Настройка Системы».</w:t>
      </w:r>
    </w:p>
    <w:p w14:paraId="1C5B9C97" w14:textId="77777777" w:rsidR="00631531" w:rsidRDefault="00631531" w:rsidP="00631531">
      <w:pPr>
        <w:pStyle w:val="20"/>
      </w:pPr>
      <w:bookmarkStart w:id="294" w:name="_Ref506967883"/>
      <w:bookmarkStart w:id="295" w:name="_Toc515625021"/>
      <w:r>
        <w:lastRenderedPageBreak/>
        <w:t>Настройка отчета «Журнал записей (графики)»</w:t>
      </w:r>
      <w:bookmarkEnd w:id="294"/>
      <w:bookmarkEnd w:id="295"/>
    </w:p>
    <w:p w14:paraId="7FB44C38" w14:textId="1143EB20" w:rsidR="00631531" w:rsidRDefault="00631531" w:rsidP="00631531">
      <w:pPr>
        <w:pStyle w:val="phnormal"/>
      </w:pPr>
      <w:r>
        <w:t>Перейдите в пункт меню «Система/ Настройка отчетов/ Пользовательские отчеты». В открывшемся окне найдите отчет «Журнал посещений» (код «</w:t>
      </w:r>
      <w:proofErr w:type="spellStart"/>
      <w:r w:rsidRPr="00A87769">
        <w:t>ReceptionJournal</w:t>
      </w:r>
      <w:proofErr w:type="spellEnd"/>
      <w:r>
        <w:t>») (</w:t>
      </w:r>
      <w:r>
        <w:fldChar w:fldCharType="begin"/>
      </w:r>
      <w:r>
        <w:instrText xml:space="preserve"> REF _Ref506909080 \h </w:instrText>
      </w:r>
      <w:r>
        <w:fldChar w:fldCharType="separate"/>
      </w:r>
      <w:r w:rsidR="00CD1779">
        <w:t>Рисунок </w:t>
      </w:r>
      <w:r w:rsidR="00CD1779">
        <w:rPr>
          <w:noProof/>
        </w:rPr>
        <w:t>140</w:t>
      </w:r>
      <w:r>
        <w:fldChar w:fldCharType="end"/>
      </w:r>
      <w:r>
        <w:t>).</w:t>
      </w:r>
    </w:p>
    <w:p w14:paraId="42DD02A5" w14:textId="77777777" w:rsidR="00631531" w:rsidRDefault="00631531" w:rsidP="00631531">
      <w:pPr>
        <w:pStyle w:val="phfigure"/>
      </w:pPr>
      <w:r>
        <w:rPr>
          <w:noProof/>
        </w:rPr>
        <w:drawing>
          <wp:inline distT="0" distB="0" distL="0" distR="0" wp14:anchorId="289C43A9" wp14:editId="0DDC8164">
            <wp:extent cx="6152515" cy="213423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6152515" cy="2134235"/>
                    </a:xfrm>
                    <a:prstGeom prst="rect">
                      <a:avLst/>
                    </a:prstGeom>
                  </pic:spPr>
                </pic:pic>
              </a:graphicData>
            </a:graphic>
          </wp:inline>
        </w:drawing>
      </w:r>
    </w:p>
    <w:p w14:paraId="33BB5460" w14:textId="0F972E73" w:rsidR="00631531" w:rsidRDefault="00E749DD" w:rsidP="00631531">
      <w:pPr>
        <w:pStyle w:val="phfiguretitle"/>
      </w:pPr>
      <w:bookmarkStart w:id="296" w:name="_Ref506909080"/>
      <w:r>
        <w:t>Рисунок </w:t>
      </w:r>
      <w:r w:rsidR="00B045C2">
        <w:fldChar w:fldCharType="begin"/>
      </w:r>
      <w:r w:rsidR="00B045C2">
        <w:instrText xml:space="preserve"> SE</w:instrText>
      </w:r>
      <w:r w:rsidR="00B045C2">
        <w:instrText xml:space="preserve">Q Рисунок \* ARABIC </w:instrText>
      </w:r>
      <w:r w:rsidR="00B045C2">
        <w:fldChar w:fldCharType="separate"/>
      </w:r>
      <w:r w:rsidR="00CD1779">
        <w:rPr>
          <w:noProof/>
        </w:rPr>
        <w:t>140</w:t>
      </w:r>
      <w:r w:rsidR="00B045C2">
        <w:rPr>
          <w:noProof/>
        </w:rPr>
        <w:fldChar w:fldCharType="end"/>
      </w:r>
      <w:bookmarkEnd w:id="296"/>
      <w:r w:rsidR="00631531">
        <w:t xml:space="preserve"> – Отчет «Журнал посещений»</w:t>
      </w:r>
    </w:p>
    <w:p w14:paraId="34A0B7F3" w14:textId="6E6EA83A" w:rsidR="00631531" w:rsidRDefault="00631531" w:rsidP="00631531">
      <w:pPr>
        <w:pStyle w:val="phnormal"/>
      </w:pPr>
      <w:r>
        <w:t>В гриде «Параметры» с помощью пункта контекстного меню «Добавить», добавьте параметры согласно таблице ниже (</w:t>
      </w:r>
      <w:r>
        <w:fldChar w:fldCharType="begin"/>
      </w:r>
      <w:r>
        <w:instrText xml:space="preserve"> REF _Ref506910067 \h </w:instrText>
      </w:r>
      <w:r>
        <w:fldChar w:fldCharType="separate"/>
      </w:r>
      <w:r w:rsidR="00CD1779">
        <w:t xml:space="preserve">Таблица </w:t>
      </w:r>
      <w:r w:rsidR="00CD1779">
        <w:rPr>
          <w:noProof/>
        </w:rPr>
        <w:t>4</w:t>
      </w:r>
      <w:r>
        <w:fldChar w:fldCharType="end"/>
      </w:r>
      <w:r>
        <w:t>).</w:t>
      </w:r>
    </w:p>
    <w:p w14:paraId="14BDAD49" w14:textId="46BB39D9" w:rsidR="00631531" w:rsidRPr="00631531" w:rsidRDefault="00631531" w:rsidP="00631531">
      <w:pPr>
        <w:pStyle w:val="phtabletitle"/>
      </w:pPr>
      <w:bookmarkStart w:id="297" w:name="_Ref506910067"/>
      <w:r>
        <w:t xml:space="preserve">Таблица </w:t>
      </w:r>
      <w:r w:rsidR="00B045C2">
        <w:fldChar w:fldCharType="begin"/>
      </w:r>
      <w:r w:rsidR="00B045C2">
        <w:instrText xml:space="preserve"> SEQ Таблица \* ARABIC </w:instrText>
      </w:r>
      <w:r w:rsidR="00B045C2">
        <w:fldChar w:fldCharType="separate"/>
      </w:r>
      <w:r w:rsidR="00CD1779">
        <w:rPr>
          <w:noProof/>
        </w:rPr>
        <w:t>4</w:t>
      </w:r>
      <w:r w:rsidR="00B045C2">
        <w:rPr>
          <w:noProof/>
        </w:rPr>
        <w:fldChar w:fldCharType="end"/>
      </w:r>
      <w:bookmarkEnd w:id="297"/>
      <w:r w:rsidR="00D507A9">
        <w:t xml:space="preserve"> – Параметры отчета</w:t>
      </w:r>
    </w:p>
    <w:tbl>
      <w:tblPr>
        <w:tblStyle w:val="affff1"/>
        <w:tblW w:w="5000" w:type="pct"/>
        <w:tblLook w:val="04A0" w:firstRow="1" w:lastRow="0" w:firstColumn="1" w:lastColumn="0" w:noHBand="0" w:noVBand="1"/>
      </w:tblPr>
      <w:tblGrid>
        <w:gridCol w:w="1582"/>
        <w:gridCol w:w="2015"/>
        <w:gridCol w:w="1701"/>
        <w:gridCol w:w="2682"/>
        <w:gridCol w:w="2441"/>
      </w:tblGrid>
      <w:tr w:rsidR="00631531" w14:paraId="22EE6D6B" w14:textId="77777777" w:rsidTr="008471B7">
        <w:tc>
          <w:tcPr>
            <w:tcW w:w="759" w:type="pct"/>
          </w:tcPr>
          <w:p w14:paraId="4BAD9259" w14:textId="77777777" w:rsidR="00631531" w:rsidRDefault="00631531" w:rsidP="008471B7">
            <w:pPr>
              <w:pStyle w:val="phtablecolcaption"/>
            </w:pPr>
            <w:r>
              <w:t>Код</w:t>
            </w:r>
          </w:p>
        </w:tc>
        <w:tc>
          <w:tcPr>
            <w:tcW w:w="967" w:type="pct"/>
          </w:tcPr>
          <w:p w14:paraId="5CD44F73" w14:textId="77777777" w:rsidR="00631531" w:rsidRDefault="00631531" w:rsidP="008471B7">
            <w:pPr>
              <w:pStyle w:val="phtablecolcaption"/>
            </w:pPr>
            <w:r>
              <w:t>Тип параметра</w:t>
            </w:r>
          </w:p>
        </w:tc>
        <w:tc>
          <w:tcPr>
            <w:tcW w:w="816" w:type="pct"/>
          </w:tcPr>
          <w:p w14:paraId="57F8D6ED" w14:textId="77777777" w:rsidR="00631531" w:rsidRDefault="00631531" w:rsidP="008471B7">
            <w:pPr>
              <w:pStyle w:val="phtablecolcaption"/>
            </w:pPr>
            <w:r>
              <w:t>Порядок</w:t>
            </w:r>
          </w:p>
        </w:tc>
        <w:tc>
          <w:tcPr>
            <w:tcW w:w="1287" w:type="pct"/>
          </w:tcPr>
          <w:p w14:paraId="005A2E60" w14:textId="77777777" w:rsidR="00631531" w:rsidRDefault="00631531" w:rsidP="008471B7">
            <w:pPr>
              <w:pStyle w:val="phtablecolcaption"/>
            </w:pPr>
            <w:r>
              <w:t>Обязательный</w:t>
            </w:r>
          </w:p>
        </w:tc>
        <w:tc>
          <w:tcPr>
            <w:tcW w:w="1172" w:type="pct"/>
          </w:tcPr>
          <w:p w14:paraId="1EB1B80C" w14:textId="77777777" w:rsidR="00631531" w:rsidRDefault="00631531" w:rsidP="008471B7">
            <w:pPr>
              <w:pStyle w:val="phtablecolcaption"/>
            </w:pPr>
            <w:r>
              <w:t>Связь</w:t>
            </w:r>
          </w:p>
        </w:tc>
      </w:tr>
      <w:tr w:rsidR="00631531" w14:paraId="2E224F0A" w14:textId="77777777" w:rsidTr="008471B7">
        <w:tc>
          <w:tcPr>
            <w:tcW w:w="759" w:type="pct"/>
          </w:tcPr>
          <w:p w14:paraId="2FE8678E" w14:textId="77777777" w:rsidR="00631531" w:rsidRDefault="00631531" w:rsidP="008471B7">
            <w:pPr>
              <w:pStyle w:val="phtablecellleft"/>
            </w:pPr>
            <w:r w:rsidRPr="00631531">
              <w:t>DATE_B</w:t>
            </w:r>
          </w:p>
        </w:tc>
        <w:tc>
          <w:tcPr>
            <w:tcW w:w="967" w:type="pct"/>
          </w:tcPr>
          <w:p w14:paraId="01D98995" w14:textId="77777777" w:rsidR="00631531" w:rsidRDefault="00631531" w:rsidP="008471B7">
            <w:pPr>
              <w:pStyle w:val="phtablecellleft"/>
            </w:pPr>
            <w:r w:rsidRPr="00631531">
              <w:t>Дата</w:t>
            </w:r>
          </w:p>
        </w:tc>
        <w:tc>
          <w:tcPr>
            <w:tcW w:w="816" w:type="pct"/>
          </w:tcPr>
          <w:p w14:paraId="117FC830" w14:textId="77777777" w:rsidR="00631531" w:rsidRDefault="00631531" w:rsidP="008471B7">
            <w:pPr>
              <w:pStyle w:val="phtablecellleft"/>
            </w:pPr>
            <w:r w:rsidRPr="00631531">
              <w:t>1</w:t>
            </w:r>
          </w:p>
        </w:tc>
        <w:tc>
          <w:tcPr>
            <w:tcW w:w="1287" w:type="pct"/>
          </w:tcPr>
          <w:p w14:paraId="6E2F8F9C" w14:textId="77777777" w:rsidR="00631531" w:rsidRDefault="00631531" w:rsidP="008471B7">
            <w:pPr>
              <w:pStyle w:val="phtablecellleft"/>
            </w:pPr>
            <w:r>
              <w:t>Да</w:t>
            </w:r>
          </w:p>
        </w:tc>
        <w:tc>
          <w:tcPr>
            <w:tcW w:w="1172" w:type="pct"/>
          </w:tcPr>
          <w:p w14:paraId="31A55107" w14:textId="77777777" w:rsidR="00631531" w:rsidRDefault="00631531" w:rsidP="008471B7">
            <w:pPr>
              <w:pStyle w:val="phtablecellleft"/>
            </w:pPr>
            <w:r w:rsidRPr="00631531">
              <w:t>Переменная</w:t>
            </w:r>
          </w:p>
        </w:tc>
      </w:tr>
      <w:tr w:rsidR="00631531" w14:paraId="1B6F9410" w14:textId="77777777" w:rsidTr="008471B7">
        <w:tc>
          <w:tcPr>
            <w:tcW w:w="759" w:type="pct"/>
          </w:tcPr>
          <w:p w14:paraId="753EEFC5" w14:textId="77777777" w:rsidR="00631531" w:rsidRDefault="00631531" w:rsidP="008471B7">
            <w:pPr>
              <w:pStyle w:val="phtablecellleft"/>
            </w:pPr>
            <w:r w:rsidRPr="00631531">
              <w:t>DEP</w:t>
            </w:r>
          </w:p>
        </w:tc>
        <w:tc>
          <w:tcPr>
            <w:tcW w:w="967" w:type="pct"/>
          </w:tcPr>
          <w:p w14:paraId="0A81612A" w14:textId="77777777" w:rsidR="00631531" w:rsidRDefault="00631531" w:rsidP="008471B7">
            <w:pPr>
              <w:pStyle w:val="phtablecellleft"/>
            </w:pPr>
            <w:r w:rsidRPr="00631531">
              <w:t>Строка</w:t>
            </w:r>
          </w:p>
        </w:tc>
        <w:tc>
          <w:tcPr>
            <w:tcW w:w="816" w:type="pct"/>
          </w:tcPr>
          <w:p w14:paraId="207940D5" w14:textId="77777777" w:rsidR="00631531" w:rsidRDefault="00631531" w:rsidP="008471B7">
            <w:pPr>
              <w:pStyle w:val="phtablecellleft"/>
            </w:pPr>
            <w:r w:rsidRPr="00631531">
              <w:t>2</w:t>
            </w:r>
          </w:p>
        </w:tc>
        <w:tc>
          <w:tcPr>
            <w:tcW w:w="1287" w:type="pct"/>
          </w:tcPr>
          <w:p w14:paraId="66B8E42C" w14:textId="77777777" w:rsidR="00631531" w:rsidRDefault="00631531" w:rsidP="008471B7">
            <w:pPr>
              <w:pStyle w:val="phtablecellleft"/>
            </w:pPr>
            <w:r>
              <w:t>Нет</w:t>
            </w:r>
          </w:p>
        </w:tc>
        <w:tc>
          <w:tcPr>
            <w:tcW w:w="1172" w:type="pct"/>
          </w:tcPr>
          <w:p w14:paraId="5E16600C" w14:textId="77777777" w:rsidR="00631531" w:rsidRDefault="00631531" w:rsidP="008471B7">
            <w:pPr>
              <w:pStyle w:val="phtablecellleft"/>
            </w:pPr>
            <w:r w:rsidRPr="00631531">
              <w:t>Переменная</w:t>
            </w:r>
          </w:p>
        </w:tc>
      </w:tr>
      <w:tr w:rsidR="00631531" w14:paraId="453E6FCD" w14:textId="77777777" w:rsidTr="008471B7">
        <w:tc>
          <w:tcPr>
            <w:tcW w:w="759" w:type="pct"/>
          </w:tcPr>
          <w:p w14:paraId="228FEC47" w14:textId="77777777" w:rsidR="00631531" w:rsidRDefault="00631531" w:rsidP="008471B7">
            <w:pPr>
              <w:pStyle w:val="phtablecellleft"/>
            </w:pPr>
            <w:r w:rsidRPr="00631531">
              <w:t>DATE_E</w:t>
            </w:r>
          </w:p>
        </w:tc>
        <w:tc>
          <w:tcPr>
            <w:tcW w:w="967" w:type="pct"/>
          </w:tcPr>
          <w:p w14:paraId="066817B1" w14:textId="77777777" w:rsidR="00631531" w:rsidRDefault="00631531" w:rsidP="008471B7">
            <w:pPr>
              <w:pStyle w:val="phtablecellleft"/>
            </w:pPr>
            <w:r w:rsidRPr="00631531">
              <w:t>Дата</w:t>
            </w:r>
          </w:p>
        </w:tc>
        <w:tc>
          <w:tcPr>
            <w:tcW w:w="816" w:type="pct"/>
          </w:tcPr>
          <w:p w14:paraId="6261A81B" w14:textId="77777777" w:rsidR="00631531" w:rsidRDefault="00631531" w:rsidP="008471B7">
            <w:pPr>
              <w:pStyle w:val="phtablecellleft"/>
            </w:pPr>
            <w:r w:rsidRPr="00631531">
              <w:t>3</w:t>
            </w:r>
          </w:p>
        </w:tc>
        <w:tc>
          <w:tcPr>
            <w:tcW w:w="1287" w:type="pct"/>
          </w:tcPr>
          <w:p w14:paraId="577B0699" w14:textId="77777777" w:rsidR="00631531" w:rsidRDefault="00631531" w:rsidP="008471B7">
            <w:pPr>
              <w:pStyle w:val="phtablecellleft"/>
            </w:pPr>
            <w:r>
              <w:t>Нет</w:t>
            </w:r>
          </w:p>
        </w:tc>
        <w:tc>
          <w:tcPr>
            <w:tcW w:w="1172" w:type="pct"/>
          </w:tcPr>
          <w:p w14:paraId="25B8FFEA" w14:textId="77777777" w:rsidR="00631531" w:rsidRDefault="00631531" w:rsidP="008471B7">
            <w:pPr>
              <w:pStyle w:val="phtablecellleft"/>
            </w:pPr>
            <w:r w:rsidRPr="00631531">
              <w:t>Переменная</w:t>
            </w:r>
          </w:p>
        </w:tc>
      </w:tr>
      <w:tr w:rsidR="00631531" w14:paraId="146B3494" w14:textId="77777777" w:rsidTr="008471B7">
        <w:tc>
          <w:tcPr>
            <w:tcW w:w="759" w:type="pct"/>
          </w:tcPr>
          <w:p w14:paraId="0753E35E" w14:textId="77777777" w:rsidR="00631531" w:rsidRDefault="00631531" w:rsidP="008471B7">
            <w:pPr>
              <w:pStyle w:val="phtablecellleft"/>
            </w:pPr>
            <w:r w:rsidRPr="00631531">
              <w:t>CABLAB</w:t>
            </w:r>
          </w:p>
        </w:tc>
        <w:tc>
          <w:tcPr>
            <w:tcW w:w="967" w:type="pct"/>
          </w:tcPr>
          <w:p w14:paraId="38464319" w14:textId="77777777" w:rsidR="00631531" w:rsidRDefault="00631531" w:rsidP="008471B7">
            <w:pPr>
              <w:pStyle w:val="phtablecellleft"/>
            </w:pPr>
            <w:r w:rsidRPr="00631531">
              <w:t>Строка</w:t>
            </w:r>
          </w:p>
        </w:tc>
        <w:tc>
          <w:tcPr>
            <w:tcW w:w="816" w:type="pct"/>
          </w:tcPr>
          <w:p w14:paraId="7A88E787" w14:textId="77777777" w:rsidR="00631531" w:rsidRDefault="00631531" w:rsidP="008471B7">
            <w:pPr>
              <w:pStyle w:val="phtablecellleft"/>
            </w:pPr>
            <w:r w:rsidRPr="00631531">
              <w:t>4</w:t>
            </w:r>
          </w:p>
        </w:tc>
        <w:tc>
          <w:tcPr>
            <w:tcW w:w="1287" w:type="pct"/>
          </w:tcPr>
          <w:p w14:paraId="712710E3" w14:textId="77777777" w:rsidR="00631531" w:rsidRDefault="00631531" w:rsidP="008471B7">
            <w:pPr>
              <w:pStyle w:val="phtablecellleft"/>
            </w:pPr>
            <w:r>
              <w:t>Нет</w:t>
            </w:r>
          </w:p>
        </w:tc>
        <w:tc>
          <w:tcPr>
            <w:tcW w:w="1172" w:type="pct"/>
          </w:tcPr>
          <w:p w14:paraId="02BFD56C" w14:textId="77777777" w:rsidR="00631531" w:rsidRDefault="00631531" w:rsidP="008471B7">
            <w:pPr>
              <w:pStyle w:val="phtablecellleft"/>
            </w:pPr>
            <w:r w:rsidRPr="00631531">
              <w:t>Переменная</w:t>
            </w:r>
          </w:p>
        </w:tc>
      </w:tr>
      <w:tr w:rsidR="00631531" w14:paraId="5B612C19" w14:textId="77777777" w:rsidTr="008471B7">
        <w:tc>
          <w:tcPr>
            <w:tcW w:w="759" w:type="pct"/>
          </w:tcPr>
          <w:p w14:paraId="6FCCC8EA" w14:textId="77777777" w:rsidR="00631531" w:rsidRDefault="00631531" w:rsidP="008471B7">
            <w:pPr>
              <w:pStyle w:val="phtablecellleft"/>
            </w:pPr>
            <w:r w:rsidRPr="00631531">
              <w:t>EMP</w:t>
            </w:r>
          </w:p>
        </w:tc>
        <w:tc>
          <w:tcPr>
            <w:tcW w:w="967" w:type="pct"/>
          </w:tcPr>
          <w:p w14:paraId="1E449DDD" w14:textId="77777777" w:rsidR="00631531" w:rsidRDefault="00631531" w:rsidP="008471B7">
            <w:pPr>
              <w:pStyle w:val="phtablecellleft"/>
            </w:pPr>
            <w:r w:rsidRPr="00631531">
              <w:t>Строка</w:t>
            </w:r>
          </w:p>
        </w:tc>
        <w:tc>
          <w:tcPr>
            <w:tcW w:w="816" w:type="pct"/>
          </w:tcPr>
          <w:p w14:paraId="4968ED7E" w14:textId="77777777" w:rsidR="00631531" w:rsidRDefault="00631531" w:rsidP="008471B7">
            <w:pPr>
              <w:pStyle w:val="phtablecellleft"/>
            </w:pPr>
            <w:r w:rsidRPr="00631531">
              <w:t>5</w:t>
            </w:r>
          </w:p>
        </w:tc>
        <w:tc>
          <w:tcPr>
            <w:tcW w:w="1287" w:type="pct"/>
          </w:tcPr>
          <w:p w14:paraId="596BDC2E" w14:textId="77777777" w:rsidR="00631531" w:rsidRDefault="00631531" w:rsidP="008471B7">
            <w:pPr>
              <w:pStyle w:val="phtablecellleft"/>
            </w:pPr>
            <w:r>
              <w:t>Нет</w:t>
            </w:r>
          </w:p>
        </w:tc>
        <w:tc>
          <w:tcPr>
            <w:tcW w:w="1172" w:type="pct"/>
          </w:tcPr>
          <w:p w14:paraId="19EAAFA6" w14:textId="77777777" w:rsidR="00631531" w:rsidRDefault="00631531" w:rsidP="008471B7">
            <w:pPr>
              <w:pStyle w:val="phtablecellleft"/>
            </w:pPr>
            <w:r w:rsidRPr="00631531">
              <w:t>Переменная</w:t>
            </w:r>
          </w:p>
        </w:tc>
      </w:tr>
      <w:tr w:rsidR="00631531" w14:paraId="307B9CBF" w14:textId="77777777" w:rsidTr="008471B7">
        <w:tc>
          <w:tcPr>
            <w:tcW w:w="759" w:type="pct"/>
          </w:tcPr>
          <w:p w14:paraId="39E5AF26" w14:textId="77777777" w:rsidR="00631531" w:rsidRDefault="00631531" w:rsidP="008471B7">
            <w:pPr>
              <w:pStyle w:val="phtablecellleft"/>
            </w:pPr>
            <w:r w:rsidRPr="00631531">
              <w:t>DIV</w:t>
            </w:r>
          </w:p>
        </w:tc>
        <w:tc>
          <w:tcPr>
            <w:tcW w:w="967" w:type="pct"/>
          </w:tcPr>
          <w:p w14:paraId="3B7D0625" w14:textId="77777777" w:rsidR="00631531" w:rsidRDefault="00631531" w:rsidP="008471B7">
            <w:pPr>
              <w:pStyle w:val="phtablecellleft"/>
            </w:pPr>
            <w:r w:rsidRPr="00631531">
              <w:t>Строка</w:t>
            </w:r>
          </w:p>
        </w:tc>
        <w:tc>
          <w:tcPr>
            <w:tcW w:w="816" w:type="pct"/>
          </w:tcPr>
          <w:p w14:paraId="46617BE7" w14:textId="77777777" w:rsidR="00631531" w:rsidRDefault="00631531" w:rsidP="008471B7">
            <w:pPr>
              <w:pStyle w:val="phtablecellleft"/>
            </w:pPr>
            <w:r w:rsidRPr="00631531">
              <w:t>6</w:t>
            </w:r>
          </w:p>
        </w:tc>
        <w:tc>
          <w:tcPr>
            <w:tcW w:w="1287" w:type="pct"/>
          </w:tcPr>
          <w:p w14:paraId="24DB2B2E" w14:textId="77777777" w:rsidR="00631531" w:rsidRDefault="00631531" w:rsidP="008471B7">
            <w:pPr>
              <w:pStyle w:val="phtablecellleft"/>
            </w:pPr>
            <w:r>
              <w:t>Нет</w:t>
            </w:r>
          </w:p>
        </w:tc>
        <w:tc>
          <w:tcPr>
            <w:tcW w:w="1172" w:type="pct"/>
          </w:tcPr>
          <w:p w14:paraId="07144A86" w14:textId="77777777" w:rsidR="00631531" w:rsidRDefault="00631531" w:rsidP="008471B7">
            <w:pPr>
              <w:pStyle w:val="phtablecellleft"/>
            </w:pPr>
            <w:r w:rsidRPr="00631531">
              <w:t>Переменная</w:t>
            </w:r>
          </w:p>
        </w:tc>
      </w:tr>
      <w:tr w:rsidR="00631531" w14:paraId="196CCA95" w14:textId="77777777" w:rsidTr="008471B7">
        <w:tc>
          <w:tcPr>
            <w:tcW w:w="759" w:type="pct"/>
          </w:tcPr>
          <w:p w14:paraId="1139095B" w14:textId="77777777" w:rsidR="00631531" w:rsidRDefault="00631531" w:rsidP="008471B7">
            <w:pPr>
              <w:pStyle w:val="phtablecellleft"/>
            </w:pPr>
            <w:r w:rsidRPr="00631531">
              <w:t>PRINT_HC</w:t>
            </w:r>
          </w:p>
        </w:tc>
        <w:tc>
          <w:tcPr>
            <w:tcW w:w="967" w:type="pct"/>
          </w:tcPr>
          <w:p w14:paraId="5428A3DA" w14:textId="77777777" w:rsidR="00631531" w:rsidRDefault="00631531" w:rsidP="008471B7">
            <w:pPr>
              <w:pStyle w:val="phtablecellleft"/>
            </w:pPr>
            <w:r w:rsidRPr="00631531">
              <w:t>Строка</w:t>
            </w:r>
          </w:p>
        </w:tc>
        <w:tc>
          <w:tcPr>
            <w:tcW w:w="816" w:type="pct"/>
          </w:tcPr>
          <w:p w14:paraId="3622BA16" w14:textId="77777777" w:rsidR="00631531" w:rsidRDefault="00631531" w:rsidP="008471B7">
            <w:pPr>
              <w:pStyle w:val="phtablecellleft"/>
            </w:pPr>
            <w:r w:rsidRPr="00631531">
              <w:t>7</w:t>
            </w:r>
          </w:p>
        </w:tc>
        <w:tc>
          <w:tcPr>
            <w:tcW w:w="1287" w:type="pct"/>
          </w:tcPr>
          <w:p w14:paraId="6D49BA4D" w14:textId="77777777" w:rsidR="00631531" w:rsidRDefault="00631531" w:rsidP="008471B7">
            <w:pPr>
              <w:pStyle w:val="phtablecellleft"/>
            </w:pPr>
            <w:r>
              <w:t>Нет</w:t>
            </w:r>
          </w:p>
        </w:tc>
        <w:tc>
          <w:tcPr>
            <w:tcW w:w="1172" w:type="pct"/>
          </w:tcPr>
          <w:p w14:paraId="407D13C9" w14:textId="77777777" w:rsidR="00631531" w:rsidRDefault="00631531" w:rsidP="008471B7">
            <w:pPr>
              <w:pStyle w:val="phtablecellleft"/>
            </w:pPr>
            <w:r w:rsidRPr="00631531">
              <w:t>Переменная</w:t>
            </w:r>
          </w:p>
        </w:tc>
      </w:tr>
    </w:tbl>
    <w:p w14:paraId="4C311DF2" w14:textId="77777777" w:rsidR="00D965F7" w:rsidRPr="006B6F7C" w:rsidRDefault="00D965F7" w:rsidP="00EF6215">
      <w:pPr>
        <w:pStyle w:val="phnormal"/>
      </w:pPr>
    </w:p>
    <w:sectPr w:rsidR="00D965F7" w:rsidRPr="006B6F7C" w:rsidSect="00C66A31">
      <w:footerReference w:type="default" r:id="rId175"/>
      <w:headerReference w:type="first" r:id="rId176"/>
      <w:footerReference w:type="first" r:id="rId177"/>
      <w:pgSz w:w="11906" w:h="16838"/>
      <w:pgMar w:top="1134" w:right="567" w:bottom="1134" w:left="1134" w:header="425"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02861D" w14:textId="77777777" w:rsidR="00B045C2" w:rsidRDefault="00B045C2">
      <w:r>
        <w:separator/>
      </w:r>
    </w:p>
  </w:endnote>
  <w:endnote w:type="continuationSeparator" w:id="0">
    <w:p w14:paraId="4A251839" w14:textId="77777777" w:rsidR="00B045C2" w:rsidRDefault="00B04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E1358" w14:textId="77777777" w:rsidR="00685581" w:rsidRDefault="00685581" w:rsidP="00B74EC2">
    <w:pPr>
      <w:pStyle w:val="af6"/>
      <w:jc w:val="center"/>
    </w:pPr>
    <w:r>
      <w:fldChar w:fldCharType="begin"/>
    </w:r>
    <w:r>
      <w:instrText>PAGE   \* MERGEFORMAT</w:instrText>
    </w:r>
    <w:r>
      <w:fldChar w:fldCharType="separate"/>
    </w:r>
    <w:r w:rsidR="00CD1779">
      <w:rPr>
        <w:noProof/>
      </w:rPr>
      <w:t>131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BB7B7" w14:textId="6DB45149" w:rsidR="00685581" w:rsidRPr="00C5561B" w:rsidRDefault="00685581" w:rsidP="007F50CF">
    <w:pPr>
      <w:pStyle w:val="phtitlepagedocpart"/>
    </w:pPr>
    <w:r>
      <w:t>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EBC35A" w14:textId="77777777" w:rsidR="00B045C2" w:rsidRDefault="00B045C2">
      <w:r>
        <w:separator/>
      </w:r>
    </w:p>
  </w:footnote>
  <w:footnote w:type="continuationSeparator" w:id="0">
    <w:p w14:paraId="4F21B491" w14:textId="77777777" w:rsidR="00B045C2" w:rsidRDefault="00B045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84E42" w14:textId="77777777" w:rsidR="00685581" w:rsidRPr="00C5561B" w:rsidRDefault="00685581" w:rsidP="007F50CF">
    <w:pPr>
      <w:pStyle w:val="phtitlepagecustomer"/>
    </w:pPr>
    <w:r w:rsidRPr="00C5561B">
      <w:t>АО «БАРС Груп»</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44708"/>
    <w:multiLevelType w:val="hybridMultilevel"/>
    <w:tmpl w:val="A80202C0"/>
    <w:lvl w:ilvl="0" w:tplc="D390CAC0">
      <w:start w:val="1"/>
      <w:numFmt w:val="bullet"/>
      <w:pStyle w:val="4"/>
      <w:lvlText w:val=""/>
      <w:lvlJc w:val="left"/>
      <w:pPr>
        <w:ind w:left="2061" w:hanging="360"/>
      </w:pPr>
      <w:rPr>
        <w:rFonts w:ascii="Wingdings" w:hAnsi="Wingdings" w:hint="default"/>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tentative="1">
      <w:start w:val="1"/>
      <w:numFmt w:val="bullet"/>
      <w:lvlText w:val=""/>
      <w:lvlJc w:val="left"/>
      <w:pPr>
        <w:ind w:left="4221" w:hanging="360"/>
      </w:pPr>
      <w:rPr>
        <w:rFonts w:ascii="Symbol" w:hAnsi="Symbol" w:hint="default"/>
      </w:rPr>
    </w:lvl>
    <w:lvl w:ilvl="4" w:tplc="04190003" w:tentative="1">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1">
    <w:nsid w:val="094B2842"/>
    <w:multiLevelType w:val="multilevel"/>
    <w:tmpl w:val="66C2A188"/>
    <w:lvl w:ilvl="0">
      <w:start w:val="1"/>
      <w:numFmt w:val="decimal"/>
      <w:lvlText w:val="%1"/>
      <w:lvlJc w:val="left"/>
      <w:pPr>
        <w:tabs>
          <w:tab w:val="num" w:pos="1004"/>
        </w:tabs>
        <w:ind w:left="720" w:firstLine="0"/>
      </w:pPr>
      <w:rPr>
        <w:rFonts w:hint="default"/>
      </w:rPr>
    </w:lvl>
    <w:lvl w:ilvl="1">
      <w:start w:val="1"/>
      <w:numFmt w:val="decimal"/>
      <w:lvlText w:val="%1.%2"/>
      <w:lvlJc w:val="left"/>
      <w:pPr>
        <w:tabs>
          <w:tab w:val="num" w:pos="1004"/>
        </w:tabs>
        <w:ind w:left="720" w:firstLine="0"/>
      </w:pPr>
      <w:rPr>
        <w:rFonts w:hint="default"/>
      </w:rPr>
    </w:lvl>
    <w:lvl w:ilvl="2">
      <w:start w:val="1"/>
      <w:numFmt w:val="decimal"/>
      <w:pStyle w:val="6"/>
      <w:lvlText w:val="%1.%2.%3"/>
      <w:lvlJc w:val="left"/>
      <w:pPr>
        <w:tabs>
          <w:tab w:val="num" w:pos="1004"/>
        </w:tabs>
        <w:ind w:left="720" w:firstLine="0"/>
      </w:pPr>
      <w:rPr>
        <w:rFonts w:hint="default"/>
      </w:rPr>
    </w:lvl>
    <w:lvl w:ilvl="3">
      <w:start w:val="1"/>
      <w:numFmt w:val="decimal"/>
      <w:lvlText w:val="%1.%2.%3.%4"/>
      <w:lvlJc w:val="left"/>
      <w:pPr>
        <w:tabs>
          <w:tab w:val="num" w:pos="1571"/>
        </w:tabs>
        <w:ind w:left="720" w:firstLine="0"/>
      </w:pPr>
      <w:rPr>
        <w:rFonts w:hint="default"/>
      </w:rPr>
    </w:lvl>
    <w:lvl w:ilvl="4">
      <w:start w:val="1"/>
      <w:numFmt w:val="decimal"/>
      <w:lvlText w:val="%1.%2.%3.%4.%5"/>
      <w:lvlJc w:val="left"/>
      <w:pPr>
        <w:tabs>
          <w:tab w:val="num" w:pos="1571"/>
        </w:tabs>
        <w:ind w:left="0" w:firstLine="720"/>
      </w:pPr>
      <w:rPr>
        <w:rFonts w:ascii="Arial" w:hAnsi="Arial" w:hint="default"/>
        <w:b/>
        <w:i w:val="0"/>
        <w:caps w:val="0"/>
        <w:strike w:val="0"/>
        <w:dstrike w:val="0"/>
        <w:vanish w:val="0"/>
        <w:sz w:val="24"/>
        <w:vertAlign w:val="baseline"/>
      </w:rPr>
    </w:lvl>
    <w:lvl w:ilvl="5">
      <w:start w:val="1"/>
      <w:numFmt w:val="decimal"/>
      <w:lvlRestart w:val="3"/>
      <w:lvlText w:val="%1.%2.%3.%4.%5.%6"/>
      <w:lvlJc w:val="left"/>
      <w:pPr>
        <w:tabs>
          <w:tab w:val="num" w:pos="1571"/>
        </w:tabs>
        <w:ind w:left="0" w:firstLine="720"/>
      </w:pPr>
      <w:rPr>
        <w:rFonts w:hint="default"/>
      </w:rPr>
    </w:lvl>
    <w:lvl w:ilvl="6">
      <w:start w:val="1"/>
      <w:numFmt w:val="decimal"/>
      <w:lvlText w:val="%1.%2.%3.%4.%5.%6.%7"/>
      <w:lvlJc w:val="left"/>
      <w:pPr>
        <w:tabs>
          <w:tab w:val="num" w:pos="1001"/>
        </w:tabs>
        <w:ind w:left="1001" w:hanging="1296"/>
      </w:pPr>
      <w:rPr>
        <w:rFonts w:hint="default"/>
      </w:rPr>
    </w:lvl>
    <w:lvl w:ilvl="7">
      <w:start w:val="1"/>
      <w:numFmt w:val="decimal"/>
      <w:lvlText w:val="%1.%2.%3.%4.%5.%6.%7.%8"/>
      <w:lvlJc w:val="left"/>
      <w:pPr>
        <w:tabs>
          <w:tab w:val="num" w:pos="1145"/>
        </w:tabs>
        <w:ind w:left="1145" w:hanging="1440"/>
      </w:pPr>
      <w:rPr>
        <w:rFonts w:hint="default"/>
      </w:rPr>
    </w:lvl>
    <w:lvl w:ilvl="8">
      <w:start w:val="1"/>
      <w:numFmt w:val="decimal"/>
      <w:lvlText w:val="%1.%2.%3.%4.%5.%6.%7.%8.%9"/>
      <w:lvlJc w:val="left"/>
      <w:pPr>
        <w:tabs>
          <w:tab w:val="num" w:pos="1289"/>
        </w:tabs>
        <w:ind w:left="1289" w:hanging="1584"/>
      </w:pPr>
      <w:rPr>
        <w:rFonts w:hint="default"/>
      </w:rPr>
    </w:lvl>
  </w:abstractNum>
  <w:abstractNum w:abstractNumId="2">
    <w:nsid w:val="0D966240"/>
    <w:multiLevelType w:val="multilevel"/>
    <w:tmpl w:val="C7DA8C6C"/>
    <w:lvl w:ilvl="0">
      <w:start w:val="1"/>
      <w:numFmt w:val="decimal"/>
      <w:suff w:val="space"/>
      <w:lvlText w:val="%1."/>
      <w:lvlJc w:val="left"/>
      <w:pPr>
        <w:ind w:left="0" w:firstLine="454"/>
      </w:pPr>
      <w:rPr>
        <w:rFonts w:ascii="Tahoma" w:hAnsi="Tahoma" w:cs="Tahoma" w:hint="default"/>
      </w:rPr>
    </w:lvl>
    <w:lvl w:ilvl="1">
      <w:start w:val="1"/>
      <w:numFmt w:val="decimal"/>
      <w:suff w:val="space"/>
      <w:lvlText w:val="%1.%2."/>
      <w:lvlJc w:val="left"/>
      <w:pPr>
        <w:ind w:left="0" w:firstLine="624"/>
      </w:pPr>
      <w:rPr>
        <w:rFonts w:cs="Times New Roman"/>
        <w:b/>
        <w:bCs w:val="0"/>
        <w:i w:val="0"/>
        <w:iCs w:val="0"/>
        <w:caps w:val="0"/>
        <w:smallCaps w:val="0"/>
        <w:strike w:val="0"/>
        <w:dstrike w:val="0"/>
        <w:noProof w:val="0"/>
        <w:vanish w:val="0"/>
        <w:color w:val="000000"/>
        <w:kern w:val="0"/>
        <w:position w:val="0"/>
        <w:u w:val="none"/>
        <w:vertAlign w:val="baseline"/>
        <w:em w:val="none"/>
      </w:rPr>
    </w:lvl>
    <w:lvl w:ilvl="2">
      <w:start w:val="1"/>
      <w:numFmt w:val="decimal"/>
      <w:suff w:val="space"/>
      <w:lvlText w:val="%1.%2.%3."/>
      <w:lvlJc w:val="left"/>
      <w:pPr>
        <w:ind w:left="0" w:firstLine="624"/>
      </w:pPr>
      <w:rPr>
        <w:rFonts w:cs="Times New Roman"/>
        <w:b/>
        <w:bCs w:val="0"/>
        <w:i w:val="0"/>
        <w:iCs w:val="0"/>
        <w:caps w:val="0"/>
        <w:smallCaps w:val="0"/>
        <w:strike w:val="0"/>
        <w:dstrike w:val="0"/>
        <w:noProof w:val="0"/>
        <w:vanish w:val="0"/>
        <w:color w:val="000000"/>
        <w:kern w:val="0"/>
        <w:position w:val="0"/>
        <w:u w:val="none"/>
        <w:vertAlign w:val="baseline"/>
        <w:em w:val="none"/>
      </w:rPr>
    </w:lvl>
    <w:lvl w:ilvl="3">
      <w:start w:val="1"/>
      <w:numFmt w:val="decimal"/>
      <w:suff w:val="space"/>
      <w:lvlText w:val="%1.%2.%3.%4."/>
      <w:lvlJc w:val="left"/>
      <w:pPr>
        <w:ind w:left="0" w:firstLine="624"/>
      </w:pPr>
      <w:rPr>
        <w:rFonts w:cs="Times New Roman"/>
        <w:b/>
        <w:bCs w:val="0"/>
        <w:i w:val="0"/>
        <w:iCs w:val="0"/>
        <w:caps w:val="0"/>
        <w:smallCaps w:val="0"/>
        <w:strike w:val="0"/>
        <w:dstrike w:val="0"/>
        <w:noProof w:val="0"/>
        <w:vanish w:val="0"/>
        <w:color w:val="000000"/>
        <w:kern w:val="0"/>
        <w:position w:val="0"/>
        <w:u w:val="none"/>
        <w:vertAlign w:val="baseline"/>
        <w:em w:val="none"/>
      </w:rPr>
    </w:lvl>
    <w:lvl w:ilvl="4">
      <w:start w:val="1"/>
      <w:numFmt w:val="decimal"/>
      <w:suff w:val="space"/>
      <w:lvlText w:val="%1.%2.%3.%4.%5"/>
      <w:lvlJc w:val="left"/>
      <w:pPr>
        <w:ind w:left="0" w:firstLine="454"/>
      </w:pPr>
      <w:rPr>
        <w:rFonts w:hint="default"/>
      </w:rPr>
    </w:lvl>
    <w:lvl w:ilvl="5">
      <w:start w:val="1"/>
      <w:numFmt w:val="decimal"/>
      <w:lvlText w:val="%1.%2.%3.%4.%5.%6"/>
      <w:lvlJc w:val="left"/>
      <w:pPr>
        <w:tabs>
          <w:tab w:val="num" w:pos="1894"/>
        </w:tabs>
        <w:ind w:left="0" w:firstLine="454"/>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113260AA"/>
    <w:multiLevelType w:val="multilevel"/>
    <w:tmpl w:val="37B6A8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495CF7"/>
    <w:multiLevelType w:val="hybridMultilevel"/>
    <w:tmpl w:val="E5BCE1E8"/>
    <w:lvl w:ilvl="0" w:tplc="673CD528">
      <w:start w:val="1"/>
      <w:numFmt w:val="bullet"/>
      <w:pStyle w:val="phlistitemized2"/>
      <w:lvlText w:val="–"/>
      <w:lvlJc w:val="left"/>
      <w:pPr>
        <w:tabs>
          <w:tab w:val="num" w:pos="1755"/>
        </w:tabs>
        <w:ind w:left="1755" w:hanging="360"/>
      </w:pPr>
      <w:rPr>
        <w:rFonts w:ascii="Arial" w:hAnsi="Arial"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5">
    <w:nsid w:val="13BA77A7"/>
    <w:multiLevelType w:val="multilevel"/>
    <w:tmpl w:val="31841B36"/>
    <w:lvl w:ilvl="0">
      <w:start w:val="1"/>
      <w:numFmt w:val="decimal"/>
      <w:pStyle w:val="phlistordered1"/>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6">
    <w:nsid w:val="16823CDC"/>
    <w:multiLevelType w:val="hybridMultilevel"/>
    <w:tmpl w:val="3C96C62E"/>
    <w:lvl w:ilvl="0" w:tplc="67B28664">
      <w:start w:val="1"/>
      <w:numFmt w:val="bullet"/>
      <w:lvlText w:val=""/>
      <w:lvlJc w:val="left"/>
      <w:pPr>
        <w:tabs>
          <w:tab w:val="num" w:pos="680"/>
        </w:tabs>
        <w:ind w:left="680" w:hanging="340"/>
      </w:pPr>
      <w:rPr>
        <w:rFonts w:ascii="Symbol" w:hAnsi="Symbol" w:hint="default"/>
        <w:sz w:val="20"/>
        <w:szCs w:val="20"/>
      </w:rPr>
    </w:lvl>
    <w:lvl w:ilvl="1" w:tplc="5142A87E" w:tentative="1">
      <w:start w:val="1"/>
      <w:numFmt w:val="bullet"/>
      <w:lvlText w:val="o"/>
      <w:lvlJc w:val="left"/>
      <w:pPr>
        <w:tabs>
          <w:tab w:val="num" w:pos="1440"/>
        </w:tabs>
        <w:ind w:left="1440" w:hanging="360"/>
      </w:pPr>
      <w:rPr>
        <w:rFonts w:ascii="Courier New" w:hAnsi="Courier New" w:cs="Courier New" w:hint="default"/>
      </w:rPr>
    </w:lvl>
    <w:lvl w:ilvl="2" w:tplc="95C40350" w:tentative="1">
      <w:start w:val="1"/>
      <w:numFmt w:val="bullet"/>
      <w:lvlText w:val=""/>
      <w:lvlJc w:val="left"/>
      <w:pPr>
        <w:tabs>
          <w:tab w:val="num" w:pos="2160"/>
        </w:tabs>
        <w:ind w:left="2160" w:hanging="360"/>
      </w:pPr>
      <w:rPr>
        <w:rFonts w:ascii="Wingdings" w:hAnsi="Wingdings" w:hint="default"/>
      </w:rPr>
    </w:lvl>
    <w:lvl w:ilvl="3" w:tplc="8C3A059A" w:tentative="1">
      <w:start w:val="1"/>
      <w:numFmt w:val="bullet"/>
      <w:lvlText w:val=""/>
      <w:lvlJc w:val="left"/>
      <w:pPr>
        <w:tabs>
          <w:tab w:val="num" w:pos="2880"/>
        </w:tabs>
        <w:ind w:left="2880" w:hanging="360"/>
      </w:pPr>
      <w:rPr>
        <w:rFonts w:ascii="Symbol" w:hAnsi="Symbol" w:hint="default"/>
      </w:rPr>
    </w:lvl>
    <w:lvl w:ilvl="4" w:tplc="22E06BC2" w:tentative="1">
      <w:start w:val="1"/>
      <w:numFmt w:val="bullet"/>
      <w:lvlText w:val="o"/>
      <w:lvlJc w:val="left"/>
      <w:pPr>
        <w:tabs>
          <w:tab w:val="num" w:pos="3600"/>
        </w:tabs>
        <w:ind w:left="3600" w:hanging="360"/>
      </w:pPr>
      <w:rPr>
        <w:rFonts w:ascii="Courier New" w:hAnsi="Courier New" w:cs="Courier New" w:hint="default"/>
      </w:rPr>
    </w:lvl>
    <w:lvl w:ilvl="5" w:tplc="7D76880E" w:tentative="1">
      <w:start w:val="1"/>
      <w:numFmt w:val="bullet"/>
      <w:lvlText w:val=""/>
      <w:lvlJc w:val="left"/>
      <w:pPr>
        <w:tabs>
          <w:tab w:val="num" w:pos="4320"/>
        </w:tabs>
        <w:ind w:left="4320" w:hanging="360"/>
      </w:pPr>
      <w:rPr>
        <w:rFonts w:ascii="Wingdings" w:hAnsi="Wingdings" w:hint="default"/>
      </w:rPr>
    </w:lvl>
    <w:lvl w:ilvl="6" w:tplc="25A0EC46" w:tentative="1">
      <w:start w:val="1"/>
      <w:numFmt w:val="bullet"/>
      <w:lvlText w:val=""/>
      <w:lvlJc w:val="left"/>
      <w:pPr>
        <w:tabs>
          <w:tab w:val="num" w:pos="5040"/>
        </w:tabs>
        <w:ind w:left="5040" w:hanging="360"/>
      </w:pPr>
      <w:rPr>
        <w:rFonts w:ascii="Symbol" w:hAnsi="Symbol" w:hint="default"/>
      </w:rPr>
    </w:lvl>
    <w:lvl w:ilvl="7" w:tplc="BC9C49CA" w:tentative="1">
      <w:start w:val="1"/>
      <w:numFmt w:val="bullet"/>
      <w:lvlText w:val="o"/>
      <w:lvlJc w:val="left"/>
      <w:pPr>
        <w:tabs>
          <w:tab w:val="num" w:pos="5760"/>
        </w:tabs>
        <w:ind w:left="5760" w:hanging="360"/>
      </w:pPr>
      <w:rPr>
        <w:rFonts w:ascii="Courier New" w:hAnsi="Courier New" w:cs="Courier New" w:hint="default"/>
      </w:rPr>
    </w:lvl>
    <w:lvl w:ilvl="8" w:tplc="56DCA160" w:tentative="1">
      <w:start w:val="1"/>
      <w:numFmt w:val="bullet"/>
      <w:lvlText w:val=""/>
      <w:lvlJc w:val="left"/>
      <w:pPr>
        <w:tabs>
          <w:tab w:val="num" w:pos="6480"/>
        </w:tabs>
        <w:ind w:left="6480" w:hanging="360"/>
      </w:pPr>
      <w:rPr>
        <w:rFonts w:ascii="Wingdings" w:hAnsi="Wingdings" w:hint="default"/>
      </w:rPr>
    </w:lvl>
  </w:abstractNum>
  <w:abstractNum w:abstractNumId="7">
    <w:nsid w:val="184C60F0"/>
    <w:multiLevelType w:val="singleLevel"/>
    <w:tmpl w:val="8CA64726"/>
    <w:lvl w:ilvl="0">
      <w:start w:val="1"/>
      <w:numFmt w:val="bullet"/>
      <w:pStyle w:val="a"/>
      <w:lvlText w:val="–"/>
      <w:lvlJc w:val="left"/>
      <w:pPr>
        <w:tabs>
          <w:tab w:val="num" w:pos="984"/>
        </w:tabs>
        <w:ind w:left="0" w:firstLine="624"/>
      </w:pPr>
      <w:rPr>
        <w:rFonts w:ascii="Times New Roman" w:hAnsi="Times New Roman" w:cs="Times New Roman" w:hint="default"/>
      </w:rPr>
    </w:lvl>
  </w:abstractNum>
  <w:abstractNum w:abstractNumId="8">
    <w:nsid w:val="19952A7E"/>
    <w:multiLevelType w:val="hybridMultilevel"/>
    <w:tmpl w:val="574C9654"/>
    <w:lvl w:ilvl="0" w:tplc="D1904148">
      <w:start w:val="1"/>
      <w:numFmt w:val="russianLower"/>
      <w:pStyle w:val="phlistordereda"/>
      <w:lvlText w:val="%1)"/>
      <w:lvlJc w:val="left"/>
      <w:pPr>
        <w:ind w:left="1080" w:hanging="360"/>
      </w:pPr>
      <w:rPr>
        <w:rFonts w:hint="default"/>
      </w:rPr>
    </w:lvl>
    <w:lvl w:ilvl="1" w:tplc="E530E3BE" w:tentative="1">
      <w:start w:val="1"/>
      <w:numFmt w:val="lowerLetter"/>
      <w:lvlText w:val="%2."/>
      <w:lvlJc w:val="left"/>
      <w:pPr>
        <w:tabs>
          <w:tab w:val="num" w:pos="2477"/>
        </w:tabs>
        <w:ind w:left="2477" w:hanging="360"/>
      </w:pPr>
    </w:lvl>
    <w:lvl w:ilvl="2" w:tplc="93FE00A4" w:tentative="1">
      <w:start w:val="1"/>
      <w:numFmt w:val="lowerRoman"/>
      <w:lvlText w:val="%3."/>
      <w:lvlJc w:val="right"/>
      <w:pPr>
        <w:tabs>
          <w:tab w:val="num" w:pos="3197"/>
        </w:tabs>
        <w:ind w:left="3197" w:hanging="180"/>
      </w:pPr>
    </w:lvl>
    <w:lvl w:ilvl="3" w:tplc="F53ECC66" w:tentative="1">
      <w:start w:val="1"/>
      <w:numFmt w:val="decimal"/>
      <w:lvlText w:val="%4."/>
      <w:lvlJc w:val="left"/>
      <w:pPr>
        <w:tabs>
          <w:tab w:val="num" w:pos="3917"/>
        </w:tabs>
        <w:ind w:left="3917" w:hanging="360"/>
      </w:pPr>
    </w:lvl>
    <w:lvl w:ilvl="4" w:tplc="07023392" w:tentative="1">
      <w:start w:val="1"/>
      <w:numFmt w:val="lowerLetter"/>
      <w:lvlText w:val="%5."/>
      <w:lvlJc w:val="left"/>
      <w:pPr>
        <w:tabs>
          <w:tab w:val="num" w:pos="4637"/>
        </w:tabs>
        <w:ind w:left="4637" w:hanging="360"/>
      </w:pPr>
    </w:lvl>
    <w:lvl w:ilvl="5" w:tplc="CFE29A78" w:tentative="1">
      <w:start w:val="1"/>
      <w:numFmt w:val="lowerRoman"/>
      <w:lvlText w:val="%6."/>
      <w:lvlJc w:val="right"/>
      <w:pPr>
        <w:tabs>
          <w:tab w:val="num" w:pos="5357"/>
        </w:tabs>
        <w:ind w:left="5357" w:hanging="180"/>
      </w:pPr>
    </w:lvl>
    <w:lvl w:ilvl="6" w:tplc="8988BF62" w:tentative="1">
      <w:start w:val="1"/>
      <w:numFmt w:val="decimal"/>
      <w:lvlText w:val="%7."/>
      <w:lvlJc w:val="left"/>
      <w:pPr>
        <w:tabs>
          <w:tab w:val="num" w:pos="6077"/>
        </w:tabs>
        <w:ind w:left="6077" w:hanging="360"/>
      </w:pPr>
    </w:lvl>
    <w:lvl w:ilvl="7" w:tplc="8546721E" w:tentative="1">
      <w:start w:val="1"/>
      <w:numFmt w:val="lowerLetter"/>
      <w:lvlText w:val="%8."/>
      <w:lvlJc w:val="left"/>
      <w:pPr>
        <w:tabs>
          <w:tab w:val="num" w:pos="6797"/>
        </w:tabs>
        <w:ind w:left="6797" w:hanging="360"/>
      </w:pPr>
    </w:lvl>
    <w:lvl w:ilvl="8" w:tplc="6C2C2DCC" w:tentative="1">
      <w:start w:val="1"/>
      <w:numFmt w:val="lowerRoman"/>
      <w:lvlText w:val="%9."/>
      <w:lvlJc w:val="right"/>
      <w:pPr>
        <w:tabs>
          <w:tab w:val="num" w:pos="7517"/>
        </w:tabs>
        <w:ind w:left="7517" w:hanging="180"/>
      </w:pPr>
    </w:lvl>
  </w:abstractNum>
  <w:abstractNum w:abstractNumId="9">
    <w:nsid w:val="23FF35DE"/>
    <w:multiLevelType w:val="hybridMultilevel"/>
    <w:tmpl w:val="D2E4ECD8"/>
    <w:lvl w:ilvl="0" w:tplc="EA7E7E52">
      <w:start w:val="1"/>
      <w:numFmt w:val="bullet"/>
      <w:pStyle w:val="3"/>
      <w:lvlText w:val=""/>
      <w:lvlJc w:val="left"/>
      <w:pPr>
        <w:ind w:left="1344" w:hanging="360"/>
      </w:pPr>
      <w:rPr>
        <w:rFonts w:ascii="Wingdings" w:hAnsi="Wingdings" w:hint="default"/>
      </w:rPr>
    </w:lvl>
    <w:lvl w:ilvl="1" w:tplc="04190019" w:tentative="1">
      <w:start w:val="1"/>
      <w:numFmt w:val="bullet"/>
      <w:lvlText w:val="o"/>
      <w:lvlJc w:val="left"/>
      <w:pPr>
        <w:ind w:left="2064" w:hanging="360"/>
      </w:pPr>
      <w:rPr>
        <w:rFonts w:ascii="Courier New" w:hAnsi="Courier New" w:cs="Courier New" w:hint="default"/>
      </w:rPr>
    </w:lvl>
    <w:lvl w:ilvl="2" w:tplc="0419001B" w:tentative="1">
      <w:start w:val="1"/>
      <w:numFmt w:val="bullet"/>
      <w:lvlText w:val=""/>
      <w:lvlJc w:val="left"/>
      <w:pPr>
        <w:ind w:left="2784" w:hanging="360"/>
      </w:pPr>
      <w:rPr>
        <w:rFonts w:ascii="Wingdings" w:hAnsi="Wingdings" w:hint="default"/>
      </w:rPr>
    </w:lvl>
    <w:lvl w:ilvl="3" w:tplc="0419000F" w:tentative="1">
      <w:start w:val="1"/>
      <w:numFmt w:val="bullet"/>
      <w:lvlText w:val=""/>
      <w:lvlJc w:val="left"/>
      <w:pPr>
        <w:ind w:left="3504" w:hanging="360"/>
      </w:pPr>
      <w:rPr>
        <w:rFonts w:ascii="Symbol" w:hAnsi="Symbol" w:hint="default"/>
      </w:rPr>
    </w:lvl>
    <w:lvl w:ilvl="4" w:tplc="04190019" w:tentative="1">
      <w:start w:val="1"/>
      <w:numFmt w:val="bullet"/>
      <w:lvlText w:val="o"/>
      <w:lvlJc w:val="left"/>
      <w:pPr>
        <w:ind w:left="4224" w:hanging="360"/>
      </w:pPr>
      <w:rPr>
        <w:rFonts w:ascii="Courier New" w:hAnsi="Courier New" w:cs="Courier New" w:hint="default"/>
      </w:rPr>
    </w:lvl>
    <w:lvl w:ilvl="5" w:tplc="0419001B" w:tentative="1">
      <w:start w:val="1"/>
      <w:numFmt w:val="bullet"/>
      <w:lvlText w:val=""/>
      <w:lvlJc w:val="left"/>
      <w:pPr>
        <w:ind w:left="4944" w:hanging="360"/>
      </w:pPr>
      <w:rPr>
        <w:rFonts w:ascii="Wingdings" w:hAnsi="Wingdings" w:hint="default"/>
      </w:rPr>
    </w:lvl>
    <w:lvl w:ilvl="6" w:tplc="0419000F" w:tentative="1">
      <w:start w:val="1"/>
      <w:numFmt w:val="bullet"/>
      <w:lvlText w:val=""/>
      <w:lvlJc w:val="left"/>
      <w:pPr>
        <w:ind w:left="5664" w:hanging="360"/>
      </w:pPr>
      <w:rPr>
        <w:rFonts w:ascii="Symbol" w:hAnsi="Symbol" w:hint="default"/>
      </w:rPr>
    </w:lvl>
    <w:lvl w:ilvl="7" w:tplc="04190019" w:tentative="1">
      <w:start w:val="1"/>
      <w:numFmt w:val="bullet"/>
      <w:lvlText w:val="o"/>
      <w:lvlJc w:val="left"/>
      <w:pPr>
        <w:ind w:left="6384" w:hanging="360"/>
      </w:pPr>
      <w:rPr>
        <w:rFonts w:ascii="Courier New" w:hAnsi="Courier New" w:cs="Courier New" w:hint="default"/>
      </w:rPr>
    </w:lvl>
    <w:lvl w:ilvl="8" w:tplc="0419001B" w:tentative="1">
      <w:start w:val="1"/>
      <w:numFmt w:val="bullet"/>
      <w:lvlText w:val=""/>
      <w:lvlJc w:val="left"/>
      <w:pPr>
        <w:ind w:left="7104" w:hanging="360"/>
      </w:pPr>
      <w:rPr>
        <w:rFonts w:ascii="Wingdings" w:hAnsi="Wingdings" w:hint="default"/>
      </w:rPr>
    </w:lvl>
  </w:abstractNum>
  <w:abstractNum w:abstractNumId="10">
    <w:nsid w:val="2B313B77"/>
    <w:multiLevelType w:val="hybridMultilevel"/>
    <w:tmpl w:val="5AD88F72"/>
    <w:lvl w:ilvl="0" w:tplc="8C32F4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C7D6890"/>
    <w:multiLevelType w:val="hybridMultilevel"/>
    <w:tmpl w:val="4AD66BC2"/>
    <w:lvl w:ilvl="0" w:tplc="77C2EF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6DA0417"/>
    <w:multiLevelType w:val="multilevel"/>
    <w:tmpl w:val="0419001D"/>
    <w:styleLink w:val="Tablecelleftintimized1"/>
    <w:lvl w:ilvl="0">
      <w:start w:val="1"/>
      <w:numFmt w:val="decimal"/>
      <w:lvlText w:val="%1)"/>
      <w:lvlJc w:val="left"/>
      <w:pPr>
        <w:ind w:left="360" w:hanging="360"/>
      </w:pPr>
      <w:rPr>
        <w:rFonts w:ascii="Arial" w:hAnsi="Arial"/>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3C9300B4"/>
    <w:multiLevelType w:val="hybridMultilevel"/>
    <w:tmpl w:val="0C22EFAC"/>
    <w:lvl w:ilvl="0" w:tplc="23781FB0">
      <w:start w:val="1"/>
      <w:numFmt w:val="bullet"/>
      <w:pStyle w:val="2"/>
      <w:lvlText w:val="o"/>
      <w:lvlJc w:val="left"/>
      <w:pPr>
        <w:ind w:left="1713" w:hanging="360"/>
      </w:pPr>
      <w:rPr>
        <w:rFonts w:ascii="Courier New" w:hAnsi="Courier New" w:cs="Courier New" w:hint="default"/>
      </w:rPr>
    </w:lvl>
    <w:lvl w:ilvl="1" w:tplc="121882E2" w:tentative="1">
      <w:start w:val="1"/>
      <w:numFmt w:val="bullet"/>
      <w:lvlText w:val="o"/>
      <w:lvlJc w:val="left"/>
      <w:pPr>
        <w:ind w:left="2433" w:hanging="360"/>
      </w:pPr>
      <w:rPr>
        <w:rFonts w:ascii="Courier New" w:hAnsi="Courier New" w:cs="Courier New" w:hint="default"/>
      </w:rPr>
    </w:lvl>
    <w:lvl w:ilvl="2" w:tplc="8F3EA4CA" w:tentative="1">
      <w:start w:val="1"/>
      <w:numFmt w:val="bullet"/>
      <w:lvlText w:val=""/>
      <w:lvlJc w:val="left"/>
      <w:pPr>
        <w:ind w:left="3153" w:hanging="360"/>
      </w:pPr>
      <w:rPr>
        <w:rFonts w:ascii="Wingdings" w:hAnsi="Wingdings" w:hint="default"/>
      </w:rPr>
    </w:lvl>
    <w:lvl w:ilvl="3" w:tplc="80501D80" w:tentative="1">
      <w:start w:val="1"/>
      <w:numFmt w:val="bullet"/>
      <w:lvlText w:val=""/>
      <w:lvlJc w:val="left"/>
      <w:pPr>
        <w:ind w:left="3873" w:hanging="360"/>
      </w:pPr>
      <w:rPr>
        <w:rFonts w:ascii="Symbol" w:hAnsi="Symbol" w:hint="default"/>
      </w:rPr>
    </w:lvl>
    <w:lvl w:ilvl="4" w:tplc="3BF48870" w:tentative="1">
      <w:start w:val="1"/>
      <w:numFmt w:val="bullet"/>
      <w:lvlText w:val="o"/>
      <w:lvlJc w:val="left"/>
      <w:pPr>
        <w:ind w:left="4593" w:hanging="360"/>
      </w:pPr>
      <w:rPr>
        <w:rFonts w:ascii="Courier New" w:hAnsi="Courier New" w:cs="Courier New" w:hint="default"/>
      </w:rPr>
    </w:lvl>
    <w:lvl w:ilvl="5" w:tplc="BCBE6FA4" w:tentative="1">
      <w:start w:val="1"/>
      <w:numFmt w:val="bullet"/>
      <w:lvlText w:val=""/>
      <w:lvlJc w:val="left"/>
      <w:pPr>
        <w:ind w:left="5313" w:hanging="360"/>
      </w:pPr>
      <w:rPr>
        <w:rFonts w:ascii="Wingdings" w:hAnsi="Wingdings" w:hint="default"/>
      </w:rPr>
    </w:lvl>
    <w:lvl w:ilvl="6" w:tplc="53A0AE1C" w:tentative="1">
      <w:start w:val="1"/>
      <w:numFmt w:val="bullet"/>
      <w:lvlText w:val=""/>
      <w:lvlJc w:val="left"/>
      <w:pPr>
        <w:ind w:left="6033" w:hanging="360"/>
      </w:pPr>
      <w:rPr>
        <w:rFonts w:ascii="Symbol" w:hAnsi="Symbol" w:hint="default"/>
      </w:rPr>
    </w:lvl>
    <w:lvl w:ilvl="7" w:tplc="19A67B76" w:tentative="1">
      <w:start w:val="1"/>
      <w:numFmt w:val="bullet"/>
      <w:lvlText w:val="o"/>
      <w:lvlJc w:val="left"/>
      <w:pPr>
        <w:ind w:left="6753" w:hanging="360"/>
      </w:pPr>
      <w:rPr>
        <w:rFonts w:ascii="Courier New" w:hAnsi="Courier New" w:cs="Courier New" w:hint="default"/>
      </w:rPr>
    </w:lvl>
    <w:lvl w:ilvl="8" w:tplc="BBC62C94" w:tentative="1">
      <w:start w:val="1"/>
      <w:numFmt w:val="bullet"/>
      <w:lvlText w:val=""/>
      <w:lvlJc w:val="left"/>
      <w:pPr>
        <w:ind w:left="7473" w:hanging="360"/>
      </w:pPr>
      <w:rPr>
        <w:rFonts w:ascii="Wingdings" w:hAnsi="Wingdings" w:hint="default"/>
      </w:rPr>
    </w:lvl>
  </w:abstractNum>
  <w:abstractNum w:abstractNumId="14">
    <w:nsid w:val="46893211"/>
    <w:multiLevelType w:val="hybridMultilevel"/>
    <w:tmpl w:val="699ABBDE"/>
    <w:lvl w:ilvl="0" w:tplc="E9D095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BFB32A9"/>
    <w:multiLevelType w:val="multilevel"/>
    <w:tmpl w:val="4706104C"/>
    <w:styleLink w:val="phadditiontitle"/>
    <w:lvl w:ilvl="0">
      <w:start w:val="1"/>
      <w:numFmt w:val="russianUpper"/>
      <w:pStyle w:val="phadditiontitle1"/>
      <w:lvlText w:val="Приложение %1"/>
      <w:lvlJc w:val="left"/>
      <w:pPr>
        <w:ind w:left="360" w:hanging="360"/>
      </w:pPr>
      <w:rPr>
        <w:rFonts w:hint="default"/>
      </w:rPr>
    </w:lvl>
    <w:lvl w:ilvl="1">
      <w:start w:val="1"/>
      <w:numFmt w:val="decimal"/>
      <w:pStyle w:val="phadditiontitle2"/>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16">
    <w:nsid w:val="50E36DD6"/>
    <w:multiLevelType w:val="multilevel"/>
    <w:tmpl w:val="0419001D"/>
    <w:lvl w:ilvl="0">
      <w:start w:val="1"/>
      <w:numFmt w:val="bullet"/>
      <w:lvlText w:val=""/>
      <w:lvlJc w:val="left"/>
      <w:pPr>
        <w:ind w:left="360" w:hanging="360"/>
      </w:pPr>
      <w:rPr>
        <w:rFonts w:ascii="Symbol" w:hAnsi="Symbol" w:hint="default"/>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55F324A2"/>
    <w:multiLevelType w:val="hybridMultilevel"/>
    <w:tmpl w:val="45A684B8"/>
    <w:lvl w:ilvl="0" w:tplc="77C2EF1A">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nsid w:val="574117E1"/>
    <w:multiLevelType w:val="hybridMultilevel"/>
    <w:tmpl w:val="8AA8ECC8"/>
    <w:lvl w:ilvl="0" w:tplc="53042ECC">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9">
    <w:nsid w:val="5C9517B6"/>
    <w:multiLevelType w:val="hybridMultilevel"/>
    <w:tmpl w:val="0D247E94"/>
    <w:lvl w:ilvl="0" w:tplc="EF66D00A">
      <w:start w:val="1"/>
      <w:numFmt w:val="decimal"/>
      <w:lvlText w:val="%1."/>
      <w:lvlJc w:val="left"/>
      <w:pPr>
        <w:ind w:left="927" w:hanging="360"/>
      </w:pPr>
      <w:rPr>
        <w:rFonts w:hint="default"/>
      </w:rPr>
    </w:lvl>
    <w:lvl w:ilvl="1" w:tplc="A94EB180" w:tentative="1">
      <w:start w:val="1"/>
      <w:numFmt w:val="lowerLetter"/>
      <w:lvlText w:val="%2."/>
      <w:lvlJc w:val="left"/>
      <w:pPr>
        <w:ind w:left="1647" w:hanging="360"/>
      </w:pPr>
    </w:lvl>
    <w:lvl w:ilvl="2" w:tplc="1200E00C" w:tentative="1">
      <w:start w:val="1"/>
      <w:numFmt w:val="lowerRoman"/>
      <w:lvlText w:val="%3."/>
      <w:lvlJc w:val="right"/>
      <w:pPr>
        <w:ind w:left="2367" w:hanging="180"/>
      </w:pPr>
    </w:lvl>
    <w:lvl w:ilvl="3" w:tplc="C91A6086" w:tentative="1">
      <w:start w:val="1"/>
      <w:numFmt w:val="decimal"/>
      <w:lvlText w:val="%4."/>
      <w:lvlJc w:val="left"/>
      <w:pPr>
        <w:ind w:left="3087" w:hanging="360"/>
      </w:pPr>
    </w:lvl>
    <w:lvl w:ilvl="4" w:tplc="8E5011E8" w:tentative="1">
      <w:start w:val="1"/>
      <w:numFmt w:val="lowerLetter"/>
      <w:lvlText w:val="%5."/>
      <w:lvlJc w:val="left"/>
      <w:pPr>
        <w:ind w:left="3807" w:hanging="360"/>
      </w:pPr>
    </w:lvl>
    <w:lvl w:ilvl="5" w:tplc="3482E7CE" w:tentative="1">
      <w:start w:val="1"/>
      <w:numFmt w:val="lowerRoman"/>
      <w:lvlText w:val="%6."/>
      <w:lvlJc w:val="right"/>
      <w:pPr>
        <w:ind w:left="4527" w:hanging="180"/>
      </w:pPr>
    </w:lvl>
    <w:lvl w:ilvl="6" w:tplc="5CCA095C" w:tentative="1">
      <w:start w:val="1"/>
      <w:numFmt w:val="decimal"/>
      <w:lvlText w:val="%7."/>
      <w:lvlJc w:val="left"/>
      <w:pPr>
        <w:ind w:left="5247" w:hanging="360"/>
      </w:pPr>
    </w:lvl>
    <w:lvl w:ilvl="7" w:tplc="59581956" w:tentative="1">
      <w:start w:val="1"/>
      <w:numFmt w:val="lowerLetter"/>
      <w:lvlText w:val="%8."/>
      <w:lvlJc w:val="left"/>
      <w:pPr>
        <w:ind w:left="5967" w:hanging="360"/>
      </w:pPr>
    </w:lvl>
    <w:lvl w:ilvl="8" w:tplc="48683A3C" w:tentative="1">
      <w:start w:val="1"/>
      <w:numFmt w:val="lowerRoman"/>
      <w:lvlText w:val="%9."/>
      <w:lvlJc w:val="right"/>
      <w:pPr>
        <w:ind w:left="6687" w:hanging="180"/>
      </w:pPr>
    </w:lvl>
  </w:abstractNum>
  <w:abstractNum w:abstractNumId="20">
    <w:nsid w:val="60C70092"/>
    <w:multiLevelType w:val="singleLevel"/>
    <w:tmpl w:val="FA8A041E"/>
    <w:lvl w:ilvl="0">
      <w:start w:val="1"/>
      <w:numFmt w:val="decimal"/>
      <w:pStyle w:val="1"/>
      <w:lvlText w:val="%1)"/>
      <w:lvlJc w:val="left"/>
      <w:pPr>
        <w:tabs>
          <w:tab w:val="num" w:pos="987"/>
        </w:tabs>
        <w:ind w:left="0" w:firstLine="624"/>
      </w:pPr>
      <w:rPr>
        <w:rFonts w:hint="default"/>
      </w:rPr>
    </w:lvl>
  </w:abstractNum>
  <w:abstractNum w:abstractNumId="21">
    <w:nsid w:val="63EC2B42"/>
    <w:multiLevelType w:val="hybridMultilevel"/>
    <w:tmpl w:val="E8303FC0"/>
    <w:lvl w:ilvl="0" w:tplc="2A92940C">
      <w:start w:val="1"/>
      <w:numFmt w:val="decimal"/>
      <w:pStyle w:val="phbibliography"/>
      <w:lvlText w:val="[%1]"/>
      <w:lvlJc w:val="left"/>
      <w:pPr>
        <w:tabs>
          <w:tab w:val="num" w:pos="720"/>
        </w:tabs>
        <w:ind w:left="720" w:hanging="360"/>
      </w:pPr>
      <w:rPr>
        <w:rFonts w:hint="default"/>
      </w:rPr>
    </w:lvl>
    <w:lvl w:ilvl="1" w:tplc="2270A880" w:tentative="1">
      <w:start w:val="1"/>
      <w:numFmt w:val="lowerLetter"/>
      <w:lvlText w:val="%2."/>
      <w:lvlJc w:val="left"/>
      <w:pPr>
        <w:tabs>
          <w:tab w:val="num" w:pos="1440"/>
        </w:tabs>
        <w:ind w:left="1440" w:hanging="360"/>
      </w:pPr>
    </w:lvl>
    <w:lvl w:ilvl="2" w:tplc="AA1C826A" w:tentative="1">
      <w:start w:val="1"/>
      <w:numFmt w:val="lowerRoman"/>
      <w:lvlText w:val="%3."/>
      <w:lvlJc w:val="right"/>
      <w:pPr>
        <w:tabs>
          <w:tab w:val="num" w:pos="2160"/>
        </w:tabs>
        <w:ind w:left="2160" w:hanging="180"/>
      </w:pPr>
    </w:lvl>
    <w:lvl w:ilvl="3" w:tplc="8BAEFA28" w:tentative="1">
      <w:start w:val="1"/>
      <w:numFmt w:val="decimal"/>
      <w:lvlText w:val="%4."/>
      <w:lvlJc w:val="left"/>
      <w:pPr>
        <w:tabs>
          <w:tab w:val="num" w:pos="2880"/>
        </w:tabs>
        <w:ind w:left="2880" w:hanging="360"/>
      </w:pPr>
    </w:lvl>
    <w:lvl w:ilvl="4" w:tplc="8AA41558" w:tentative="1">
      <w:start w:val="1"/>
      <w:numFmt w:val="lowerLetter"/>
      <w:lvlText w:val="%5."/>
      <w:lvlJc w:val="left"/>
      <w:pPr>
        <w:tabs>
          <w:tab w:val="num" w:pos="3600"/>
        </w:tabs>
        <w:ind w:left="3600" w:hanging="360"/>
      </w:pPr>
    </w:lvl>
    <w:lvl w:ilvl="5" w:tplc="4CB409E4" w:tentative="1">
      <w:start w:val="1"/>
      <w:numFmt w:val="lowerRoman"/>
      <w:lvlText w:val="%6."/>
      <w:lvlJc w:val="right"/>
      <w:pPr>
        <w:tabs>
          <w:tab w:val="num" w:pos="4320"/>
        </w:tabs>
        <w:ind w:left="4320" w:hanging="180"/>
      </w:pPr>
    </w:lvl>
    <w:lvl w:ilvl="6" w:tplc="CF3006B8" w:tentative="1">
      <w:start w:val="1"/>
      <w:numFmt w:val="decimal"/>
      <w:lvlText w:val="%7."/>
      <w:lvlJc w:val="left"/>
      <w:pPr>
        <w:tabs>
          <w:tab w:val="num" w:pos="5040"/>
        </w:tabs>
        <w:ind w:left="5040" w:hanging="360"/>
      </w:pPr>
    </w:lvl>
    <w:lvl w:ilvl="7" w:tplc="FC8AED42" w:tentative="1">
      <w:start w:val="1"/>
      <w:numFmt w:val="lowerLetter"/>
      <w:lvlText w:val="%8."/>
      <w:lvlJc w:val="left"/>
      <w:pPr>
        <w:tabs>
          <w:tab w:val="num" w:pos="5760"/>
        </w:tabs>
        <w:ind w:left="5760" w:hanging="360"/>
      </w:pPr>
    </w:lvl>
    <w:lvl w:ilvl="8" w:tplc="AECA22CE" w:tentative="1">
      <w:start w:val="1"/>
      <w:numFmt w:val="lowerRoman"/>
      <w:lvlText w:val="%9."/>
      <w:lvlJc w:val="right"/>
      <w:pPr>
        <w:tabs>
          <w:tab w:val="num" w:pos="6480"/>
        </w:tabs>
        <w:ind w:left="6480" w:hanging="180"/>
      </w:pPr>
    </w:lvl>
  </w:abstractNum>
  <w:abstractNum w:abstractNumId="22">
    <w:nsid w:val="694D6FFC"/>
    <w:multiLevelType w:val="hybridMultilevel"/>
    <w:tmpl w:val="DE7020E8"/>
    <w:lvl w:ilvl="0" w:tplc="77C2EF1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6CEB49B0"/>
    <w:multiLevelType w:val="hybridMultilevel"/>
    <w:tmpl w:val="4CDE569C"/>
    <w:lvl w:ilvl="0" w:tplc="F33AAB68">
      <w:start w:val="1"/>
      <w:numFmt w:val="decimal"/>
      <w:pStyle w:val="10"/>
      <w:lvlText w:val="%1"/>
      <w:lvlJc w:val="left"/>
      <w:pPr>
        <w:tabs>
          <w:tab w:val="num" w:pos="814"/>
        </w:tabs>
        <w:ind w:left="0" w:firstLine="454"/>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71DD0176"/>
    <w:multiLevelType w:val="hybridMultilevel"/>
    <w:tmpl w:val="E78214C2"/>
    <w:lvl w:ilvl="0" w:tplc="CA90A696">
      <w:start w:val="1"/>
      <w:numFmt w:val="bullet"/>
      <w:pStyle w:val="11"/>
      <w:lvlText w:val=""/>
      <w:lvlJc w:val="left"/>
      <w:pPr>
        <w:ind w:left="984" w:hanging="360"/>
      </w:pPr>
      <w:rPr>
        <w:rFonts w:ascii="Symbol" w:hAnsi="Symbol" w:hint="default"/>
      </w:rPr>
    </w:lvl>
    <w:lvl w:ilvl="1" w:tplc="5170CC66" w:tentative="1">
      <w:start w:val="1"/>
      <w:numFmt w:val="bullet"/>
      <w:lvlText w:val="o"/>
      <w:lvlJc w:val="left"/>
      <w:pPr>
        <w:tabs>
          <w:tab w:val="num" w:pos="1440"/>
        </w:tabs>
        <w:ind w:left="1440" w:hanging="360"/>
      </w:pPr>
      <w:rPr>
        <w:rFonts w:ascii="Courier New" w:hAnsi="Courier New" w:cs="Courier New" w:hint="default"/>
      </w:rPr>
    </w:lvl>
    <w:lvl w:ilvl="2" w:tplc="20466D3E" w:tentative="1">
      <w:start w:val="1"/>
      <w:numFmt w:val="bullet"/>
      <w:lvlText w:val=""/>
      <w:lvlJc w:val="left"/>
      <w:pPr>
        <w:tabs>
          <w:tab w:val="num" w:pos="2160"/>
        </w:tabs>
        <w:ind w:left="2160" w:hanging="360"/>
      </w:pPr>
      <w:rPr>
        <w:rFonts w:ascii="Wingdings" w:hAnsi="Wingdings" w:hint="default"/>
      </w:rPr>
    </w:lvl>
    <w:lvl w:ilvl="3" w:tplc="7D5E14A4" w:tentative="1">
      <w:start w:val="1"/>
      <w:numFmt w:val="bullet"/>
      <w:lvlText w:val=""/>
      <w:lvlJc w:val="left"/>
      <w:pPr>
        <w:tabs>
          <w:tab w:val="num" w:pos="2880"/>
        </w:tabs>
        <w:ind w:left="2880" w:hanging="360"/>
      </w:pPr>
      <w:rPr>
        <w:rFonts w:ascii="Symbol" w:hAnsi="Symbol" w:hint="default"/>
      </w:rPr>
    </w:lvl>
    <w:lvl w:ilvl="4" w:tplc="556437A0" w:tentative="1">
      <w:start w:val="1"/>
      <w:numFmt w:val="bullet"/>
      <w:lvlText w:val="o"/>
      <w:lvlJc w:val="left"/>
      <w:pPr>
        <w:tabs>
          <w:tab w:val="num" w:pos="3600"/>
        </w:tabs>
        <w:ind w:left="3600" w:hanging="360"/>
      </w:pPr>
      <w:rPr>
        <w:rFonts w:ascii="Courier New" w:hAnsi="Courier New" w:cs="Courier New" w:hint="default"/>
      </w:rPr>
    </w:lvl>
    <w:lvl w:ilvl="5" w:tplc="6F50DFE8" w:tentative="1">
      <w:start w:val="1"/>
      <w:numFmt w:val="bullet"/>
      <w:lvlText w:val=""/>
      <w:lvlJc w:val="left"/>
      <w:pPr>
        <w:tabs>
          <w:tab w:val="num" w:pos="4320"/>
        </w:tabs>
        <w:ind w:left="4320" w:hanging="360"/>
      </w:pPr>
      <w:rPr>
        <w:rFonts w:ascii="Wingdings" w:hAnsi="Wingdings" w:hint="default"/>
      </w:rPr>
    </w:lvl>
    <w:lvl w:ilvl="6" w:tplc="60B6BBBC" w:tentative="1">
      <w:start w:val="1"/>
      <w:numFmt w:val="bullet"/>
      <w:lvlText w:val=""/>
      <w:lvlJc w:val="left"/>
      <w:pPr>
        <w:tabs>
          <w:tab w:val="num" w:pos="5040"/>
        </w:tabs>
        <w:ind w:left="5040" w:hanging="360"/>
      </w:pPr>
      <w:rPr>
        <w:rFonts w:ascii="Symbol" w:hAnsi="Symbol" w:hint="default"/>
      </w:rPr>
    </w:lvl>
    <w:lvl w:ilvl="7" w:tplc="D0BC7714" w:tentative="1">
      <w:start w:val="1"/>
      <w:numFmt w:val="bullet"/>
      <w:lvlText w:val="o"/>
      <w:lvlJc w:val="left"/>
      <w:pPr>
        <w:tabs>
          <w:tab w:val="num" w:pos="5760"/>
        </w:tabs>
        <w:ind w:left="5760" w:hanging="360"/>
      </w:pPr>
      <w:rPr>
        <w:rFonts w:ascii="Courier New" w:hAnsi="Courier New" w:cs="Courier New" w:hint="default"/>
      </w:rPr>
    </w:lvl>
    <w:lvl w:ilvl="8" w:tplc="D0AC08B4" w:tentative="1">
      <w:start w:val="1"/>
      <w:numFmt w:val="bullet"/>
      <w:lvlText w:val=""/>
      <w:lvlJc w:val="left"/>
      <w:pPr>
        <w:tabs>
          <w:tab w:val="num" w:pos="6480"/>
        </w:tabs>
        <w:ind w:left="6480" w:hanging="360"/>
      </w:pPr>
      <w:rPr>
        <w:rFonts w:ascii="Wingdings" w:hAnsi="Wingdings" w:hint="default"/>
      </w:rPr>
    </w:lvl>
  </w:abstractNum>
  <w:abstractNum w:abstractNumId="25">
    <w:nsid w:val="73012FC2"/>
    <w:multiLevelType w:val="multilevel"/>
    <w:tmpl w:val="AD24ADCE"/>
    <w:lvl w:ilvl="0">
      <w:start w:val="1"/>
      <w:numFmt w:val="decimal"/>
      <w:pStyle w:val="12"/>
      <w:lvlText w:val="%1"/>
      <w:lvlJc w:val="left"/>
      <w:pPr>
        <w:tabs>
          <w:tab w:val="num" w:pos="710"/>
        </w:tabs>
        <w:ind w:left="426" w:firstLine="0"/>
      </w:pPr>
      <w:rPr>
        <w:rFonts w:hint="default"/>
      </w:rPr>
    </w:lvl>
    <w:lvl w:ilvl="1">
      <w:start w:val="1"/>
      <w:numFmt w:val="decimal"/>
      <w:pStyle w:val="20"/>
      <w:lvlText w:val="%1.%2"/>
      <w:lvlJc w:val="left"/>
      <w:pPr>
        <w:tabs>
          <w:tab w:val="num" w:pos="852"/>
        </w:tabs>
        <w:ind w:left="568" w:firstLine="0"/>
      </w:pPr>
      <w:rPr>
        <w:rFonts w:hint="default"/>
      </w:rPr>
    </w:lvl>
    <w:lvl w:ilvl="2">
      <w:start w:val="1"/>
      <w:numFmt w:val="decimal"/>
      <w:pStyle w:val="30"/>
      <w:lvlText w:val="%1.%2.%3"/>
      <w:lvlJc w:val="left"/>
      <w:pPr>
        <w:tabs>
          <w:tab w:val="num" w:pos="1004"/>
        </w:tabs>
        <w:ind w:left="720" w:firstLine="0"/>
      </w:pPr>
      <w:rPr>
        <w:rFonts w:hint="default"/>
      </w:rPr>
    </w:lvl>
    <w:lvl w:ilvl="3">
      <w:start w:val="1"/>
      <w:numFmt w:val="decimal"/>
      <w:pStyle w:val="40"/>
      <w:lvlText w:val="%1.%2.%3.%4"/>
      <w:lvlJc w:val="left"/>
      <w:pPr>
        <w:tabs>
          <w:tab w:val="num" w:pos="1571"/>
        </w:tabs>
        <w:ind w:left="720" w:firstLine="0"/>
      </w:pPr>
      <w:rPr>
        <w:rFonts w:hint="default"/>
      </w:rPr>
    </w:lvl>
    <w:lvl w:ilvl="4">
      <w:start w:val="1"/>
      <w:numFmt w:val="decimal"/>
      <w:pStyle w:val="5"/>
      <w:lvlText w:val="%1.%2.%3.%4.%5"/>
      <w:lvlJc w:val="left"/>
      <w:pPr>
        <w:tabs>
          <w:tab w:val="num" w:pos="1571"/>
        </w:tabs>
        <w:ind w:left="0" w:firstLine="720"/>
      </w:pPr>
      <w:rPr>
        <w:rFonts w:ascii="Arial" w:hAnsi="Arial" w:hint="default"/>
        <w:b/>
        <w:i w:val="0"/>
        <w:caps w:val="0"/>
        <w:strike w:val="0"/>
        <w:dstrike w:val="0"/>
        <w:vanish w:val="0"/>
        <w:sz w:val="24"/>
        <w:vertAlign w:val="baseline"/>
      </w:rPr>
    </w:lvl>
    <w:lvl w:ilvl="5">
      <w:start w:val="1"/>
      <w:numFmt w:val="decimal"/>
      <w:lvlRestart w:val="3"/>
      <w:pStyle w:val="60"/>
      <w:lvlText w:val="%1.%2.%3.%4.%5.%6"/>
      <w:lvlJc w:val="left"/>
      <w:pPr>
        <w:tabs>
          <w:tab w:val="num" w:pos="1571"/>
        </w:tabs>
        <w:ind w:left="0" w:firstLine="720"/>
      </w:pPr>
      <w:rPr>
        <w:rFonts w:ascii="Arial" w:hAnsi="Arial" w:hint="default"/>
        <w:b/>
        <w:i w:val="0"/>
        <w:caps w:val="0"/>
        <w:strike w:val="0"/>
        <w:dstrike w:val="0"/>
        <w:vanish w:val="0"/>
        <w:color w:val="000000"/>
        <w:sz w:val="24"/>
        <w:vertAlign w:val="baseline"/>
      </w:rPr>
    </w:lvl>
    <w:lvl w:ilvl="6">
      <w:start w:val="1"/>
      <w:numFmt w:val="decimal"/>
      <w:lvlText w:val="%1.%2.%3.%4.%5.%6.%7"/>
      <w:lvlJc w:val="left"/>
      <w:pPr>
        <w:tabs>
          <w:tab w:val="num" w:pos="1001"/>
        </w:tabs>
        <w:ind w:left="1001" w:hanging="1296"/>
      </w:pPr>
      <w:rPr>
        <w:rFonts w:hint="default"/>
      </w:rPr>
    </w:lvl>
    <w:lvl w:ilvl="7">
      <w:start w:val="1"/>
      <w:numFmt w:val="decimal"/>
      <w:lvlText w:val="%1.%2.%3.%4.%5.%6.%7.%8"/>
      <w:lvlJc w:val="left"/>
      <w:pPr>
        <w:tabs>
          <w:tab w:val="num" w:pos="1145"/>
        </w:tabs>
        <w:ind w:left="1145" w:hanging="1440"/>
      </w:pPr>
      <w:rPr>
        <w:rFonts w:hint="default"/>
      </w:rPr>
    </w:lvl>
    <w:lvl w:ilvl="8">
      <w:start w:val="1"/>
      <w:numFmt w:val="decimal"/>
      <w:lvlText w:val="%1.%2.%3.%4.%5.%6.%7.%8.%9"/>
      <w:lvlJc w:val="left"/>
      <w:pPr>
        <w:tabs>
          <w:tab w:val="num" w:pos="1289"/>
        </w:tabs>
        <w:ind w:left="1289" w:hanging="1584"/>
      </w:pPr>
      <w:rPr>
        <w:rFonts w:hint="default"/>
      </w:rPr>
    </w:lvl>
  </w:abstractNum>
  <w:abstractNum w:abstractNumId="26">
    <w:nsid w:val="75161AFA"/>
    <w:multiLevelType w:val="hybridMultilevel"/>
    <w:tmpl w:val="B62418C0"/>
    <w:lvl w:ilvl="0" w:tplc="099C1EC6">
      <w:start w:val="1"/>
      <w:numFmt w:val="bullet"/>
      <w:pStyle w:val="phlistitemized1"/>
      <w:lvlText w:val=""/>
      <w:lvlJc w:val="left"/>
      <w:pPr>
        <w:tabs>
          <w:tab w:val="num" w:pos="1077"/>
        </w:tabs>
        <w:ind w:left="1077" w:hanging="357"/>
      </w:pPr>
      <w:rPr>
        <w:rFonts w:ascii="Symbol" w:hAnsi="Symbol" w:hint="default"/>
        <w:color w:val="auto"/>
      </w:rPr>
    </w:lvl>
    <w:lvl w:ilvl="1" w:tplc="E382A3C0">
      <w:start w:val="1"/>
      <w:numFmt w:val="bullet"/>
      <w:lvlText w:val="o"/>
      <w:lvlJc w:val="left"/>
      <w:pPr>
        <w:tabs>
          <w:tab w:val="num" w:pos="2160"/>
        </w:tabs>
        <w:ind w:left="2160" w:hanging="360"/>
      </w:pPr>
      <w:rPr>
        <w:rFonts w:ascii="Courier New" w:hAnsi="Courier New" w:cs="Courier New" w:hint="default"/>
      </w:rPr>
    </w:lvl>
    <w:lvl w:ilvl="2" w:tplc="76CE5778" w:tentative="1">
      <w:start w:val="1"/>
      <w:numFmt w:val="bullet"/>
      <w:lvlText w:val=""/>
      <w:lvlJc w:val="left"/>
      <w:pPr>
        <w:tabs>
          <w:tab w:val="num" w:pos="2880"/>
        </w:tabs>
        <w:ind w:left="2880" w:hanging="360"/>
      </w:pPr>
      <w:rPr>
        <w:rFonts w:ascii="Wingdings" w:hAnsi="Wingdings" w:hint="default"/>
      </w:rPr>
    </w:lvl>
    <w:lvl w:ilvl="3" w:tplc="FE1AAFB0" w:tentative="1">
      <w:start w:val="1"/>
      <w:numFmt w:val="bullet"/>
      <w:lvlText w:val=""/>
      <w:lvlJc w:val="left"/>
      <w:pPr>
        <w:tabs>
          <w:tab w:val="num" w:pos="3600"/>
        </w:tabs>
        <w:ind w:left="3600" w:hanging="360"/>
      </w:pPr>
      <w:rPr>
        <w:rFonts w:ascii="Symbol" w:hAnsi="Symbol" w:hint="default"/>
      </w:rPr>
    </w:lvl>
    <w:lvl w:ilvl="4" w:tplc="95404674" w:tentative="1">
      <w:start w:val="1"/>
      <w:numFmt w:val="bullet"/>
      <w:lvlText w:val="o"/>
      <w:lvlJc w:val="left"/>
      <w:pPr>
        <w:tabs>
          <w:tab w:val="num" w:pos="4320"/>
        </w:tabs>
        <w:ind w:left="4320" w:hanging="360"/>
      </w:pPr>
      <w:rPr>
        <w:rFonts w:ascii="Courier New" w:hAnsi="Courier New" w:cs="Courier New" w:hint="default"/>
      </w:rPr>
    </w:lvl>
    <w:lvl w:ilvl="5" w:tplc="229C415C" w:tentative="1">
      <w:start w:val="1"/>
      <w:numFmt w:val="bullet"/>
      <w:lvlText w:val=""/>
      <w:lvlJc w:val="left"/>
      <w:pPr>
        <w:tabs>
          <w:tab w:val="num" w:pos="5040"/>
        </w:tabs>
        <w:ind w:left="5040" w:hanging="360"/>
      </w:pPr>
      <w:rPr>
        <w:rFonts w:ascii="Wingdings" w:hAnsi="Wingdings" w:hint="default"/>
      </w:rPr>
    </w:lvl>
    <w:lvl w:ilvl="6" w:tplc="E63E69BE" w:tentative="1">
      <w:start w:val="1"/>
      <w:numFmt w:val="bullet"/>
      <w:lvlText w:val=""/>
      <w:lvlJc w:val="left"/>
      <w:pPr>
        <w:tabs>
          <w:tab w:val="num" w:pos="5760"/>
        </w:tabs>
        <w:ind w:left="5760" w:hanging="360"/>
      </w:pPr>
      <w:rPr>
        <w:rFonts w:ascii="Symbol" w:hAnsi="Symbol" w:hint="default"/>
      </w:rPr>
    </w:lvl>
    <w:lvl w:ilvl="7" w:tplc="264E0950" w:tentative="1">
      <w:start w:val="1"/>
      <w:numFmt w:val="bullet"/>
      <w:lvlText w:val="o"/>
      <w:lvlJc w:val="left"/>
      <w:pPr>
        <w:tabs>
          <w:tab w:val="num" w:pos="6480"/>
        </w:tabs>
        <w:ind w:left="6480" w:hanging="360"/>
      </w:pPr>
      <w:rPr>
        <w:rFonts w:ascii="Courier New" w:hAnsi="Courier New" w:cs="Courier New" w:hint="default"/>
      </w:rPr>
    </w:lvl>
    <w:lvl w:ilvl="8" w:tplc="9B5C86C0" w:tentative="1">
      <w:start w:val="1"/>
      <w:numFmt w:val="bullet"/>
      <w:lvlText w:val=""/>
      <w:lvlJc w:val="left"/>
      <w:pPr>
        <w:tabs>
          <w:tab w:val="num" w:pos="7200"/>
        </w:tabs>
        <w:ind w:left="7200" w:hanging="360"/>
      </w:pPr>
      <w:rPr>
        <w:rFonts w:ascii="Wingdings" w:hAnsi="Wingdings" w:hint="default"/>
      </w:rPr>
    </w:lvl>
  </w:abstractNum>
  <w:abstractNum w:abstractNumId="27">
    <w:nsid w:val="7CBC7C10"/>
    <w:multiLevelType w:val="singleLevel"/>
    <w:tmpl w:val="8C32F4CE"/>
    <w:lvl w:ilvl="0">
      <w:start w:val="1"/>
      <w:numFmt w:val="bullet"/>
      <w:lvlText w:val=""/>
      <w:lvlJc w:val="left"/>
      <w:pPr>
        <w:ind w:left="720" w:hanging="360"/>
      </w:pPr>
      <w:rPr>
        <w:rFonts w:ascii="Symbol" w:hAnsi="Symbol" w:hint="default"/>
        <w:sz w:val="20"/>
      </w:rPr>
    </w:lvl>
  </w:abstractNum>
  <w:abstractNum w:abstractNumId="28">
    <w:nsid w:val="7E776642"/>
    <w:multiLevelType w:val="hybridMultilevel"/>
    <w:tmpl w:val="084C9B54"/>
    <w:lvl w:ilvl="0" w:tplc="0F2C62AE">
      <w:start w:val="1"/>
      <w:numFmt w:val="decimal"/>
      <w:pStyle w:val="21"/>
      <w:lvlText w:val="%1)"/>
      <w:lvlJc w:val="left"/>
      <w:pPr>
        <w:tabs>
          <w:tab w:val="num" w:pos="1020"/>
        </w:tabs>
        <w:ind w:left="1020" w:hanging="340"/>
      </w:pPr>
      <w:rPr>
        <w:rFonts w:ascii="Century Gothic" w:hAnsi="Century Gothic" w:hint="default"/>
        <w:sz w:val="20"/>
        <w:szCs w:val="20"/>
      </w:rPr>
    </w:lvl>
    <w:lvl w:ilvl="1" w:tplc="45DA2B2A" w:tentative="1">
      <w:start w:val="1"/>
      <w:numFmt w:val="lowerLetter"/>
      <w:lvlText w:val="%2."/>
      <w:lvlJc w:val="left"/>
      <w:pPr>
        <w:tabs>
          <w:tab w:val="num" w:pos="1440"/>
        </w:tabs>
        <w:ind w:left="1440" w:hanging="360"/>
      </w:pPr>
    </w:lvl>
    <w:lvl w:ilvl="2" w:tplc="4EBE4C0C" w:tentative="1">
      <w:start w:val="1"/>
      <w:numFmt w:val="lowerRoman"/>
      <w:lvlText w:val="%3."/>
      <w:lvlJc w:val="right"/>
      <w:pPr>
        <w:tabs>
          <w:tab w:val="num" w:pos="2160"/>
        </w:tabs>
        <w:ind w:left="2160" w:hanging="180"/>
      </w:pPr>
    </w:lvl>
    <w:lvl w:ilvl="3" w:tplc="DA8A7A06" w:tentative="1">
      <w:start w:val="1"/>
      <w:numFmt w:val="decimal"/>
      <w:lvlText w:val="%4."/>
      <w:lvlJc w:val="left"/>
      <w:pPr>
        <w:tabs>
          <w:tab w:val="num" w:pos="2880"/>
        </w:tabs>
        <w:ind w:left="2880" w:hanging="360"/>
      </w:pPr>
    </w:lvl>
    <w:lvl w:ilvl="4" w:tplc="CB681180" w:tentative="1">
      <w:start w:val="1"/>
      <w:numFmt w:val="lowerLetter"/>
      <w:lvlText w:val="%5."/>
      <w:lvlJc w:val="left"/>
      <w:pPr>
        <w:tabs>
          <w:tab w:val="num" w:pos="3600"/>
        </w:tabs>
        <w:ind w:left="3600" w:hanging="360"/>
      </w:pPr>
    </w:lvl>
    <w:lvl w:ilvl="5" w:tplc="A282C37E" w:tentative="1">
      <w:start w:val="1"/>
      <w:numFmt w:val="lowerRoman"/>
      <w:lvlText w:val="%6."/>
      <w:lvlJc w:val="right"/>
      <w:pPr>
        <w:tabs>
          <w:tab w:val="num" w:pos="4320"/>
        </w:tabs>
        <w:ind w:left="4320" w:hanging="180"/>
      </w:pPr>
    </w:lvl>
    <w:lvl w:ilvl="6" w:tplc="6570E0E8" w:tentative="1">
      <w:start w:val="1"/>
      <w:numFmt w:val="decimal"/>
      <w:lvlText w:val="%7."/>
      <w:lvlJc w:val="left"/>
      <w:pPr>
        <w:tabs>
          <w:tab w:val="num" w:pos="5040"/>
        </w:tabs>
        <w:ind w:left="5040" w:hanging="360"/>
      </w:pPr>
    </w:lvl>
    <w:lvl w:ilvl="7" w:tplc="E4B0F3AA" w:tentative="1">
      <w:start w:val="1"/>
      <w:numFmt w:val="lowerLetter"/>
      <w:lvlText w:val="%8."/>
      <w:lvlJc w:val="left"/>
      <w:pPr>
        <w:tabs>
          <w:tab w:val="num" w:pos="5760"/>
        </w:tabs>
        <w:ind w:left="5760" w:hanging="360"/>
      </w:pPr>
    </w:lvl>
    <w:lvl w:ilvl="8" w:tplc="416E9FC6" w:tentative="1">
      <w:start w:val="1"/>
      <w:numFmt w:val="lowerRoman"/>
      <w:lvlText w:val="%9."/>
      <w:lvlJc w:val="right"/>
      <w:pPr>
        <w:tabs>
          <w:tab w:val="num" w:pos="6480"/>
        </w:tabs>
        <w:ind w:left="6480" w:hanging="180"/>
      </w:pPr>
    </w:lvl>
  </w:abstractNum>
  <w:num w:numId="1">
    <w:abstractNumId w:val="23"/>
  </w:num>
  <w:num w:numId="2">
    <w:abstractNumId w:val="20"/>
    <w:lvlOverride w:ilvl="0">
      <w:startOverride w:val="1"/>
    </w:lvlOverride>
  </w:num>
  <w:num w:numId="3">
    <w:abstractNumId w:val="7"/>
  </w:num>
  <w:num w:numId="4">
    <w:abstractNumId w:val="24"/>
  </w:num>
  <w:num w:numId="5">
    <w:abstractNumId w:val="13"/>
  </w:num>
  <w:num w:numId="6">
    <w:abstractNumId w:val="9"/>
  </w:num>
  <w:num w:numId="7">
    <w:abstractNumId w:val="0"/>
    <w:lvlOverride w:ilvl="0">
      <w:startOverride w:val="1"/>
    </w:lvlOverride>
  </w:num>
  <w:num w:numId="8">
    <w:abstractNumId w:val="28"/>
  </w:num>
  <w:num w:numId="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6"/>
  </w:num>
  <w:num w:numId="12">
    <w:abstractNumId w:val="19"/>
  </w:num>
  <w:num w:numId="13">
    <w:abstractNumId w:val="20"/>
    <w:lvlOverride w:ilvl="0">
      <w:startOverride w:val="1"/>
    </w:lvlOverride>
  </w:num>
  <w:num w:numId="14">
    <w:abstractNumId w:val="20"/>
    <w:lvlOverride w:ilvl="0">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21"/>
  </w:num>
  <w:num w:numId="18">
    <w:abstractNumId w:val="26"/>
  </w:num>
  <w:num w:numId="19">
    <w:abstractNumId w:val="4"/>
  </w:num>
  <w:num w:numId="20">
    <w:abstractNumId w:val="5"/>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8"/>
    <w:lvlOverride w:ilvl="0">
      <w:startOverride w:val="1"/>
    </w:lvlOverride>
  </w:num>
  <w:num w:numId="26">
    <w:abstractNumId w:val="8"/>
    <w:lvlOverride w:ilvl="0">
      <w:startOverride w:val="1"/>
    </w:lvlOverride>
  </w:num>
  <w:num w:numId="27">
    <w:abstractNumId w:val="8"/>
    <w:lvlOverride w:ilvl="0">
      <w:startOverride w:val="1"/>
    </w:lvlOverride>
  </w:num>
  <w:num w:numId="28">
    <w:abstractNumId w:val="8"/>
    <w:lvlOverride w:ilvl="0">
      <w:startOverride w:val="1"/>
    </w:lvlOverride>
  </w:num>
  <w:num w:numId="29">
    <w:abstractNumId w:val="16"/>
  </w:num>
  <w:num w:numId="30">
    <w:abstractNumId w:val="12"/>
  </w:num>
  <w:num w:numId="31">
    <w:abstractNumId w:val="27"/>
  </w:num>
  <w:num w:numId="32">
    <w:abstractNumId w:val="10"/>
  </w:num>
  <w:num w:numId="33">
    <w:abstractNumId w:val="3"/>
  </w:num>
  <w:num w:numId="34">
    <w:abstractNumId w:val="11"/>
  </w:num>
  <w:num w:numId="35">
    <w:abstractNumId w:val="17"/>
  </w:num>
  <w:num w:numId="36">
    <w:abstractNumId w:val="22"/>
  </w:num>
  <w:num w:numId="37">
    <w:abstractNumId w:val="14"/>
  </w:num>
  <w:num w:numId="38">
    <w:abstractNumId w:val="26"/>
  </w:num>
  <w:num w:numId="39">
    <w:abstractNumId w:val="26"/>
  </w:num>
  <w:num w:numId="40">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D99"/>
    <w:rsid w:val="0000085B"/>
    <w:rsid w:val="00010C62"/>
    <w:rsid w:val="00011B6F"/>
    <w:rsid w:val="000149BE"/>
    <w:rsid w:val="00016729"/>
    <w:rsid w:val="000234B4"/>
    <w:rsid w:val="00026663"/>
    <w:rsid w:val="000321C9"/>
    <w:rsid w:val="000325C6"/>
    <w:rsid w:val="000327B8"/>
    <w:rsid w:val="0003513C"/>
    <w:rsid w:val="00035E25"/>
    <w:rsid w:val="00040517"/>
    <w:rsid w:val="000433C8"/>
    <w:rsid w:val="000434EF"/>
    <w:rsid w:val="00046800"/>
    <w:rsid w:val="00053EFD"/>
    <w:rsid w:val="000540A4"/>
    <w:rsid w:val="00054F3D"/>
    <w:rsid w:val="00060C90"/>
    <w:rsid w:val="00062A13"/>
    <w:rsid w:val="00062C7C"/>
    <w:rsid w:val="00062DBD"/>
    <w:rsid w:val="000708E6"/>
    <w:rsid w:val="00073534"/>
    <w:rsid w:val="000866E1"/>
    <w:rsid w:val="00086DF5"/>
    <w:rsid w:val="00087758"/>
    <w:rsid w:val="00087FD8"/>
    <w:rsid w:val="00090E37"/>
    <w:rsid w:val="000947DD"/>
    <w:rsid w:val="00096197"/>
    <w:rsid w:val="00096A63"/>
    <w:rsid w:val="00096CBD"/>
    <w:rsid w:val="0009712E"/>
    <w:rsid w:val="000A0986"/>
    <w:rsid w:val="000A141F"/>
    <w:rsid w:val="000A1870"/>
    <w:rsid w:val="000A23EF"/>
    <w:rsid w:val="000A48D6"/>
    <w:rsid w:val="000A66AA"/>
    <w:rsid w:val="000A6D1A"/>
    <w:rsid w:val="000B53AF"/>
    <w:rsid w:val="000C5F1D"/>
    <w:rsid w:val="000C7C1C"/>
    <w:rsid w:val="000D34BA"/>
    <w:rsid w:val="000D5CA0"/>
    <w:rsid w:val="000E6649"/>
    <w:rsid w:val="000F0250"/>
    <w:rsid w:val="000F2EA5"/>
    <w:rsid w:val="000F408A"/>
    <w:rsid w:val="00101682"/>
    <w:rsid w:val="00103807"/>
    <w:rsid w:val="00103901"/>
    <w:rsid w:val="00110313"/>
    <w:rsid w:val="00111CB2"/>
    <w:rsid w:val="00113F3E"/>
    <w:rsid w:val="0011413A"/>
    <w:rsid w:val="001152C6"/>
    <w:rsid w:val="0011610A"/>
    <w:rsid w:val="00116DAE"/>
    <w:rsid w:val="0011796C"/>
    <w:rsid w:val="00121734"/>
    <w:rsid w:val="001231C5"/>
    <w:rsid w:val="00124231"/>
    <w:rsid w:val="001251D0"/>
    <w:rsid w:val="001263CC"/>
    <w:rsid w:val="0013056F"/>
    <w:rsid w:val="00131D65"/>
    <w:rsid w:val="00134CC0"/>
    <w:rsid w:val="001433CF"/>
    <w:rsid w:val="00145933"/>
    <w:rsid w:val="00146982"/>
    <w:rsid w:val="00150278"/>
    <w:rsid w:val="0015418E"/>
    <w:rsid w:val="00154D42"/>
    <w:rsid w:val="00160A9B"/>
    <w:rsid w:val="00160FFA"/>
    <w:rsid w:val="001611B3"/>
    <w:rsid w:val="00166949"/>
    <w:rsid w:val="0017036B"/>
    <w:rsid w:val="00174252"/>
    <w:rsid w:val="001758B1"/>
    <w:rsid w:val="00177040"/>
    <w:rsid w:val="00180FAB"/>
    <w:rsid w:val="00185DC6"/>
    <w:rsid w:val="001925EC"/>
    <w:rsid w:val="001934E7"/>
    <w:rsid w:val="001937B4"/>
    <w:rsid w:val="0019404B"/>
    <w:rsid w:val="0019492A"/>
    <w:rsid w:val="001959BD"/>
    <w:rsid w:val="001A0956"/>
    <w:rsid w:val="001A1517"/>
    <w:rsid w:val="001A2262"/>
    <w:rsid w:val="001A32FC"/>
    <w:rsid w:val="001A512A"/>
    <w:rsid w:val="001A624B"/>
    <w:rsid w:val="001A745B"/>
    <w:rsid w:val="001B0152"/>
    <w:rsid w:val="001B1EE0"/>
    <w:rsid w:val="001B5928"/>
    <w:rsid w:val="001B61F4"/>
    <w:rsid w:val="001C0784"/>
    <w:rsid w:val="001C1CA3"/>
    <w:rsid w:val="001C29A5"/>
    <w:rsid w:val="001D0F36"/>
    <w:rsid w:val="001D205B"/>
    <w:rsid w:val="001D5327"/>
    <w:rsid w:val="001D7529"/>
    <w:rsid w:val="001D7FD0"/>
    <w:rsid w:val="001E0917"/>
    <w:rsid w:val="001E2695"/>
    <w:rsid w:val="001E6355"/>
    <w:rsid w:val="001F0EF5"/>
    <w:rsid w:val="001F4D40"/>
    <w:rsid w:val="00214819"/>
    <w:rsid w:val="00216926"/>
    <w:rsid w:val="00221624"/>
    <w:rsid w:val="00221B47"/>
    <w:rsid w:val="00221B9D"/>
    <w:rsid w:val="00223437"/>
    <w:rsid w:val="0022500F"/>
    <w:rsid w:val="002275AC"/>
    <w:rsid w:val="00231C6D"/>
    <w:rsid w:val="00241FF6"/>
    <w:rsid w:val="00246537"/>
    <w:rsid w:val="00253F2B"/>
    <w:rsid w:val="002609CE"/>
    <w:rsid w:val="00273F20"/>
    <w:rsid w:val="002742D8"/>
    <w:rsid w:val="00275B1E"/>
    <w:rsid w:val="00284AA9"/>
    <w:rsid w:val="00284D5D"/>
    <w:rsid w:val="00286648"/>
    <w:rsid w:val="0028778A"/>
    <w:rsid w:val="00292326"/>
    <w:rsid w:val="002973C2"/>
    <w:rsid w:val="0029793C"/>
    <w:rsid w:val="002A1D2A"/>
    <w:rsid w:val="002A35A8"/>
    <w:rsid w:val="002A6337"/>
    <w:rsid w:val="002B0535"/>
    <w:rsid w:val="002B184E"/>
    <w:rsid w:val="002B6530"/>
    <w:rsid w:val="002C61E7"/>
    <w:rsid w:val="002D055A"/>
    <w:rsid w:val="002D0C47"/>
    <w:rsid w:val="002D37A0"/>
    <w:rsid w:val="002D57AD"/>
    <w:rsid w:val="002E0ED5"/>
    <w:rsid w:val="002E5765"/>
    <w:rsid w:val="002E75AE"/>
    <w:rsid w:val="002E7806"/>
    <w:rsid w:val="002F74CB"/>
    <w:rsid w:val="003023A2"/>
    <w:rsid w:val="003030E4"/>
    <w:rsid w:val="003040E0"/>
    <w:rsid w:val="003132C1"/>
    <w:rsid w:val="00316135"/>
    <w:rsid w:val="00324CA8"/>
    <w:rsid w:val="00326C26"/>
    <w:rsid w:val="00326D09"/>
    <w:rsid w:val="0033398E"/>
    <w:rsid w:val="00336755"/>
    <w:rsid w:val="00342164"/>
    <w:rsid w:val="00342354"/>
    <w:rsid w:val="003447D8"/>
    <w:rsid w:val="0034598B"/>
    <w:rsid w:val="003564D2"/>
    <w:rsid w:val="00357703"/>
    <w:rsid w:val="0036454E"/>
    <w:rsid w:val="003708DF"/>
    <w:rsid w:val="0037362E"/>
    <w:rsid w:val="0037599B"/>
    <w:rsid w:val="00381483"/>
    <w:rsid w:val="00381FC1"/>
    <w:rsid w:val="003849A3"/>
    <w:rsid w:val="003873D4"/>
    <w:rsid w:val="00391ACD"/>
    <w:rsid w:val="00392224"/>
    <w:rsid w:val="003927C6"/>
    <w:rsid w:val="00392C7D"/>
    <w:rsid w:val="0039665B"/>
    <w:rsid w:val="00397495"/>
    <w:rsid w:val="003975B5"/>
    <w:rsid w:val="003A1408"/>
    <w:rsid w:val="003A2671"/>
    <w:rsid w:val="003A3D8B"/>
    <w:rsid w:val="003A5F11"/>
    <w:rsid w:val="003B0343"/>
    <w:rsid w:val="003B1C13"/>
    <w:rsid w:val="003B2FE7"/>
    <w:rsid w:val="003B31A3"/>
    <w:rsid w:val="003C2A1E"/>
    <w:rsid w:val="003C670E"/>
    <w:rsid w:val="003C695E"/>
    <w:rsid w:val="003D14D0"/>
    <w:rsid w:val="003D1B9A"/>
    <w:rsid w:val="003D21F4"/>
    <w:rsid w:val="003D32C3"/>
    <w:rsid w:val="003D45DB"/>
    <w:rsid w:val="003E4727"/>
    <w:rsid w:val="003E4969"/>
    <w:rsid w:val="003F5B31"/>
    <w:rsid w:val="003F7365"/>
    <w:rsid w:val="003F7BE7"/>
    <w:rsid w:val="004010E6"/>
    <w:rsid w:val="00402F61"/>
    <w:rsid w:val="00404A1D"/>
    <w:rsid w:val="004059BF"/>
    <w:rsid w:val="004064A6"/>
    <w:rsid w:val="0040794A"/>
    <w:rsid w:val="00413CC4"/>
    <w:rsid w:val="00415D2C"/>
    <w:rsid w:val="00415FD9"/>
    <w:rsid w:val="00416429"/>
    <w:rsid w:val="004224C7"/>
    <w:rsid w:val="00423BBB"/>
    <w:rsid w:val="00430424"/>
    <w:rsid w:val="00432B5A"/>
    <w:rsid w:val="00437CE0"/>
    <w:rsid w:val="00442569"/>
    <w:rsid w:val="00442EA4"/>
    <w:rsid w:val="0044771F"/>
    <w:rsid w:val="004521B9"/>
    <w:rsid w:val="004536AF"/>
    <w:rsid w:val="00455AEC"/>
    <w:rsid w:val="00461015"/>
    <w:rsid w:val="00464D62"/>
    <w:rsid w:val="00470BA5"/>
    <w:rsid w:val="004720D7"/>
    <w:rsid w:val="004767D8"/>
    <w:rsid w:val="004777B5"/>
    <w:rsid w:val="004839CA"/>
    <w:rsid w:val="004840F9"/>
    <w:rsid w:val="0048422E"/>
    <w:rsid w:val="004845C6"/>
    <w:rsid w:val="004917C7"/>
    <w:rsid w:val="004A750A"/>
    <w:rsid w:val="004B4A3A"/>
    <w:rsid w:val="004B4FD1"/>
    <w:rsid w:val="004B699B"/>
    <w:rsid w:val="004C1F0D"/>
    <w:rsid w:val="004D1D0B"/>
    <w:rsid w:val="004D525B"/>
    <w:rsid w:val="004E5931"/>
    <w:rsid w:val="004E634B"/>
    <w:rsid w:val="004F0D96"/>
    <w:rsid w:val="004F153A"/>
    <w:rsid w:val="004F6345"/>
    <w:rsid w:val="005022D9"/>
    <w:rsid w:val="005026EF"/>
    <w:rsid w:val="00504D8C"/>
    <w:rsid w:val="00507CC4"/>
    <w:rsid w:val="00513558"/>
    <w:rsid w:val="005157FC"/>
    <w:rsid w:val="00517BE1"/>
    <w:rsid w:val="0052160C"/>
    <w:rsid w:val="00523F1B"/>
    <w:rsid w:val="005264A2"/>
    <w:rsid w:val="005266BC"/>
    <w:rsid w:val="0052698A"/>
    <w:rsid w:val="00533E57"/>
    <w:rsid w:val="00536A0E"/>
    <w:rsid w:val="005408F9"/>
    <w:rsid w:val="00541EC5"/>
    <w:rsid w:val="00543429"/>
    <w:rsid w:val="00543A40"/>
    <w:rsid w:val="00543D7C"/>
    <w:rsid w:val="0054723E"/>
    <w:rsid w:val="005509B7"/>
    <w:rsid w:val="005512F7"/>
    <w:rsid w:val="00552D04"/>
    <w:rsid w:val="00555D0A"/>
    <w:rsid w:val="00555FF9"/>
    <w:rsid w:val="00557161"/>
    <w:rsid w:val="00560850"/>
    <w:rsid w:val="005647D6"/>
    <w:rsid w:val="00566B78"/>
    <w:rsid w:val="0057296F"/>
    <w:rsid w:val="0057508E"/>
    <w:rsid w:val="0057522F"/>
    <w:rsid w:val="0057613F"/>
    <w:rsid w:val="00583722"/>
    <w:rsid w:val="00586E1C"/>
    <w:rsid w:val="00590F6B"/>
    <w:rsid w:val="00591541"/>
    <w:rsid w:val="005944AD"/>
    <w:rsid w:val="00596EC1"/>
    <w:rsid w:val="005A3434"/>
    <w:rsid w:val="005A360A"/>
    <w:rsid w:val="005A4AE4"/>
    <w:rsid w:val="005A53BD"/>
    <w:rsid w:val="005A707B"/>
    <w:rsid w:val="005A7C9E"/>
    <w:rsid w:val="005B2284"/>
    <w:rsid w:val="005B30A7"/>
    <w:rsid w:val="005B763F"/>
    <w:rsid w:val="005D1102"/>
    <w:rsid w:val="005D21FB"/>
    <w:rsid w:val="005D271B"/>
    <w:rsid w:val="005D513D"/>
    <w:rsid w:val="005E008E"/>
    <w:rsid w:val="005E5559"/>
    <w:rsid w:val="005E59B4"/>
    <w:rsid w:val="005E5C90"/>
    <w:rsid w:val="005F0020"/>
    <w:rsid w:val="005F0B50"/>
    <w:rsid w:val="005F4676"/>
    <w:rsid w:val="005F62F3"/>
    <w:rsid w:val="00600582"/>
    <w:rsid w:val="0060130E"/>
    <w:rsid w:val="00601529"/>
    <w:rsid w:val="00602032"/>
    <w:rsid w:val="0060244F"/>
    <w:rsid w:val="00602C2B"/>
    <w:rsid w:val="00604FD9"/>
    <w:rsid w:val="00613680"/>
    <w:rsid w:val="00613CCE"/>
    <w:rsid w:val="00615358"/>
    <w:rsid w:val="0061712C"/>
    <w:rsid w:val="00620EA7"/>
    <w:rsid w:val="00621F32"/>
    <w:rsid w:val="00623431"/>
    <w:rsid w:val="0062372C"/>
    <w:rsid w:val="00624C3F"/>
    <w:rsid w:val="00625D2E"/>
    <w:rsid w:val="0062656A"/>
    <w:rsid w:val="006279ED"/>
    <w:rsid w:val="00631430"/>
    <w:rsid w:val="00631531"/>
    <w:rsid w:val="0064089E"/>
    <w:rsid w:val="00643969"/>
    <w:rsid w:val="00646C93"/>
    <w:rsid w:val="006476DB"/>
    <w:rsid w:val="00647F27"/>
    <w:rsid w:val="0065100C"/>
    <w:rsid w:val="006531EC"/>
    <w:rsid w:val="00656269"/>
    <w:rsid w:val="0065698C"/>
    <w:rsid w:val="00657579"/>
    <w:rsid w:val="00657B36"/>
    <w:rsid w:val="00660627"/>
    <w:rsid w:val="0066362B"/>
    <w:rsid w:val="006637E7"/>
    <w:rsid w:val="00665E8B"/>
    <w:rsid w:val="00670ACF"/>
    <w:rsid w:val="00671781"/>
    <w:rsid w:val="006726F7"/>
    <w:rsid w:val="006737FC"/>
    <w:rsid w:val="006748D7"/>
    <w:rsid w:val="00681A08"/>
    <w:rsid w:val="00681B89"/>
    <w:rsid w:val="0068511A"/>
    <w:rsid w:val="00685581"/>
    <w:rsid w:val="00686B9B"/>
    <w:rsid w:val="00692E9A"/>
    <w:rsid w:val="006958EA"/>
    <w:rsid w:val="006A6737"/>
    <w:rsid w:val="006B063F"/>
    <w:rsid w:val="006B6F7C"/>
    <w:rsid w:val="006C61D1"/>
    <w:rsid w:val="006D68FE"/>
    <w:rsid w:val="006E0399"/>
    <w:rsid w:val="006E1897"/>
    <w:rsid w:val="006E59FB"/>
    <w:rsid w:val="006F0DFA"/>
    <w:rsid w:val="0070103E"/>
    <w:rsid w:val="007052F4"/>
    <w:rsid w:val="00705C53"/>
    <w:rsid w:val="00710BF9"/>
    <w:rsid w:val="0071477F"/>
    <w:rsid w:val="007169C6"/>
    <w:rsid w:val="00720EA2"/>
    <w:rsid w:val="0072338B"/>
    <w:rsid w:val="00726F18"/>
    <w:rsid w:val="00727723"/>
    <w:rsid w:val="00746D16"/>
    <w:rsid w:val="00752941"/>
    <w:rsid w:val="0075303C"/>
    <w:rsid w:val="0075616D"/>
    <w:rsid w:val="0075737A"/>
    <w:rsid w:val="007573BD"/>
    <w:rsid w:val="00757946"/>
    <w:rsid w:val="0076096F"/>
    <w:rsid w:val="007614E5"/>
    <w:rsid w:val="00762BED"/>
    <w:rsid w:val="00765C97"/>
    <w:rsid w:val="00767512"/>
    <w:rsid w:val="0077233C"/>
    <w:rsid w:val="00773F5B"/>
    <w:rsid w:val="00774564"/>
    <w:rsid w:val="00774BF8"/>
    <w:rsid w:val="00775213"/>
    <w:rsid w:val="00775B1E"/>
    <w:rsid w:val="00781A62"/>
    <w:rsid w:val="00782986"/>
    <w:rsid w:val="00784980"/>
    <w:rsid w:val="007925EE"/>
    <w:rsid w:val="0079580E"/>
    <w:rsid w:val="00795C7E"/>
    <w:rsid w:val="00797F39"/>
    <w:rsid w:val="007A34A9"/>
    <w:rsid w:val="007A486C"/>
    <w:rsid w:val="007A6653"/>
    <w:rsid w:val="007B2568"/>
    <w:rsid w:val="007C00CE"/>
    <w:rsid w:val="007C292A"/>
    <w:rsid w:val="007C390A"/>
    <w:rsid w:val="007D0EC8"/>
    <w:rsid w:val="007D3D1B"/>
    <w:rsid w:val="007D4BE7"/>
    <w:rsid w:val="007D5288"/>
    <w:rsid w:val="007D59FB"/>
    <w:rsid w:val="007E4EF3"/>
    <w:rsid w:val="007E5A2F"/>
    <w:rsid w:val="007E6ADA"/>
    <w:rsid w:val="007E715B"/>
    <w:rsid w:val="007F10F9"/>
    <w:rsid w:val="007F50CF"/>
    <w:rsid w:val="007F667D"/>
    <w:rsid w:val="007F7E8E"/>
    <w:rsid w:val="0080059E"/>
    <w:rsid w:val="00800C16"/>
    <w:rsid w:val="00801BC0"/>
    <w:rsid w:val="00801ED5"/>
    <w:rsid w:val="00805506"/>
    <w:rsid w:val="00807D58"/>
    <w:rsid w:val="00810E2D"/>
    <w:rsid w:val="008114D8"/>
    <w:rsid w:val="00815AD3"/>
    <w:rsid w:val="00816277"/>
    <w:rsid w:val="00817A9B"/>
    <w:rsid w:val="00820084"/>
    <w:rsid w:val="0082026A"/>
    <w:rsid w:val="00821C9B"/>
    <w:rsid w:val="00821D1D"/>
    <w:rsid w:val="00824A5C"/>
    <w:rsid w:val="00825232"/>
    <w:rsid w:val="008275BD"/>
    <w:rsid w:val="008279F7"/>
    <w:rsid w:val="00830376"/>
    <w:rsid w:val="00832CAE"/>
    <w:rsid w:val="00833C65"/>
    <w:rsid w:val="00836F52"/>
    <w:rsid w:val="00837C2B"/>
    <w:rsid w:val="0084423D"/>
    <w:rsid w:val="008453DE"/>
    <w:rsid w:val="00845F9D"/>
    <w:rsid w:val="00846456"/>
    <w:rsid w:val="008471B7"/>
    <w:rsid w:val="00852DC8"/>
    <w:rsid w:val="0085367D"/>
    <w:rsid w:val="00853981"/>
    <w:rsid w:val="00856216"/>
    <w:rsid w:val="00857E92"/>
    <w:rsid w:val="00860642"/>
    <w:rsid w:val="0086183B"/>
    <w:rsid w:val="008660D3"/>
    <w:rsid w:val="00877D1C"/>
    <w:rsid w:val="00881B89"/>
    <w:rsid w:val="00886E51"/>
    <w:rsid w:val="008901A4"/>
    <w:rsid w:val="008903A3"/>
    <w:rsid w:val="00892361"/>
    <w:rsid w:val="00893973"/>
    <w:rsid w:val="00894381"/>
    <w:rsid w:val="008953B4"/>
    <w:rsid w:val="008A0C99"/>
    <w:rsid w:val="008A3CB4"/>
    <w:rsid w:val="008B2041"/>
    <w:rsid w:val="008B246B"/>
    <w:rsid w:val="008B534B"/>
    <w:rsid w:val="008B57A5"/>
    <w:rsid w:val="008B64C6"/>
    <w:rsid w:val="008C4366"/>
    <w:rsid w:val="008C5359"/>
    <w:rsid w:val="008D23C9"/>
    <w:rsid w:val="008D61EA"/>
    <w:rsid w:val="008E05A5"/>
    <w:rsid w:val="008E358B"/>
    <w:rsid w:val="008E52B3"/>
    <w:rsid w:val="008E5A1E"/>
    <w:rsid w:val="008E726A"/>
    <w:rsid w:val="008E7548"/>
    <w:rsid w:val="008E7904"/>
    <w:rsid w:val="008F223F"/>
    <w:rsid w:val="008F34FD"/>
    <w:rsid w:val="008F5829"/>
    <w:rsid w:val="008F7D3A"/>
    <w:rsid w:val="008F7F74"/>
    <w:rsid w:val="0090285B"/>
    <w:rsid w:val="00903C11"/>
    <w:rsid w:val="009104E0"/>
    <w:rsid w:val="0091084E"/>
    <w:rsid w:val="00911F0E"/>
    <w:rsid w:val="00913EB5"/>
    <w:rsid w:val="00913EEC"/>
    <w:rsid w:val="00914939"/>
    <w:rsid w:val="00914CE4"/>
    <w:rsid w:val="00915CB2"/>
    <w:rsid w:val="00921F27"/>
    <w:rsid w:val="00927774"/>
    <w:rsid w:val="009305A1"/>
    <w:rsid w:val="009315D5"/>
    <w:rsid w:val="00931F08"/>
    <w:rsid w:val="00932681"/>
    <w:rsid w:val="00934EC0"/>
    <w:rsid w:val="0094435A"/>
    <w:rsid w:val="009451B5"/>
    <w:rsid w:val="00950D2D"/>
    <w:rsid w:val="009523E6"/>
    <w:rsid w:val="00952831"/>
    <w:rsid w:val="00955DE2"/>
    <w:rsid w:val="00966430"/>
    <w:rsid w:val="00970DD1"/>
    <w:rsid w:val="009802A7"/>
    <w:rsid w:val="00981BB9"/>
    <w:rsid w:val="009938AC"/>
    <w:rsid w:val="00993ED4"/>
    <w:rsid w:val="00996D54"/>
    <w:rsid w:val="009A0D67"/>
    <w:rsid w:val="009A124A"/>
    <w:rsid w:val="009A13A2"/>
    <w:rsid w:val="009A14C9"/>
    <w:rsid w:val="009A353F"/>
    <w:rsid w:val="009A3AF6"/>
    <w:rsid w:val="009A53A4"/>
    <w:rsid w:val="009A5A57"/>
    <w:rsid w:val="009A790D"/>
    <w:rsid w:val="009B3F31"/>
    <w:rsid w:val="009B47F0"/>
    <w:rsid w:val="009B58B6"/>
    <w:rsid w:val="009C3607"/>
    <w:rsid w:val="009D7D3A"/>
    <w:rsid w:val="009E4861"/>
    <w:rsid w:val="009F3509"/>
    <w:rsid w:val="00A04ADA"/>
    <w:rsid w:val="00A0795A"/>
    <w:rsid w:val="00A10713"/>
    <w:rsid w:val="00A109CA"/>
    <w:rsid w:val="00A12897"/>
    <w:rsid w:val="00A12B92"/>
    <w:rsid w:val="00A15D09"/>
    <w:rsid w:val="00A17B54"/>
    <w:rsid w:val="00A20A3C"/>
    <w:rsid w:val="00A22943"/>
    <w:rsid w:val="00A246EF"/>
    <w:rsid w:val="00A24991"/>
    <w:rsid w:val="00A255D7"/>
    <w:rsid w:val="00A26893"/>
    <w:rsid w:val="00A27BBB"/>
    <w:rsid w:val="00A31296"/>
    <w:rsid w:val="00A31E04"/>
    <w:rsid w:val="00A32A15"/>
    <w:rsid w:val="00A372E1"/>
    <w:rsid w:val="00A40DF3"/>
    <w:rsid w:val="00A42C33"/>
    <w:rsid w:val="00A430EC"/>
    <w:rsid w:val="00A439FE"/>
    <w:rsid w:val="00A43AD4"/>
    <w:rsid w:val="00A45AAF"/>
    <w:rsid w:val="00A54EA8"/>
    <w:rsid w:val="00A551E9"/>
    <w:rsid w:val="00A55EBA"/>
    <w:rsid w:val="00A62E80"/>
    <w:rsid w:val="00A65F8A"/>
    <w:rsid w:val="00A705EB"/>
    <w:rsid w:val="00A821D8"/>
    <w:rsid w:val="00A847A9"/>
    <w:rsid w:val="00A87769"/>
    <w:rsid w:val="00A91D2D"/>
    <w:rsid w:val="00A94401"/>
    <w:rsid w:val="00A963F6"/>
    <w:rsid w:val="00A976E8"/>
    <w:rsid w:val="00AA1F00"/>
    <w:rsid w:val="00AA3B6C"/>
    <w:rsid w:val="00AA3D36"/>
    <w:rsid w:val="00AA5549"/>
    <w:rsid w:val="00AB3D1B"/>
    <w:rsid w:val="00AB453C"/>
    <w:rsid w:val="00AB6D71"/>
    <w:rsid w:val="00AC0C22"/>
    <w:rsid w:val="00AC2ED2"/>
    <w:rsid w:val="00AC4B84"/>
    <w:rsid w:val="00AD13F0"/>
    <w:rsid w:val="00AE32C6"/>
    <w:rsid w:val="00AE529B"/>
    <w:rsid w:val="00AE741E"/>
    <w:rsid w:val="00AF558F"/>
    <w:rsid w:val="00B01039"/>
    <w:rsid w:val="00B045C2"/>
    <w:rsid w:val="00B04D4F"/>
    <w:rsid w:val="00B078EE"/>
    <w:rsid w:val="00B104E0"/>
    <w:rsid w:val="00B149B6"/>
    <w:rsid w:val="00B21B5A"/>
    <w:rsid w:val="00B227E3"/>
    <w:rsid w:val="00B23190"/>
    <w:rsid w:val="00B277E3"/>
    <w:rsid w:val="00B27C5B"/>
    <w:rsid w:val="00B35201"/>
    <w:rsid w:val="00B35A49"/>
    <w:rsid w:val="00B36919"/>
    <w:rsid w:val="00B36AED"/>
    <w:rsid w:val="00B47739"/>
    <w:rsid w:val="00B4780B"/>
    <w:rsid w:val="00B47D16"/>
    <w:rsid w:val="00B50F56"/>
    <w:rsid w:val="00B52F66"/>
    <w:rsid w:val="00B54038"/>
    <w:rsid w:val="00B64323"/>
    <w:rsid w:val="00B64CD3"/>
    <w:rsid w:val="00B64EB7"/>
    <w:rsid w:val="00B71278"/>
    <w:rsid w:val="00B74EC2"/>
    <w:rsid w:val="00B77CE1"/>
    <w:rsid w:val="00B8088F"/>
    <w:rsid w:val="00B91350"/>
    <w:rsid w:val="00B95705"/>
    <w:rsid w:val="00B9637D"/>
    <w:rsid w:val="00BA0783"/>
    <w:rsid w:val="00BA0951"/>
    <w:rsid w:val="00BA14F6"/>
    <w:rsid w:val="00BA3658"/>
    <w:rsid w:val="00BA6198"/>
    <w:rsid w:val="00BA6A7E"/>
    <w:rsid w:val="00BA7A08"/>
    <w:rsid w:val="00BB0749"/>
    <w:rsid w:val="00BB136F"/>
    <w:rsid w:val="00BB6598"/>
    <w:rsid w:val="00BC1730"/>
    <w:rsid w:val="00BC1EFC"/>
    <w:rsid w:val="00BC229E"/>
    <w:rsid w:val="00BC3A0F"/>
    <w:rsid w:val="00BC7D19"/>
    <w:rsid w:val="00BD0CEA"/>
    <w:rsid w:val="00BD1B83"/>
    <w:rsid w:val="00BD3204"/>
    <w:rsid w:val="00BD56B5"/>
    <w:rsid w:val="00BD5BB5"/>
    <w:rsid w:val="00BE2099"/>
    <w:rsid w:val="00BE266F"/>
    <w:rsid w:val="00BE613F"/>
    <w:rsid w:val="00BF1964"/>
    <w:rsid w:val="00C03E87"/>
    <w:rsid w:val="00C04D8B"/>
    <w:rsid w:val="00C05DF9"/>
    <w:rsid w:val="00C06D94"/>
    <w:rsid w:val="00C07190"/>
    <w:rsid w:val="00C10142"/>
    <w:rsid w:val="00C10676"/>
    <w:rsid w:val="00C1445C"/>
    <w:rsid w:val="00C2016B"/>
    <w:rsid w:val="00C24276"/>
    <w:rsid w:val="00C247C3"/>
    <w:rsid w:val="00C2581F"/>
    <w:rsid w:val="00C25B80"/>
    <w:rsid w:val="00C26FEF"/>
    <w:rsid w:val="00C30562"/>
    <w:rsid w:val="00C32F8A"/>
    <w:rsid w:val="00C37B07"/>
    <w:rsid w:val="00C40788"/>
    <w:rsid w:val="00C41984"/>
    <w:rsid w:val="00C421B6"/>
    <w:rsid w:val="00C4229F"/>
    <w:rsid w:val="00C42AD5"/>
    <w:rsid w:val="00C45C3D"/>
    <w:rsid w:val="00C47845"/>
    <w:rsid w:val="00C50B0C"/>
    <w:rsid w:val="00C51038"/>
    <w:rsid w:val="00C53B62"/>
    <w:rsid w:val="00C53F9D"/>
    <w:rsid w:val="00C5561B"/>
    <w:rsid w:val="00C561F1"/>
    <w:rsid w:val="00C6000D"/>
    <w:rsid w:val="00C63389"/>
    <w:rsid w:val="00C66A31"/>
    <w:rsid w:val="00C6726A"/>
    <w:rsid w:val="00C67AAD"/>
    <w:rsid w:val="00C717C1"/>
    <w:rsid w:val="00C73980"/>
    <w:rsid w:val="00C74B66"/>
    <w:rsid w:val="00C76CF5"/>
    <w:rsid w:val="00C829AC"/>
    <w:rsid w:val="00C829CA"/>
    <w:rsid w:val="00C902E4"/>
    <w:rsid w:val="00C91999"/>
    <w:rsid w:val="00C92602"/>
    <w:rsid w:val="00C9348C"/>
    <w:rsid w:val="00C960CB"/>
    <w:rsid w:val="00C97581"/>
    <w:rsid w:val="00CA3BCA"/>
    <w:rsid w:val="00CB0EE7"/>
    <w:rsid w:val="00CB20DC"/>
    <w:rsid w:val="00CB2311"/>
    <w:rsid w:val="00CB5EF2"/>
    <w:rsid w:val="00CB773D"/>
    <w:rsid w:val="00CB7A7B"/>
    <w:rsid w:val="00CC7EA2"/>
    <w:rsid w:val="00CD0EFE"/>
    <w:rsid w:val="00CD1779"/>
    <w:rsid w:val="00CD36CC"/>
    <w:rsid w:val="00CD68DA"/>
    <w:rsid w:val="00CE4EB6"/>
    <w:rsid w:val="00CE70F7"/>
    <w:rsid w:val="00CF63FC"/>
    <w:rsid w:val="00CF6B0B"/>
    <w:rsid w:val="00D024B5"/>
    <w:rsid w:val="00D03863"/>
    <w:rsid w:val="00D105B5"/>
    <w:rsid w:val="00D111B8"/>
    <w:rsid w:val="00D1296E"/>
    <w:rsid w:val="00D1469B"/>
    <w:rsid w:val="00D14C84"/>
    <w:rsid w:val="00D15340"/>
    <w:rsid w:val="00D163ED"/>
    <w:rsid w:val="00D16F6B"/>
    <w:rsid w:val="00D21CB5"/>
    <w:rsid w:val="00D24AA8"/>
    <w:rsid w:val="00D26A36"/>
    <w:rsid w:val="00D33594"/>
    <w:rsid w:val="00D33BBB"/>
    <w:rsid w:val="00D415C2"/>
    <w:rsid w:val="00D43B57"/>
    <w:rsid w:val="00D441ED"/>
    <w:rsid w:val="00D44458"/>
    <w:rsid w:val="00D507A9"/>
    <w:rsid w:val="00D57890"/>
    <w:rsid w:val="00D61108"/>
    <w:rsid w:val="00D62A96"/>
    <w:rsid w:val="00D6365F"/>
    <w:rsid w:val="00D658D0"/>
    <w:rsid w:val="00D65E9C"/>
    <w:rsid w:val="00D73F68"/>
    <w:rsid w:val="00D76205"/>
    <w:rsid w:val="00D80B36"/>
    <w:rsid w:val="00D83947"/>
    <w:rsid w:val="00D86B64"/>
    <w:rsid w:val="00D93533"/>
    <w:rsid w:val="00D94D0E"/>
    <w:rsid w:val="00D95BFE"/>
    <w:rsid w:val="00D965F7"/>
    <w:rsid w:val="00DA28D7"/>
    <w:rsid w:val="00DA4615"/>
    <w:rsid w:val="00DA482B"/>
    <w:rsid w:val="00DA7BCC"/>
    <w:rsid w:val="00DA7DDB"/>
    <w:rsid w:val="00DB2F35"/>
    <w:rsid w:val="00DB4415"/>
    <w:rsid w:val="00DB4B48"/>
    <w:rsid w:val="00DB5D62"/>
    <w:rsid w:val="00DC06F3"/>
    <w:rsid w:val="00DC2AA4"/>
    <w:rsid w:val="00DC41E6"/>
    <w:rsid w:val="00DC4C76"/>
    <w:rsid w:val="00DC5D99"/>
    <w:rsid w:val="00DC75A8"/>
    <w:rsid w:val="00DD183C"/>
    <w:rsid w:val="00DD5A08"/>
    <w:rsid w:val="00DE171A"/>
    <w:rsid w:val="00DE20FA"/>
    <w:rsid w:val="00DE449E"/>
    <w:rsid w:val="00DF733F"/>
    <w:rsid w:val="00DF7964"/>
    <w:rsid w:val="00E00288"/>
    <w:rsid w:val="00E01BD4"/>
    <w:rsid w:val="00E10BAE"/>
    <w:rsid w:val="00E11C07"/>
    <w:rsid w:val="00E12687"/>
    <w:rsid w:val="00E17019"/>
    <w:rsid w:val="00E1780B"/>
    <w:rsid w:val="00E17896"/>
    <w:rsid w:val="00E210D9"/>
    <w:rsid w:val="00E226C9"/>
    <w:rsid w:val="00E226CE"/>
    <w:rsid w:val="00E23748"/>
    <w:rsid w:val="00E2591C"/>
    <w:rsid w:val="00E27838"/>
    <w:rsid w:val="00E31553"/>
    <w:rsid w:val="00E34177"/>
    <w:rsid w:val="00E37025"/>
    <w:rsid w:val="00E43EB2"/>
    <w:rsid w:val="00E45428"/>
    <w:rsid w:val="00E5124D"/>
    <w:rsid w:val="00E516EA"/>
    <w:rsid w:val="00E55B7E"/>
    <w:rsid w:val="00E6040D"/>
    <w:rsid w:val="00E61374"/>
    <w:rsid w:val="00E64595"/>
    <w:rsid w:val="00E704AE"/>
    <w:rsid w:val="00E71140"/>
    <w:rsid w:val="00E74662"/>
    <w:rsid w:val="00E749DD"/>
    <w:rsid w:val="00E81949"/>
    <w:rsid w:val="00E84DA1"/>
    <w:rsid w:val="00E85BF3"/>
    <w:rsid w:val="00E97D52"/>
    <w:rsid w:val="00EA1996"/>
    <w:rsid w:val="00EA53C4"/>
    <w:rsid w:val="00EB0503"/>
    <w:rsid w:val="00EB2C90"/>
    <w:rsid w:val="00EB3C9F"/>
    <w:rsid w:val="00EB7134"/>
    <w:rsid w:val="00EC0CC1"/>
    <w:rsid w:val="00EC0D2E"/>
    <w:rsid w:val="00EC3362"/>
    <w:rsid w:val="00ED1FDD"/>
    <w:rsid w:val="00ED3D8A"/>
    <w:rsid w:val="00ED4426"/>
    <w:rsid w:val="00ED55A7"/>
    <w:rsid w:val="00ED76CE"/>
    <w:rsid w:val="00ED7D85"/>
    <w:rsid w:val="00EE0070"/>
    <w:rsid w:val="00EE0F29"/>
    <w:rsid w:val="00EE3075"/>
    <w:rsid w:val="00EE4606"/>
    <w:rsid w:val="00EE51D0"/>
    <w:rsid w:val="00EF05BC"/>
    <w:rsid w:val="00EF2700"/>
    <w:rsid w:val="00EF4C90"/>
    <w:rsid w:val="00EF6215"/>
    <w:rsid w:val="00EF6338"/>
    <w:rsid w:val="00F01F85"/>
    <w:rsid w:val="00F0226A"/>
    <w:rsid w:val="00F105C8"/>
    <w:rsid w:val="00F10C18"/>
    <w:rsid w:val="00F11A5F"/>
    <w:rsid w:val="00F1329D"/>
    <w:rsid w:val="00F14911"/>
    <w:rsid w:val="00F17FC7"/>
    <w:rsid w:val="00F204E5"/>
    <w:rsid w:val="00F2659C"/>
    <w:rsid w:val="00F27094"/>
    <w:rsid w:val="00F334CE"/>
    <w:rsid w:val="00F34333"/>
    <w:rsid w:val="00F344B4"/>
    <w:rsid w:val="00F37325"/>
    <w:rsid w:val="00F37BA6"/>
    <w:rsid w:val="00F40D63"/>
    <w:rsid w:val="00F459B3"/>
    <w:rsid w:val="00F4690B"/>
    <w:rsid w:val="00F47D2D"/>
    <w:rsid w:val="00F501EF"/>
    <w:rsid w:val="00F520D5"/>
    <w:rsid w:val="00F528EB"/>
    <w:rsid w:val="00F5408C"/>
    <w:rsid w:val="00F55248"/>
    <w:rsid w:val="00F55ACA"/>
    <w:rsid w:val="00F60475"/>
    <w:rsid w:val="00F61815"/>
    <w:rsid w:val="00F62E2B"/>
    <w:rsid w:val="00F633F0"/>
    <w:rsid w:val="00F63B20"/>
    <w:rsid w:val="00F70442"/>
    <w:rsid w:val="00F75EBC"/>
    <w:rsid w:val="00F76FBF"/>
    <w:rsid w:val="00F77FD9"/>
    <w:rsid w:val="00F83462"/>
    <w:rsid w:val="00F845D1"/>
    <w:rsid w:val="00F863CC"/>
    <w:rsid w:val="00F91E21"/>
    <w:rsid w:val="00F9551E"/>
    <w:rsid w:val="00FA050A"/>
    <w:rsid w:val="00FA0DD0"/>
    <w:rsid w:val="00FA17C0"/>
    <w:rsid w:val="00FA512C"/>
    <w:rsid w:val="00FB43FF"/>
    <w:rsid w:val="00FB7299"/>
    <w:rsid w:val="00FB7D2E"/>
    <w:rsid w:val="00FC180F"/>
    <w:rsid w:val="00FC501C"/>
    <w:rsid w:val="00FC6172"/>
    <w:rsid w:val="00FC6E98"/>
    <w:rsid w:val="00FC7895"/>
    <w:rsid w:val="00FE048C"/>
    <w:rsid w:val="00FE1320"/>
    <w:rsid w:val="00FE2042"/>
    <w:rsid w:val="00FE363C"/>
    <w:rsid w:val="00FE5D9B"/>
    <w:rsid w:val="00FE6CC8"/>
    <w:rsid w:val="00FE7EBE"/>
    <w:rsid w:val="00FF02B9"/>
    <w:rsid w:val="00FF065D"/>
    <w:rsid w:val="00FF2A79"/>
    <w:rsid w:val="00FF72E9"/>
    <w:rsid w:val="00FF7A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58A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autoRedefine/>
    <w:qFormat/>
    <w:rsid w:val="00670ACF"/>
    <w:pPr>
      <w:spacing w:before="20" w:after="120" w:line="360" w:lineRule="auto"/>
      <w:jc w:val="both"/>
    </w:pPr>
    <w:rPr>
      <w:rFonts w:ascii="Arial" w:hAnsi="Arial"/>
      <w:sz w:val="24"/>
    </w:rPr>
  </w:style>
  <w:style w:type="paragraph" w:styleId="12">
    <w:name w:val="heading 1"/>
    <w:basedOn w:val="phbase"/>
    <w:next w:val="phnormal"/>
    <w:qFormat/>
    <w:rsid w:val="007C292A"/>
    <w:pPr>
      <w:keepNext/>
      <w:keepLines/>
      <w:pageBreakBefore/>
      <w:numPr>
        <w:numId w:val="21"/>
      </w:numPr>
      <w:tabs>
        <w:tab w:val="num" w:pos="1004"/>
        <w:tab w:val="left" w:pos="1276"/>
      </w:tabs>
      <w:spacing w:before="360" w:after="360"/>
      <w:ind w:left="720" w:right="170"/>
      <w:outlineLvl w:val="0"/>
    </w:pPr>
    <w:rPr>
      <w:b/>
      <w:sz w:val="28"/>
      <w:szCs w:val="28"/>
    </w:rPr>
  </w:style>
  <w:style w:type="paragraph" w:styleId="20">
    <w:name w:val="heading 2"/>
    <w:basedOn w:val="phbase"/>
    <w:next w:val="phnormal"/>
    <w:qFormat/>
    <w:rsid w:val="007C292A"/>
    <w:pPr>
      <w:keepNext/>
      <w:keepLines/>
      <w:numPr>
        <w:ilvl w:val="1"/>
        <w:numId w:val="21"/>
      </w:numPr>
      <w:tabs>
        <w:tab w:val="left" w:pos="720"/>
      </w:tabs>
      <w:spacing w:before="360" w:after="360"/>
      <w:ind w:left="720" w:right="170"/>
      <w:outlineLvl w:val="1"/>
    </w:pPr>
    <w:rPr>
      <w:b/>
    </w:rPr>
  </w:style>
  <w:style w:type="paragraph" w:styleId="30">
    <w:name w:val="heading 3"/>
    <w:basedOn w:val="phbase"/>
    <w:next w:val="phnormal"/>
    <w:qFormat/>
    <w:rsid w:val="007C292A"/>
    <w:pPr>
      <w:keepNext/>
      <w:keepLines/>
      <w:numPr>
        <w:ilvl w:val="2"/>
        <w:numId w:val="21"/>
      </w:numPr>
      <w:spacing w:before="240" w:after="240"/>
      <w:ind w:right="170"/>
      <w:outlineLvl w:val="2"/>
    </w:pPr>
    <w:rPr>
      <w:b/>
      <w:bCs/>
    </w:rPr>
  </w:style>
  <w:style w:type="paragraph" w:styleId="40">
    <w:name w:val="heading 4"/>
    <w:aliases w:val="(подпункт),H4"/>
    <w:basedOn w:val="phbase"/>
    <w:next w:val="phnormal"/>
    <w:qFormat/>
    <w:rsid w:val="007C292A"/>
    <w:pPr>
      <w:keepNext/>
      <w:keepLines/>
      <w:numPr>
        <w:ilvl w:val="3"/>
        <w:numId w:val="21"/>
      </w:numPr>
      <w:spacing w:before="120" w:after="120"/>
      <w:ind w:right="170"/>
      <w:outlineLvl w:val="3"/>
    </w:pPr>
    <w:rPr>
      <w:b/>
    </w:rPr>
  </w:style>
  <w:style w:type="paragraph" w:styleId="5">
    <w:name w:val="heading 5"/>
    <w:basedOn w:val="a0"/>
    <w:next w:val="a0"/>
    <w:link w:val="50"/>
    <w:uiPriority w:val="9"/>
    <w:unhideWhenUsed/>
    <w:qFormat/>
    <w:rsid w:val="00670ACF"/>
    <w:pPr>
      <w:numPr>
        <w:ilvl w:val="4"/>
        <w:numId w:val="21"/>
      </w:numPr>
      <w:spacing w:before="240" w:after="60"/>
      <w:outlineLvl w:val="4"/>
    </w:pPr>
    <w:rPr>
      <w:b/>
      <w:bCs/>
      <w:iCs/>
      <w:szCs w:val="26"/>
    </w:rPr>
  </w:style>
  <w:style w:type="paragraph" w:styleId="60">
    <w:name w:val="heading 6"/>
    <w:basedOn w:val="a0"/>
    <w:next w:val="a0"/>
    <w:link w:val="61"/>
    <w:uiPriority w:val="9"/>
    <w:unhideWhenUsed/>
    <w:qFormat/>
    <w:rsid w:val="00670ACF"/>
    <w:pPr>
      <w:numPr>
        <w:ilvl w:val="5"/>
        <w:numId w:val="21"/>
      </w:numPr>
      <w:spacing w:before="240" w:after="60"/>
      <w:outlineLvl w:val="5"/>
    </w:pPr>
    <w:rPr>
      <w:b/>
      <w:bCs/>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TableGraf8L">
    <w:name w:val="TableGraf 8L"/>
    <w:basedOn w:val="a0"/>
    <w:rsid w:val="00775B1E"/>
    <w:pPr>
      <w:spacing w:before="40" w:after="40"/>
    </w:pPr>
    <w:rPr>
      <w:sz w:val="16"/>
      <w:lang w:eastAsia="en-US"/>
    </w:rPr>
  </w:style>
  <w:style w:type="paragraph" w:customStyle="1" w:styleId="TableGraf10L">
    <w:name w:val="TableGraf 10L"/>
    <w:basedOn w:val="TableGraf8L"/>
    <w:link w:val="TableGraf10L0"/>
    <w:rsid w:val="00775B1E"/>
    <w:rPr>
      <w:sz w:val="20"/>
    </w:rPr>
  </w:style>
  <w:style w:type="paragraph" w:customStyle="1" w:styleId="Head10L">
    <w:name w:val="Head 10L"/>
    <w:basedOn w:val="TableGraf10L"/>
    <w:rsid w:val="00775B1E"/>
    <w:rPr>
      <w:b/>
    </w:rPr>
  </w:style>
  <w:style w:type="paragraph" w:customStyle="1" w:styleId="TableGraf8M">
    <w:name w:val="TableGraf 8M"/>
    <w:basedOn w:val="TableGraf8L"/>
    <w:rsid w:val="00775B1E"/>
    <w:pPr>
      <w:jc w:val="center"/>
    </w:pPr>
  </w:style>
  <w:style w:type="paragraph" w:customStyle="1" w:styleId="Head8M">
    <w:name w:val="Head 8M"/>
    <w:basedOn w:val="TableGraf8M"/>
    <w:rsid w:val="00775B1E"/>
    <w:rPr>
      <w:b/>
    </w:rPr>
  </w:style>
  <w:style w:type="paragraph" w:customStyle="1" w:styleId="Head10M">
    <w:name w:val="Head 10M"/>
    <w:basedOn w:val="Head8M"/>
    <w:rsid w:val="00775B1E"/>
    <w:rPr>
      <w:sz w:val="20"/>
    </w:rPr>
  </w:style>
  <w:style w:type="paragraph" w:customStyle="1" w:styleId="Head12M">
    <w:name w:val="Head 12M"/>
    <w:rsid w:val="00775B1E"/>
    <w:pPr>
      <w:keepLines/>
      <w:spacing w:before="40" w:after="40"/>
      <w:jc w:val="center"/>
    </w:pPr>
    <w:rPr>
      <w:sz w:val="24"/>
      <w:lang w:eastAsia="en-US"/>
    </w:rPr>
  </w:style>
  <w:style w:type="paragraph" w:customStyle="1" w:styleId="Head12M1">
    <w:name w:val="Head 12M1"/>
    <w:basedOn w:val="a0"/>
    <w:rsid w:val="00775B1E"/>
    <w:pPr>
      <w:spacing w:before="60" w:after="60"/>
      <w:ind w:left="851" w:right="851"/>
      <w:jc w:val="center"/>
    </w:pPr>
    <w:rPr>
      <w:b/>
      <w:caps/>
      <w:lang w:eastAsia="en-US"/>
    </w:rPr>
  </w:style>
  <w:style w:type="paragraph" w:customStyle="1" w:styleId="Head12M2">
    <w:name w:val="Head 12M2"/>
    <w:basedOn w:val="Head12M1"/>
    <w:autoRedefine/>
    <w:rsid w:val="00775B1E"/>
    <w:pPr>
      <w:ind w:left="0" w:right="0"/>
    </w:pPr>
    <w:rPr>
      <w:caps w:val="0"/>
    </w:rPr>
  </w:style>
  <w:style w:type="paragraph" w:customStyle="1" w:styleId="Head8L">
    <w:name w:val="Head 8L"/>
    <w:basedOn w:val="TableGraf8L"/>
    <w:rsid w:val="00775B1E"/>
    <w:rPr>
      <w:b/>
    </w:rPr>
  </w:style>
  <w:style w:type="paragraph" w:customStyle="1" w:styleId="TablName">
    <w:name w:val="Tabl_Name"/>
    <w:basedOn w:val="a0"/>
    <w:rsid w:val="00775B1E"/>
    <w:pPr>
      <w:keepNext/>
      <w:keepLines/>
      <w:spacing w:before="120" w:line="288" w:lineRule="auto"/>
      <w:ind w:firstLine="624"/>
    </w:pPr>
    <w:rPr>
      <w:lang w:eastAsia="en-US"/>
    </w:rPr>
  </w:style>
  <w:style w:type="paragraph" w:customStyle="1" w:styleId="TableGraf10M">
    <w:name w:val="TableGraf 10M"/>
    <w:basedOn w:val="TableGraf8M"/>
    <w:rsid w:val="00775B1E"/>
    <w:rPr>
      <w:sz w:val="20"/>
    </w:rPr>
  </w:style>
  <w:style w:type="paragraph" w:customStyle="1" w:styleId="TableGraf8R">
    <w:name w:val="TableGraf 8R"/>
    <w:basedOn w:val="TableGraf8L"/>
    <w:rsid w:val="00775B1E"/>
    <w:pPr>
      <w:jc w:val="right"/>
    </w:pPr>
  </w:style>
  <w:style w:type="paragraph" w:customStyle="1" w:styleId="TableGraf10R">
    <w:name w:val="TableGraf 10R"/>
    <w:basedOn w:val="TableGraf8R"/>
    <w:rsid w:val="00775B1E"/>
    <w:rPr>
      <w:sz w:val="20"/>
    </w:rPr>
  </w:style>
  <w:style w:type="paragraph" w:customStyle="1" w:styleId="TableGraf12L">
    <w:name w:val="TableGraf 12L"/>
    <w:basedOn w:val="TableGraf8L"/>
    <w:rsid w:val="00775B1E"/>
    <w:rPr>
      <w:sz w:val="24"/>
    </w:rPr>
  </w:style>
  <w:style w:type="paragraph" w:customStyle="1" w:styleId="TableGraf12M">
    <w:name w:val="TableGraf 12M"/>
    <w:basedOn w:val="TableGraf8L"/>
    <w:rsid w:val="00775B1E"/>
    <w:pPr>
      <w:jc w:val="center"/>
    </w:pPr>
    <w:rPr>
      <w:sz w:val="24"/>
    </w:rPr>
  </w:style>
  <w:style w:type="paragraph" w:customStyle="1" w:styleId="TableGraf12R">
    <w:name w:val="TableGraf 12R"/>
    <w:basedOn w:val="TableGraf8R"/>
    <w:rsid w:val="00775B1E"/>
    <w:rPr>
      <w:sz w:val="24"/>
    </w:rPr>
  </w:style>
  <w:style w:type="paragraph" w:customStyle="1" w:styleId="TablGraf8L">
    <w:name w:val="TablGraf 8L"/>
    <w:basedOn w:val="a0"/>
    <w:rsid w:val="00775B1E"/>
    <w:pPr>
      <w:spacing w:before="60" w:after="60" w:line="288" w:lineRule="auto"/>
    </w:pPr>
    <w:rPr>
      <w:sz w:val="16"/>
      <w:lang w:eastAsia="en-US"/>
    </w:rPr>
  </w:style>
  <w:style w:type="paragraph" w:styleId="a4">
    <w:name w:val="header"/>
    <w:basedOn w:val="a0"/>
    <w:link w:val="a5"/>
    <w:rsid w:val="00670ACF"/>
    <w:pPr>
      <w:tabs>
        <w:tab w:val="center" w:pos="4677"/>
        <w:tab w:val="right" w:pos="9355"/>
      </w:tabs>
      <w:jc w:val="center"/>
    </w:pPr>
  </w:style>
  <w:style w:type="paragraph" w:customStyle="1" w:styleId="a6">
    <w:name w:val="КМД_начало"/>
    <w:autoRedefine/>
    <w:rsid w:val="00775B1E"/>
    <w:pPr>
      <w:tabs>
        <w:tab w:val="left" w:pos="2041"/>
      </w:tabs>
      <w:spacing w:before="120" w:after="120"/>
      <w:ind w:left="1474" w:hanging="1474"/>
    </w:pPr>
    <w:rPr>
      <w:rFonts w:ascii="Tahoma" w:hAnsi="Tahoma"/>
      <w:noProof/>
      <w:color w:val="000000"/>
      <w:sz w:val="24"/>
    </w:rPr>
  </w:style>
  <w:style w:type="paragraph" w:customStyle="1" w:styleId="a7">
    <w:name w:val="КМД_параметр"/>
    <w:autoRedefine/>
    <w:rsid w:val="00775B1E"/>
    <w:pPr>
      <w:tabs>
        <w:tab w:val="left" w:pos="2041"/>
      </w:tabs>
      <w:spacing w:after="240"/>
      <w:ind w:left="2041" w:hanging="1701"/>
    </w:pPr>
    <w:rPr>
      <w:rFonts w:ascii="Tahoma" w:hAnsi="Tahoma"/>
      <w:noProof/>
      <w:sz w:val="24"/>
    </w:rPr>
  </w:style>
  <w:style w:type="paragraph" w:customStyle="1" w:styleId="22">
    <w:name w:val="КМД_Параметр2"/>
    <w:basedOn w:val="a7"/>
    <w:rsid w:val="00775B1E"/>
    <w:pPr>
      <w:tabs>
        <w:tab w:val="clear" w:pos="2041"/>
        <w:tab w:val="left" w:pos="2381"/>
      </w:tabs>
      <w:ind w:left="2381"/>
    </w:pPr>
  </w:style>
  <w:style w:type="paragraph" w:customStyle="1" w:styleId="31">
    <w:name w:val="КМД_параметр3"/>
    <w:basedOn w:val="a7"/>
    <w:rsid w:val="00775B1E"/>
    <w:pPr>
      <w:tabs>
        <w:tab w:val="clear" w:pos="2041"/>
        <w:tab w:val="left" w:pos="2722"/>
      </w:tabs>
      <w:ind w:left="2722"/>
    </w:pPr>
  </w:style>
  <w:style w:type="paragraph" w:customStyle="1" w:styleId="a8">
    <w:name w:val="КМД_формат"/>
    <w:rsid w:val="00775B1E"/>
    <w:pPr>
      <w:spacing w:after="120" w:line="264" w:lineRule="auto"/>
      <w:ind w:left="1474"/>
    </w:pPr>
    <w:rPr>
      <w:rFonts w:ascii="Tahoma" w:hAnsi="Tahoma"/>
      <w:i/>
      <w:noProof/>
      <w:color w:val="000000"/>
      <w:sz w:val="24"/>
    </w:rPr>
  </w:style>
  <w:style w:type="paragraph" w:styleId="a9">
    <w:name w:val="caption"/>
    <w:basedOn w:val="a0"/>
    <w:next w:val="a0"/>
    <w:qFormat/>
    <w:rsid w:val="00775B1E"/>
    <w:pPr>
      <w:keepNext/>
      <w:spacing w:before="240"/>
      <w:jc w:val="center"/>
    </w:pPr>
    <w:rPr>
      <w:b/>
      <w:lang w:eastAsia="en-US"/>
    </w:rPr>
  </w:style>
  <w:style w:type="paragraph" w:customStyle="1" w:styleId="-1">
    <w:name w:val="Приглашение ИКС-1"/>
    <w:rsid w:val="00775B1E"/>
    <w:pPr>
      <w:spacing w:after="120"/>
      <w:ind w:left="624"/>
    </w:pPr>
    <w:rPr>
      <w:rFonts w:ascii="Courier New" w:hAnsi="Courier New"/>
      <w:lang w:eastAsia="en-US"/>
    </w:rPr>
  </w:style>
  <w:style w:type="paragraph" w:customStyle="1" w:styleId="aa">
    <w:name w:val="Приложение"/>
    <w:basedOn w:val="a0"/>
    <w:next w:val="a0"/>
    <w:rsid w:val="00775B1E"/>
    <w:pPr>
      <w:pageBreakBefore/>
      <w:spacing w:after="240" w:line="288" w:lineRule="auto"/>
      <w:jc w:val="right"/>
    </w:pPr>
    <w:rPr>
      <w:b/>
      <w:caps/>
      <w:lang w:eastAsia="en-US"/>
    </w:rPr>
  </w:style>
  <w:style w:type="paragraph" w:customStyle="1" w:styleId="ab">
    <w:name w:val="Примечание"/>
    <w:basedOn w:val="a0"/>
    <w:link w:val="ac"/>
    <w:rsid w:val="00775B1E"/>
    <w:pPr>
      <w:pBdr>
        <w:top w:val="dashed" w:sz="4" w:space="6" w:color="auto"/>
        <w:left w:val="dashed" w:sz="4" w:space="6" w:color="auto"/>
        <w:bottom w:val="dashed" w:sz="4" w:space="6" w:color="auto"/>
        <w:right w:val="dashed" w:sz="4" w:space="6" w:color="auto"/>
      </w:pBdr>
      <w:spacing w:before="240"/>
      <w:ind w:left="567" w:right="567"/>
    </w:pPr>
    <w:rPr>
      <w:b/>
      <w:sz w:val="20"/>
    </w:rPr>
  </w:style>
  <w:style w:type="paragraph" w:customStyle="1" w:styleId="ad">
    <w:name w:val="Раздел документа"/>
    <w:basedOn w:val="a0"/>
    <w:next w:val="a0"/>
    <w:rsid w:val="00775B1E"/>
    <w:pPr>
      <w:keepNext/>
      <w:pageBreakBefore/>
      <w:suppressAutoHyphens/>
      <w:spacing w:after="360" w:line="288" w:lineRule="auto"/>
      <w:ind w:left="851" w:right="851"/>
      <w:jc w:val="center"/>
    </w:pPr>
    <w:rPr>
      <w:b/>
      <w:caps/>
      <w:lang w:eastAsia="en-US"/>
    </w:rPr>
  </w:style>
  <w:style w:type="paragraph" w:customStyle="1" w:styleId="ae">
    <w:name w:val="Рис"/>
    <w:next w:val="af"/>
    <w:link w:val="af0"/>
    <w:rsid w:val="00775B1E"/>
    <w:pPr>
      <w:keepNext/>
      <w:keepLines/>
      <w:spacing w:before="240" w:after="120"/>
      <w:jc w:val="center"/>
    </w:pPr>
    <w:rPr>
      <w:rFonts w:ascii="Tahoma" w:hAnsi="Tahoma"/>
      <w:noProof/>
      <w:sz w:val="24"/>
      <w:lang w:val="en-US" w:eastAsia="en-US"/>
    </w:rPr>
  </w:style>
  <w:style w:type="paragraph" w:customStyle="1" w:styleId="af1">
    <w:name w:val="Рис Имя"/>
    <w:basedOn w:val="a0"/>
    <w:next w:val="ae"/>
    <w:link w:val="af2"/>
    <w:rsid w:val="00775B1E"/>
    <w:pPr>
      <w:spacing w:before="240" w:after="360" w:line="288" w:lineRule="auto"/>
      <w:jc w:val="center"/>
    </w:pPr>
    <w:rPr>
      <w:lang w:eastAsia="en-US"/>
    </w:rPr>
  </w:style>
  <w:style w:type="paragraph" w:customStyle="1" w:styleId="a">
    <w:name w:val="Рис Текст"/>
    <w:basedOn w:val="a0"/>
    <w:rsid w:val="00775B1E"/>
    <w:pPr>
      <w:keepLines/>
      <w:numPr>
        <w:numId w:val="3"/>
      </w:numPr>
      <w:spacing w:before="120"/>
      <w:ind w:right="851"/>
    </w:pPr>
    <w:rPr>
      <w:sz w:val="20"/>
      <w:lang w:eastAsia="en-US"/>
    </w:rPr>
  </w:style>
  <w:style w:type="paragraph" w:customStyle="1" w:styleId="af3">
    <w:name w:val="Содержание"/>
    <w:basedOn w:val="a0"/>
    <w:next w:val="a0"/>
    <w:rsid w:val="00775B1E"/>
    <w:pPr>
      <w:keepNext/>
      <w:pageBreakBefore/>
      <w:suppressAutoHyphens/>
      <w:spacing w:before="240" w:after="240"/>
      <w:jc w:val="center"/>
    </w:pPr>
    <w:rPr>
      <w:b/>
      <w:caps/>
      <w:lang w:eastAsia="en-US"/>
    </w:rPr>
  </w:style>
  <w:style w:type="paragraph" w:customStyle="1" w:styleId="11">
    <w:name w:val="Маркированный 1 уровень"/>
    <w:link w:val="13"/>
    <w:rsid w:val="00775B1E"/>
    <w:pPr>
      <w:numPr>
        <w:numId w:val="4"/>
      </w:numPr>
      <w:spacing w:before="60" w:after="60" w:line="288" w:lineRule="auto"/>
    </w:pPr>
    <w:rPr>
      <w:rFonts w:ascii="Tahoma" w:hAnsi="Tahoma"/>
      <w:snapToGrid w:val="0"/>
      <w:spacing w:val="2"/>
      <w:sz w:val="24"/>
      <w:szCs w:val="24"/>
      <w:lang w:eastAsia="en-US"/>
    </w:rPr>
  </w:style>
  <w:style w:type="paragraph" w:customStyle="1" w:styleId="1">
    <w:name w:val="Список_1)"/>
    <w:basedOn w:val="af"/>
    <w:rsid w:val="00775B1E"/>
    <w:pPr>
      <w:numPr>
        <w:numId w:val="2"/>
      </w:numPr>
    </w:pPr>
    <w:rPr>
      <w:kern w:val="24"/>
      <w:szCs w:val="20"/>
    </w:rPr>
  </w:style>
  <w:style w:type="paragraph" w:customStyle="1" w:styleId="10">
    <w:name w:val="Список_1."/>
    <w:basedOn w:val="a0"/>
    <w:rsid w:val="00775B1E"/>
    <w:pPr>
      <w:numPr>
        <w:numId w:val="1"/>
      </w:numPr>
      <w:tabs>
        <w:tab w:val="clear" w:pos="814"/>
      </w:tabs>
      <w:spacing w:line="288" w:lineRule="auto"/>
      <w:ind w:firstLine="0"/>
    </w:pPr>
    <w:rPr>
      <w:lang w:eastAsia="en-US"/>
    </w:rPr>
  </w:style>
  <w:style w:type="paragraph" w:customStyle="1" w:styleId="af">
    <w:name w:val="Текст пункта"/>
    <w:link w:val="32"/>
    <w:rsid w:val="00775B1E"/>
    <w:pPr>
      <w:tabs>
        <w:tab w:val="left" w:pos="1134"/>
      </w:tabs>
      <w:spacing w:before="120" w:line="288" w:lineRule="auto"/>
      <w:ind w:firstLine="624"/>
      <w:jc w:val="both"/>
    </w:pPr>
    <w:rPr>
      <w:rFonts w:ascii="Tahoma" w:hAnsi="Tahoma"/>
      <w:spacing w:val="2"/>
      <w:sz w:val="24"/>
      <w:szCs w:val="24"/>
      <w:lang w:eastAsia="en-US"/>
    </w:rPr>
  </w:style>
  <w:style w:type="paragraph" w:customStyle="1" w:styleId="af4">
    <w:name w:val="Текст_программы"/>
    <w:rsid w:val="00775B1E"/>
    <w:pPr>
      <w:ind w:firstLine="624"/>
    </w:pPr>
    <w:rPr>
      <w:rFonts w:ascii="Courier New" w:hAnsi="Courier New"/>
      <w:spacing w:val="-2"/>
      <w:sz w:val="24"/>
      <w:szCs w:val="23"/>
      <w:lang w:eastAsia="en-US"/>
    </w:rPr>
  </w:style>
  <w:style w:type="paragraph" w:customStyle="1" w:styleId="14">
    <w:name w:val="ТИТ1"/>
    <w:basedOn w:val="af"/>
    <w:rsid w:val="00775B1E"/>
    <w:pPr>
      <w:suppressAutoHyphens/>
      <w:spacing w:before="60" w:after="60" w:line="360" w:lineRule="auto"/>
      <w:ind w:left="851" w:right="851" w:firstLine="0"/>
      <w:jc w:val="center"/>
    </w:pPr>
    <w:rPr>
      <w:b/>
      <w:caps/>
    </w:rPr>
  </w:style>
  <w:style w:type="paragraph" w:customStyle="1" w:styleId="23">
    <w:name w:val="Тит2"/>
    <w:basedOn w:val="14"/>
    <w:rsid w:val="00775B1E"/>
    <w:rPr>
      <w:caps w:val="0"/>
    </w:rPr>
  </w:style>
  <w:style w:type="paragraph" w:customStyle="1" w:styleId="33">
    <w:name w:val="Тит3"/>
    <w:basedOn w:val="23"/>
    <w:rsid w:val="00775B1E"/>
    <w:pPr>
      <w:spacing w:before="0" w:after="0" w:line="240" w:lineRule="auto"/>
    </w:pPr>
    <w:rPr>
      <w:b w:val="0"/>
    </w:rPr>
  </w:style>
  <w:style w:type="paragraph" w:styleId="af5">
    <w:name w:val="Document Map"/>
    <w:basedOn w:val="a0"/>
    <w:rsid w:val="00670ACF"/>
    <w:pPr>
      <w:shd w:val="clear" w:color="auto" w:fill="000080"/>
    </w:pPr>
    <w:rPr>
      <w:rFonts w:ascii="Tahoma" w:hAnsi="Tahoma" w:cs="Tahoma"/>
      <w:sz w:val="20"/>
    </w:rPr>
  </w:style>
  <w:style w:type="paragraph" w:styleId="af6">
    <w:name w:val="footer"/>
    <w:basedOn w:val="a0"/>
    <w:link w:val="af7"/>
    <w:uiPriority w:val="99"/>
    <w:rsid w:val="00670ACF"/>
    <w:pPr>
      <w:tabs>
        <w:tab w:val="center" w:pos="4677"/>
        <w:tab w:val="right" w:pos="9355"/>
      </w:tabs>
    </w:pPr>
  </w:style>
  <w:style w:type="paragraph" w:customStyle="1" w:styleId="15">
    <w:name w:val="Прил_Заголовок_1"/>
    <w:basedOn w:val="12"/>
    <w:rsid w:val="00775B1E"/>
  </w:style>
  <w:style w:type="character" w:customStyle="1" w:styleId="Bold">
    <w:name w:val="Текст_Bold"/>
    <w:rsid w:val="00775B1E"/>
    <w:rPr>
      <w:rFonts w:ascii="Tahoma" w:hAnsi="Tahoma"/>
      <w:b/>
    </w:rPr>
  </w:style>
  <w:style w:type="paragraph" w:styleId="24">
    <w:name w:val="toc 2"/>
    <w:basedOn w:val="a0"/>
    <w:next w:val="a0"/>
    <w:autoRedefine/>
    <w:uiPriority w:val="39"/>
    <w:rsid w:val="002A6337"/>
    <w:pPr>
      <w:tabs>
        <w:tab w:val="left" w:pos="851"/>
        <w:tab w:val="right" w:leader="dot" w:pos="10080"/>
      </w:tabs>
      <w:ind w:left="879" w:right="-2" w:hanging="522"/>
      <w:jc w:val="left"/>
    </w:pPr>
    <w:rPr>
      <w:szCs w:val="24"/>
    </w:rPr>
  </w:style>
  <w:style w:type="paragraph" w:styleId="16">
    <w:name w:val="toc 1"/>
    <w:basedOn w:val="a0"/>
    <w:next w:val="a0"/>
    <w:link w:val="17"/>
    <w:autoRedefine/>
    <w:uiPriority w:val="39"/>
    <w:rsid w:val="00670ACF"/>
    <w:pPr>
      <w:tabs>
        <w:tab w:val="left" w:pos="284"/>
        <w:tab w:val="right" w:leader="dot" w:pos="10080"/>
      </w:tabs>
      <w:spacing w:before="120"/>
      <w:ind w:left="360" w:hanging="360"/>
      <w:jc w:val="left"/>
    </w:pPr>
    <w:rPr>
      <w:b/>
      <w:szCs w:val="24"/>
    </w:rPr>
  </w:style>
  <w:style w:type="paragraph" w:styleId="34">
    <w:name w:val="toc 3"/>
    <w:basedOn w:val="a0"/>
    <w:next w:val="a0"/>
    <w:autoRedefine/>
    <w:uiPriority w:val="39"/>
    <w:rsid w:val="00517BE1"/>
    <w:pPr>
      <w:tabs>
        <w:tab w:val="left" w:pos="1701"/>
        <w:tab w:val="right" w:leader="dot" w:pos="10080"/>
      </w:tabs>
      <w:ind w:left="1512" w:hanging="666"/>
      <w:jc w:val="left"/>
    </w:pPr>
    <w:rPr>
      <w:i/>
      <w:iCs/>
      <w:szCs w:val="24"/>
    </w:rPr>
  </w:style>
  <w:style w:type="paragraph" w:styleId="41">
    <w:name w:val="toc 4"/>
    <w:basedOn w:val="a0"/>
    <w:next w:val="a0"/>
    <w:autoRedefine/>
    <w:uiPriority w:val="39"/>
    <w:rsid w:val="00670ACF"/>
    <w:pPr>
      <w:ind w:left="600"/>
      <w:jc w:val="left"/>
    </w:pPr>
    <w:rPr>
      <w:szCs w:val="21"/>
    </w:rPr>
  </w:style>
  <w:style w:type="paragraph" w:customStyle="1" w:styleId="phbase">
    <w:name w:val="ph_base"/>
    <w:rsid w:val="00670ACF"/>
    <w:pPr>
      <w:spacing w:line="360" w:lineRule="auto"/>
      <w:jc w:val="both"/>
    </w:pPr>
    <w:rPr>
      <w:rFonts w:ascii="Arial" w:hAnsi="Arial"/>
      <w:sz w:val="24"/>
    </w:rPr>
  </w:style>
  <w:style w:type="paragraph" w:customStyle="1" w:styleId="Numpage8">
    <w:name w:val="Num page 8"/>
    <w:rsid w:val="00775B1E"/>
    <w:pPr>
      <w:widowControl w:val="0"/>
      <w:jc w:val="center"/>
    </w:pPr>
    <w:rPr>
      <w:rFonts w:ascii="Tahoma" w:hAnsi="Tahoma"/>
      <w:sz w:val="16"/>
      <w:lang w:eastAsia="en-US"/>
    </w:rPr>
  </w:style>
  <w:style w:type="character" w:customStyle="1" w:styleId="25">
    <w:name w:val="Код_2"/>
    <w:rsid w:val="00775B1E"/>
    <w:rPr>
      <w:rFonts w:ascii="Courier New" w:hAnsi="Courier New"/>
      <w:spacing w:val="-2"/>
      <w:position w:val="0"/>
      <w:sz w:val="23"/>
      <w:szCs w:val="23"/>
      <w:lang w:val="en-US" w:eastAsia="en-US" w:bidi="ar-SA"/>
    </w:rPr>
  </w:style>
  <w:style w:type="character" w:customStyle="1" w:styleId="af8">
    <w:name w:val="Кмд_польз"/>
    <w:rsid w:val="00775B1E"/>
    <w:rPr>
      <w:rFonts w:ascii="Courier New" w:hAnsi="Courier New"/>
      <w:b/>
      <w:sz w:val="20"/>
    </w:rPr>
  </w:style>
  <w:style w:type="paragraph" w:customStyle="1" w:styleId="Head12L">
    <w:name w:val="Head 12L"/>
    <w:basedOn w:val="Head10L"/>
    <w:rsid w:val="00775B1E"/>
    <w:rPr>
      <w:sz w:val="24"/>
    </w:rPr>
  </w:style>
  <w:style w:type="paragraph" w:customStyle="1" w:styleId="2">
    <w:name w:val="Маркированный 2 уровень"/>
    <w:basedOn w:val="11"/>
    <w:qFormat/>
    <w:rsid w:val="00775B1E"/>
    <w:pPr>
      <w:numPr>
        <w:numId w:val="5"/>
      </w:numPr>
      <w:ind w:left="1276"/>
    </w:pPr>
  </w:style>
  <w:style w:type="paragraph" w:customStyle="1" w:styleId="3">
    <w:name w:val="Маркированный 3 уровень"/>
    <w:basedOn w:val="11"/>
    <w:qFormat/>
    <w:rsid w:val="00775B1E"/>
    <w:pPr>
      <w:numPr>
        <w:numId w:val="6"/>
      </w:numPr>
      <w:ind w:left="1701"/>
    </w:pPr>
  </w:style>
  <w:style w:type="paragraph" w:customStyle="1" w:styleId="4">
    <w:name w:val="Маркированный 4 уровень"/>
    <w:basedOn w:val="3"/>
    <w:qFormat/>
    <w:rsid w:val="00775B1E"/>
    <w:pPr>
      <w:numPr>
        <w:numId w:val="7"/>
      </w:numPr>
    </w:pPr>
  </w:style>
  <w:style w:type="paragraph" w:customStyle="1" w:styleId="21">
    <w:name w:val="Нумерованный 2 уровень"/>
    <w:basedOn w:val="a0"/>
    <w:rsid w:val="00775B1E"/>
    <w:pPr>
      <w:numPr>
        <w:numId w:val="8"/>
      </w:numPr>
    </w:pPr>
    <w:rPr>
      <w:sz w:val="20"/>
    </w:rPr>
  </w:style>
  <w:style w:type="paragraph" w:customStyle="1" w:styleId="af9">
    <w:name w:val="Примечание (текст)"/>
    <w:basedOn w:val="a0"/>
    <w:link w:val="afa"/>
    <w:rsid w:val="00775B1E"/>
    <w:pPr>
      <w:pBdr>
        <w:top w:val="dashed" w:sz="4" w:space="6" w:color="auto"/>
        <w:left w:val="dashed" w:sz="4" w:space="6" w:color="auto"/>
        <w:bottom w:val="dashed" w:sz="4" w:space="6" w:color="auto"/>
        <w:right w:val="dashed" w:sz="4" w:space="6" w:color="auto"/>
      </w:pBdr>
      <w:spacing w:before="120"/>
      <w:ind w:left="567" w:right="567"/>
    </w:pPr>
    <w:rPr>
      <w:sz w:val="20"/>
    </w:rPr>
  </w:style>
  <w:style w:type="paragraph" w:customStyle="1" w:styleId="afb">
    <w:name w:val="Важно!"/>
    <w:basedOn w:val="a0"/>
    <w:link w:val="afc"/>
    <w:rsid w:val="00775B1E"/>
    <w:pPr>
      <w:pBdr>
        <w:top w:val="dashed" w:sz="4" w:space="6" w:color="auto"/>
        <w:left w:val="dashed" w:sz="4" w:space="6" w:color="auto"/>
        <w:bottom w:val="dashed" w:sz="4" w:space="6" w:color="auto"/>
        <w:right w:val="dashed" w:sz="4" w:space="6" w:color="auto"/>
      </w:pBdr>
      <w:spacing w:before="240"/>
      <w:ind w:left="567" w:right="567"/>
    </w:pPr>
    <w:rPr>
      <w:b/>
      <w:color w:val="E02020"/>
      <w:sz w:val="20"/>
    </w:rPr>
  </w:style>
  <w:style w:type="paragraph" w:customStyle="1" w:styleId="afd">
    <w:name w:val="К сведению"/>
    <w:basedOn w:val="a0"/>
    <w:next w:val="af9"/>
    <w:rsid w:val="00775B1E"/>
    <w:pPr>
      <w:pBdr>
        <w:top w:val="dashed" w:sz="4" w:space="6" w:color="auto"/>
        <w:left w:val="dashed" w:sz="4" w:space="6" w:color="auto"/>
        <w:bottom w:val="dashed" w:sz="4" w:space="6" w:color="auto"/>
        <w:right w:val="dashed" w:sz="4" w:space="6" w:color="auto"/>
      </w:pBdr>
      <w:spacing w:before="240"/>
      <w:ind w:left="567" w:right="567"/>
    </w:pPr>
    <w:rPr>
      <w:b/>
      <w:sz w:val="20"/>
    </w:rPr>
  </w:style>
  <w:style w:type="paragraph" w:customStyle="1" w:styleId="afe">
    <w:name w:val="Пример"/>
    <w:basedOn w:val="a0"/>
    <w:link w:val="aff"/>
    <w:rsid w:val="00775B1E"/>
    <w:pPr>
      <w:pBdr>
        <w:top w:val="dashed" w:sz="4" w:space="6" w:color="auto"/>
        <w:left w:val="dashed" w:sz="4" w:space="6" w:color="auto"/>
        <w:bottom w:val="dashed" w:sz="4" w:space="6" w:color="auto"/>
        <w:right w:val="dashed" w:sz="4" w:space="6" w:color="auto"/>
      </w:pBdr>
      <w:spacing w:before="240"/>
      <w:ind w:left="567" w:right="567"/>
    </w:pPr>
    <w:rPr>
      <w:b/>
      <w:color w:val="1E5C3D"/>
      <w:sz w:val="20"/>
      <w:lang w:eastAsia="en-US"/>
    </w:rPr>
  </w:style>
  <w:style w:type="character" w:customStyle="1" w:styleId="afa">
    <w:name w:val="Примечание (текст) Знак"/>
    <w:link w:val="af9"/>
    <w:rsid w:val="00775B1E"/>
    <w:rPr>
      <w:rFonts w:ascii="Tahoma" w:hAnsi="Tahoma"/>
      <w:szCs w:val="24"/>
    </w:rPr>
  </w:style>
  <w:style w:type="character" w:customStyle="1" w:styleId="ac">
    <w:name w:val="Примечание Знак"/>
    <w:link w:val="ab"/>
    <w:rsid w:val="00775B1E"/>
    <w:rPr>
      <w:rFonts w:ascii="Tahoma" w:hAnsi="Tahoma"/>
      <w:b/>
      <w:szCs w:val="24"/>
    </w:rPr>
  </w:style>
  <w:style w:type="character" w:customStyle="1" w:styleId="aff">
    <w:name w:val="Пример Знак"/>
    <w:link w:val="afe"/>
    <w:rsid w:val="00775B1E"/>
    <w:rPr>
      <w:rFonts w:ascii="Tahoma" w:hAnsi="Tahoma"/>
      <w:b/>
      <w:color w:val="1E5C3D"/>
      <w:lang w:eastAsia="en-US"/>
    </w:rPr>
  </w:style>
  <w:style w:type="character" w:customStyle="1" w:styleId="afc">
    <w:name w:val="Важно! Знак"/>
    <w:link w:val="afb"/>
    <w:rsid w:val="00775B1E"/>
    <w:rPr>
      <w:rFonts w:ascii="Tahoma" w:hAnsi="Tahoma"/>
      <w:b/>
      <w:color w:val="E02020"/>
      <w:szCs w:val="24"/>
    </w:rPr>
  </w:style>
  <w:style w:type="paragraph" w:customStyle="1" w:styleId="aff0">
    <w:name w:val="Название Модуля/Подсистемы"/>
    <w:basedOn w:val="aff1"/>
    <w:next w:val="aff1"/>
    <w:link w:val="aff2"/>
    <w:rsid w:val="00775B1E"/>
    <w:pPr>
      <w:ind w:firstLine="0"/>
      <w:jc w:val="center"/>
    </w:pPr>
    <w:rPr>
      <w:caps/>
      <w:sz w:val="52"/>
      <w:szCs w:val="48"/>
    </w:rPr>
  </w:style>
  <w:style w:type="paragraph" w:customStyle="1" w:styleId="aff3">
    <w:name w:val="Надпись ТЛ и ЛУ"/>
    <w:basedOn w:val="aff1"/>
    <w:next w:val="aff1"/>
    <w:link w:val="aff4"/>
    <w:rsid w:val="00775B1E"/>
    <w:pPr>
      <w:ind w:firstLine="0"/>
      <w:jc w:val="center"/>
    </w:pPr>
    <w:rPr>
      <w:sz w:val="32"/>
      <w:szCs w:val="36"/>
    </w:rPr>
  </w:style>
  <w:style w:type="character" w:customStyle="1" w:styleId="aff4">
    <w:name w:val="Надпись ТЛ и ЛУ Знак Знак"/>
    <w:link w:val="aff3"/>
    <w:rsid w:val="00775B1E"/>
    <w:rPr>
      <w:rFonts w:ascii="Tahoma" w:hAnsi="Tahoma"/>
      <w:sz w:val="32"/>
      <w:szCs w:val="36"/>
    </w:rPr>
  </w:style>
  <w:style w:type="character" w:customStyle="1" w:styleId="aff2">
    <w:name w:val="Название Модуля/Подсистемы Знак Знак"/>
    <w:link w:val="aff0"/>
    <w:rsid w:val="00775B1E"/>
    <w:rPr>
      <w:rFonts w:ascii="Tahoma" w:hAnsi="Tahoma"/>
      <w:caps/>
      <w:sz w:val="52"/>
      <w:szCs w:val="48"/>
    </w:rPr>
  </w:style>
  <w:style w:type="paragraph" w:customStyle="1" w:styleId="aff1">
    <w:name w:val="Основной шрифт"/>
    <w:link w:val="aff5"/>
    <w:qFormat/>
    <w:rsid w:val="00775B1E"/>
    <w:pPr>
      <w:ind w:firstLine="340"/>
      <w:jc w:val="both"/>
    </w:pPr>
    <w:rPr>
      <w:rFonts w:ascii="Tahoma" w:hAnsi="Tahoma"/>
      <w:szCs w:val="24"/>
    </w:rPr>
  </w:style>
  <w:style w:type="paragraph" w:customStyle="1" w:styleId="aff6">
    <w:name w:val="Наименование документа"/>
    <w:basedOn w:val="aff1"/>
    <w:next w:val="aff1"/>
    <w:rsid w:val="00775B1E"/>
    <w:pPr>
      <w:spacing w:before="720"/>
      <w:ind w:firstLine="0"/>
      <w:jc w:val="center"/>
    </w:pPr>
    <w:rPr>
      <w:caps/>
      <w:sz w:val="32"/>
      <w:szCs w:val="32"/>
    </w:rPr>
  </w:style>
  <w:style w:type="paragraph" w:customStyle="1" w:styleId="aff7">
    <w:name w:val="Пометка о конфиденциальности"/>
    <w:basedOn w:val="aff1"/>
    <w:next w:val="aff1"/>
    <w:rsid w:val="00775B1E"/>
    <w:pPr>
      <w:ind w:firstLine="0"/>
      <w:jc w:val="center"/>
    </w:pPr>
    <w:rPr>
      <w:b/>
      <w:sz w:val="24"/>
    </w:rPr>
  </w:style>
  <w:style w:type="paragraph" w:customStyle="1" w:styleId="aff8">
    <w:name w:val="Обозначение документа"/>
    <w:basedOn w:val="aff3"/>
    <w:rsid w:val="00775B1E"/>
    <w:rPr>
      <w:sz w:val="28"/>
      <w:lang w:val="en-US"/>
    </w:rPr>
  </w:style>
  <w:style w:type="paragraph" w:customStyle="1" w:styleId="aff9">
    <w:name w:val="Название системы"/>
    <w:aliases w:val="модуля"/>
    <w:basedOn w:val="aff1"/>
    <w:next w:val="aff1"/>
    <w:link w:val="affa"/>
    <w:rsid w:val="00775B1E"/>
    <w:pPr>
      <w:spacing w:before="720"/>
      <w:ind w:firstLine="0"/>
      <w:jc w:val="center"/>
    </w:pPr>
    <w:rPr>
      <w:caps/>
      <w:sz w:val="40"/>
      <w:szCs w:val="48"/>
    </w:rPr>
  </w:style>
  <w:style w:type="character" w:customStyle="1" w:styleId="affa">
    <w:name w:val="Название системы;модуля Знак Знак"/>
    <w:link w:val="aff9"/>
    <w:rsid w:val="00775B1E"/>
    <w:rPr>
      <w:rFonts w:ascii="Tahoma" w:hAnsi="Tahoma"/>
      <w:caps/>
      <w:sz w:val="40"/>
      <w:szCs w:val="48"/>
    </w:rPr>
  </w:style>
  <w:style w:type="character" w:customStyle="1" w:styleId="aff5">
    <w:name w:val="Основной шрифт Знак"/>
    <w:link w:val="aff1"/>
    <w:rsid w:val="00775B1E"/>
    <w:rPr>
      <w:rFonts w:ascii="Tahoma" w:hAnsi="Tahoma"/>
      <w:szCs w:val="24"/>
      <w:lang w:val="ru-RU" w:eastAsia="ru-RU" w:bidi="ar-SA"/>
    </w:rPr>
  </w:style>
  <w:style w:type="paragraph" w:customStyle="1" w:styleId="affb">
    <w:name w:val="Термин"/>
    <w:basedOn w:val="aff1"/>
    <w:next w:val="aff1"/>
    <w:link w:val="affc"/>
    <w:rsid w:val="00775B1E"/>
    <w:pPr>
      <w:ind w:firstLine="0"/>
    </w:pPr>
    <w:rPr>
      <w:rFonts w:cs="Tahoma"/>
      <w:b/>
      <w:i/>
    </w:rPr>
  </w:style>
  <w:style w:type="character" w:customStyle="1" w:styleId="affc">
    <w:name w:val="Термин Знак"/>
    <w:link w:val="affb"/>
    <w:rsid w:val="00775B1E"/>
    <w:rPr>
      <w:rFonts w:ascii="Tahoma" w:hAnsi="Tahoma" w:cs="Tahoma"/>
      <w:b/>
      <w:i/>
      <w:szCs w:val="24"/>
    </w:rPr>
  </w:style>
  <w:style w:type="character" w:customStyle="1" w:styleId="TableGraf10L0">
    <w:name w:val="TableGraf 10L Знак"/>
    <w:link w:val="TableGraf10L"/>
    <w:rsid w:val="00775B1E"/>
    <w:rPr>
      <w:rFonts w:ascii="Tahoma" w:hAnsi="Tahoma"/>
      <w:lang w:eastAsia="en-US"/>
    </w:rPr>
  </w:style>
  <w:style w:type="paragraph" w:customStyle="1" w:styleId="ArialMK8">
    <w:name w:val="Arial MK8"/>
    <w:rsid w:val="00775B1E"/>
    <w:pPr>
      <w:spacing w:before="60" w:after="60"/>
      <w:jc w:val="center"/>
    </w:pPr>
    <w:rPr>
      <w:rFonts w:ascii="Arial" w:hAnsi="Arial"/>
      <w:i/>
      <w:sz w:val="16"/>
      <w:lang w:eastAsia="en-US"/>
    </w:rPr>
  </w:style>
  <w:style w:type="paragraph" w:customStyle="1" w:styleId="ArialMK12">
    <w:name w:val="Arial MK12"/>
    <w:rsid w:val="00775B1E"/>
    <w:pPr>
      <w:pageBreakBefore/>
      <w:spacing w:before="60" w:after="60"/>
      <w:jc w:val="center"/>
    </w:pPr>
    <w:rPr>
      <w:rFonts w:ascii="Arial" w:hAnsi="Arial"/>
      <w:i/>
      <w:noProof/>
      <w:sz w:val="24"/>
      <w:lang w:val="en-US" w:eastAsia="en-US"/>
    </w:rPr>
  </w:style>
  <w:style w:type="character" w:customStyle="1" w:styleId="32">
    <w:name w:val="Текст пункта Знак3"/>
    <w:link w:val="af"/>
    <w:rsid w:val="00775B1E"/>
    <w:rPr>
      <w:rFonts w:ascii="Tahoma" w:hAnsi="Tahoma"/>
      <w:spacing w:val="2"/>
      <w:sz w:val="24"/>
      <w:szCs w:val="24"/>
      <w:lang w:val="ru-RU" w:eastAsia="en-US" w:bidi="ar-SA"/>
    </w:rPr>
  </w:style>
  <w:style w:type="character" w:customStyle="1" w:styleId="a5">
    <w:name w:val="Верхний колонтитул Знак"/>
    <w:link w:val="a4"/>
    <w:rsid w:val="000B53AF"/>
    <w:rPr>
      <w:rFonts w:ascii="Arial" w:hAnsi="Arial"/>
      <w:sz w:val="24"/>
    </w:rPr>
  </w:style>
  <w:style w:type="paragraph" w:styleId="affd">
    <w:name w:val="Balloon Text"/>
    <w:basedOn w:val="a0"/>
    <w:link w:val="affe"/>
    <w:rsid w:val="00913EB5"/>
    <w:rPr>
      <w:rFonts w:cs="Tahoma"/>
      <w:sz w:val="16"/>
      <w:szCs w:val="16"/>
    </w:rPr>
  </w:style>
  <w:style w:type="character" w:customStyle="1" w:styleId="affe">
    <w:name w:val="Текст выноски Знак"/>
    <w:link w:val="affd"/>
    <w:rsid w:val="00913EB5"/>
    <w:rPr>
      <w:rFonts w:ascii="Tahoma" w:hAnsi="Tahoma" w:cs="Tahoma"/>
      <w:sz w:val="16"/>
      <w:szCs w:val="16"/>
    </w:rPr>
  </w:style>
  <w:style w:type="character" w:styleId="afff">
    <w:name w:val="Hyperlink"/>
    <w:uiPriority w:val="99"/>
    <w:rsid w:val="00670ACF"/>
    <w:rPr>
      <w:color w:val="0000FF"/>
      <w:u w:val="single"/>
    </w:rPr>
  </w:style>
  <w:style w:type="character" w:customStyle="1" w:styleId="13">
    <w:name w:val="Маркированный 1 уровень Знак Знак"/>
    <w:link w:val="11"/>
    <w:rsid w:val="000A1870"/>
    <w:rPr>
      <w:rFonts w:ascii="Tahoma" w:hAnsi="Tahoma"/>
      <w:snapToGrid w:val="0"/>
      <w:spacing w:val="2"/>
      <w:sz w:val="24"/>
      <w:szCs w:val="24"/>
      <w:lang w:eastAsia="en-US"/>
    </w:rPr>
  </w:style>
  <w:style w:type="character" w:customStyle="1" w:styleId="af0">
    <w:name w:val="Рис Знак"/>
    <w:link w:val="ae"/>
    <w:locked/>
    <w:rsid w:val="000A1870"/>
    <w:rPr>
      <w:rFonts w:ascii="Tahoma" w:hAnsi="Tahoma"/>
      <w:noProof/>
      <w:sz w:val="24"/>
      <w:lang w:val="en-US" w:eastAsia="en-US"/>
    </w:rPr>
  </w:style>
  <w:style w:type="character" w:customStyle="1" w:styleId="af2">
    <w:name w:val="Рис Имя Знак"/>
    <w:link w:val="af1"/>
    <w:locked/>
    <w:rsid w:val="000A1870"/>
    <w:rPr>
      <w:rFonts w:ascii="Tahoma" w:hAnsi="Tahoma"/>
      <w:sz w:val="24"/>
      <w:lang w:eastAsia="en-US"/>
    </w:rPr>
  </w:style>
  <w:style w:type="character" w:styleId="afff0">
    <w:name w:val="annotation reference"/>
    <w:uiPriority w:val="99"/>
    <w:unhideWhenUsed/>
    <w:rsid w:val="000A1870"/>
    <w:rPr>
      <w:sz w:val="16"/>
      <w:szCs w:val="16"/>
    </w:rPr>
  </w:style>
  <w:style w:type="paragraph" w:styleId="afff1">
    <w:name w:val="annotation text"/>
    <w:basedOn w:val="a0"/>
    <w:link w:val="afff2"/>
    <w:uiPriority w:val="99"/>
    <w:unhideWhenUsed/>
    <w:rsid w:val="000A1870"/>
    <w:rPr>
      <w:rFonts w:eastAsia="Calibri"/>
      <w:sz w:val="20"/>
    </w:rPr>
  </w:style>
  <w:style w:type="character" w:customStyle="1" w:styleId="afff2">
    <w:name w:val="Текст примечания Знак"/>
    <w:link w:val="afff1"/>
    <w:uiPriority w:val="99"/>
    <w:rsid w:val="000A1870"/>
    <w:rPr>
      <w:rFonts w:ascii="Tahoma" w:eastAsia="Calibri" w:hAnsi="Tahoma"/>
    </w:rPr>
  </w:style>
  <w:style w:type="paragraph" w:styleId="afff3">
    <w:name w:val="annotation subject"/>
    <w:basedOn w:val="afff1"/>
    <w:next w:val="afff1"/>
    <w:link w:val="afff4"/>
    <w:rsid w:val="0011610A"/>
    <w:rPr>
      <w:rFonts w:eastAsia="Times New Roman"/>
      <w:b/>
      <w:bCs/>
    </w:rPr>
  </w:style>
  <w:style w:type="character" w:customStyle="1" w:styleId="afff4">
    <w:name w:val="Тема примечания Знак"/>
    <w:link w:val="afff3"/>
    <w:rsid w:val="0011610A"/>
    <w:rPr>
      <w:rFonts w:ascii="Tahoma" w:eastAsia="Calibri" w:hAnsi="Tahoma"/>
      <w:b/>
      <w:bCs/>
    </w:rPr>
  </w:style>
  <w:style w:type="paragraph" w:customStyle="1" w:styleId="phlistordered2">
    <w:name w:val="ph_list_ordered_2"/>
    <w:basedOn w:val="a0"/>
    <w:rsid w:val="00D80B36"/>
    <w:pPr>
      <w:ind w:left="1752" w:right="284" w:hanging="357"/>
    </w:pPr>
    <w:rPr>
      <w:rFonts w:cs="Tahoma"/>
      <w:i/>
      <w:lang w:eastAsia="en-US"/>
    </w:rPr>
  </w:style>
  <w:style w:type="paragraph" w:styleId="afff5">
    <w:name w:val="List Paragraph"/>
    <w:basedOn w:val="a0"/>
    <w:uiPriority w:val="34"/>
    <w:qFormat/>
    <w:rsid w:val="00D80B36"/>
    <w:pPr>
      <w:spacing w:after="200" w:line="276" w:lineRule="auto"/>
      <w:ind w:left="720"/>
      <w:contextualSpacing/>
    </w:pPr>
    <w:rPr>
      <w:rFonts w:ascii="Calibri" w:hAnsi="Calibri" w:cs="Tahoma"/>
      <w:b/>
      <w:color w:val="000000"/>
      <w:sz w:val="22"/>
      <w:szCs w:val="22"/>
      <w:lang w:val="en-US" w:eastAsia="en-US"/>
    </w:rPr>
  </w:style>
  <w:style w:type="paragraph" w:styleId="afff6">
    <w:name w:val="Normal (Web)"/>
    <w:basedOn w:val="a0"/>
    <w:uiPriority w:val="99"/>
    <w:rsid w:val="00D80B36"/>
    <w:pPr>
      <w:spacing w:before="100" w:beforeAutospacing="1" w:after="100" w:afterAutospacing="1"/>
    </w:pPr>
    <w:rPr>
      <w:rFonts w:ascii="Times New Roman" w:hAnsi="Times New Roman" w:cs="Tahoma"/>
      <w:b/>
      <w:color w:val="000000"/>
      <w:sz w:val="16"/>
      <w:szCs w:val="16"/>
      <w:lang w:val="en-US"/>
    </w:rPr>
  </w:style>
  <w:style w:type="character" w:customStyle="1" w:styleId="ctrlprincipaltypeitem">
    <w:name w:val="ctrlprincipaltype_item"/>
    <w:rsid w:val="00D61108"/>
  </w:style>
  <w:style w:type="paragraph" w:styleId="afff7">
    <w:name w:val="endnote text"/>
    <w:basedOn w:val="a0"/>
    <w:link w:val="afff8"/>
    <w:rsid w:val="00CB5EF2"/>
    <w:rPr>
      <w:sz w:val="20"/>
    </w:rPr>
  </w:style>
  <w:style w:type="character" w:customStyle="1" w:styleId="afff8">
    <w:name w:val="Текст концевой сноски Знак"/>
    <w:link w:val="afff7"/>
    <w:rsid w:val="00CB5EF2"/>
    <w:rPr>
      <w:rFonts w:ascii="Tahoma" w:hAnsi="Tahoma"/>
    </w:rPr>
  </w:style>
  <w:style w:type="character" w:styleId="afff9">
    <w:name w:val="endnote reference"/>
    <w:rsid w:val="00CB5EF2"/>
    <w:rPr>
      <w:vertAlign w:val="superscript"/>
    </w:rPr>
  </w:style>
  <w:style w:type="paragraph" w:styleId="afffa">
    <w:name w:val="footnote text"/>
    <w:basedOn w:val="a0"/>
    <w:link w:val="afffb"/>
    <w:rsid w:val="00CB5EF2"/>
    <w:rPr>
      <w:sz w:val="20"/>
    </w:rPr>
  </w:style>
  <w:style w:type="character" w:customStyle="1" w:styleId="afffb">
    <w:name w:val="Текст сноски Знак"/>
    <w:link w:val="afffa"/>
    <w:rsid w:val="00CB5EF2"/>
    <w:rPr>
      <w:rFonts w:ascii="Tahoma" w:hAnsi="Tahoma"/>
    </w:rPr>
  </w:style>
  <w:style w:type="character" w:styleId="afffc">
    <w:name w:val="footnote reference"/>
    <w:rsid w:val="00CB5EF2"/>
    <w:rPr>
      <w:vertAlign w:val="superscript"/>
    </w:rPr>
  </w:style>
  <w:style w:type="character" w:customStyle="1" w:styleId="apple-converted-space">
    <w:name w:val="apple-converted-space"/>
    <w:rsid w:val="001B0152"/>
  </w:style>
  <w:style w:type="paragraph" w:customStyle="1" w:styleId="phadditiontitle1">
    <w:name w:val="ph_addition_title_1"/>
    <w:basedOn w:val="phbase"/>
    <w:next w:val="phnormal"/>
    <w:rsid w:val="00670ACF"/>
    <w:pPr>
      <w:keepNext/>
      <w:keepLines/>
      <w:pageBreakBefore/>
      <w:numPr>
        <w:numId w:val="16"/>
      </w:numPr>
      <w:spacing w:before="360" w:after="360"/>
      <w:jc w:val="center"/>
      <w:outlineLvl w:val="0"/>
    </w:pPr>
    <w:rPr>
      <w:b/>
      <w:sz w:val="28"/>
      <w:szCs w:val="28"/>
    </w:rPr>
  </w:style>
  <w:style w:type="paragraph" w:customStyle="1" w:styleId="phadditiontitle2">
    <w:name w:val="ph_addition_title_2"/>
    <w:basedOn w:val="phbase"/>
    <w:next w:val="phnormal"/>
    <w:rsid w:val="00670ACF"/>
    <w:pPr>
      <w:keepNext/>
      <w:keepLines/>
      <w:numPr>
        <w:ilvl w:val="1"/>
        <w:numId w:val="16"/>
      </w:numPr>
      <w:spacing w:before="360" w:after="360"/>
      <w:outlineLvl w:val="1"/>
    </w:pPr>
    <w:rPr>
      <w:b/>
      <w:szCs w:val="24"/>
    </w:rPr>
  </w:style>
  <w:style w:type="paragraph" w:customStyle="1" w:styleId="phadditiontitle3">
    <w:name w:val="ph_addition_title_3"/>
    <w:basedOn w:val="phbase"/>
    <w:next w:val="phnormal"/>
    <w:rsid w:val="00670ACF"/>
    <w:pPr>
      <w:keepNext/>
      <w:keepLines/>
      <w:numPr>
        <w:ilvl w:val="2"/>
        <w:numId w:val="16"/>
      </w:numPr>
      <w:spacing w:before="240" w:after="240"/>
      <w:outlineLvl w:val="2"/>
    </w:pPr>
    <w:rPr>
      <w:b/>
      <w:sz w:val="22"/>
      <w:szCs w:val="22"/>
    </w:rPr>
  </w:style>
  <w:style w:type="numbering" w:customStyle="1" w:styleId="phadditiontitle">
    <w:name w:val="ph_additiontitle"/>
    <w:basedOn w:val="a3"/>
    <w:rsid w:val="00670ACF"/>
    <w:pPr>
      <w:numPr>
        <w:numId w:val="16"/>
      </w:numPr>
    </w:pPr>
  </w:style>
  <w:style w:type="paragraph" w:customStyle="1" w:styleId="phbibliography">
    <w:name w:val="ph_bibliography"/>
    <w:basedOn w:val="phbase"/>
    <w:rsid w:val="00670ACF"/>
    <w:pPr>
      <w:numPr>
        <w:numId w:val="17"/>
      </w:numPr>
      <w:spacing w:before="60" w:after="60" w:line="240" w:lineRule="auto"/>
    </w:pPr>
    <w:rPr>
      <w:rFonts w:cs="Arial"/>
      <w:bCs/>
      <w:szCs w:val="28"/>
    </w:rPr>
  </w:style>
  <w:style w:type="paragraph" w:customStyle="1" w:styleId="phcolontituldown">
    <w:name w:val="ph_colontituldown"/>
    <w:basedOn w:val="phbase"/>
    <w:rsid w:val="00670ACF"/>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670ACF"/>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670ACF"/>
    <w:pPr>
      <w:ind w:firstLine="720"/>
    </w:pPr>
    <w:rPr>
      <w:rFonts w:ascii="Arial Narrow" w:hAnsi="Arial Narrow"/>
      <w:vanish/>
      <w:color w:val="0000FF"/>
    </w:rPr>
  </w:style>
  <w:style w:type="paragraph" w:customStyle="1" w:styleId="phconfirmlist">
    <w:name w:val="ph_confirmlist"/>
    <w:basedOn w:val="phbase"/>
    <w:rsid w:val="00670ACF"/>
    <w:pPr>
      <w:spacing w:before="20" w:after="120"/>
      <w:jc w:val="center"/>
    </w:pPr>
    <w:rPr>
      <w:b/>
      <w:caps/>
      <w:sz w:val="28"/>
      <w:szCs w:val="28"/>
    </w:rPr>
  </w:style>
  <w:style w:type="paragraph" w:customStyle="1" w:styleId="phconfirmstamp">
    <w:name w:val="ph_confirmstamp"/>
    <w:basedOn w:val="phbase"/>
    <w:rsid w:val="00670ACF"/>
    <w:pPr>
      <w:spacing w:before="20" w:after="120" w:line="240" w:lineRule="auto"/>
      <w:jc w:val="left"/>
    </w:pPr>
  </w:style>
  <w:style w:type="paragraph" w:customStyle="1" w:styleId="phconfirmstampstamp">
    <w:name w:val="ph_confirmstamp_stamp"/>
    <w:basedOn w:val="phconfirmstamp"/>
    <w:rsid w:val="00670ACF"/>
  </w:style>
  <w:style w:type="paragraph" w:customStyle="1" w:styleId="phconfirmstamptitle">
    <w:name w:val="ph_confirmstamp_title"/>
    <w:basedOn w:val="phconfirmstamp"/>
    <w:next w:val="phconfirmstampstamp"/>
    <w:rsid w:val="00670ACF"/>
    <w:rPr>
      <w:caps/>
      <w:szCs w:val="24"/>
    </w:rPr>
  </w:style>
  <w:style w:type="paragraph" w:customStyle="1" w:styleId="phcontent">
    <w:name w:val="ph_content"/>
    <w:basedOn w:val="phbase"/>
    <w:next w:val="16"/>
    <w:rsid w:val="00670ACF"/>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example">
    <w:name w:val="ph_example"/>
    <w:basedOn w:val="phbase"/>
    <w:rsid w:val="00670ACF"/>
    <w:pPr>
      <w:spacing w:before="20" w:after="120"/>
    </w:pPr>
    <w:rPr>
      <w:b/>
      <w:i/>
      <w:sz w:val="20"/>
    </w:rPr>
  </w:style>
  <w:style w:type="paragraph" w:customStyle="1" w:styleId="phfigure">
    <w:name w:val="ph_figure"/>
    <w:basedOn w:val="phbase"/>
    <w:rsid w:val="00670ACF"/>
    <w:pPr>
      <w:keepNext/>
      <w:spacing w:before="20" w:after="120"/>
      <w:jc w:val="center"/>
    </w:pPr>
  </w:style>
  <w:style w:type="paragraph" w:customStyle="1" w:styleId="phfiguregraphic">
    <w:name w:val="ph_figure_graphic"/>
    <w:basedOn w:val="phfigure"/>
    <w:next w:val="phfiguretitle"/>
    <w:rsid w:val="00670ACF"/>
    <w:pPr>
      <w:spacing w:before="120"/>
    </w:pPr>
  </w:style>
  <w:style w:type="paragraph" w:customStyle="1" w:styleId="phfiguretitle">
    <w:name w:val="ph_figure_title"/>
    <w:basedOn w:val="phfigure"/>
    <w:next w:val="phnormal"/>
    <w:rsid w:val="002F74CB"/>
    <w:pPr>
      <w:keepNext w:val="0"/>
      <w:keepLines/>
      <w:spacing w:before="120"/>
    </w:pPr>
    <w:rPr>
      <w:rFonts w:cs="Arial"/>
    </w:rPr>
  </w:style>
  <w:style w:type="paragraph" w:customStyle="1" w:styleId="phfootnote">
    <w:name w:val="ph_footnote"/>
    <w:basedOn w:val="phbase"/>
    <w:rsid w:val="00670ACF"/>
    <w:pPr>
      <w:widowControl w:val="0"/>
    </w:pPr>
    <w:rPr>
      <w:sz w:val="18"/>
    </w:rPr>
  </w:style>
  <w:style w:type="character" w:customStyle="1" w:styleId="phinline">
    <w:name w:val="ph_inline"/>
    <w:rsid w:val="00670ACF"/>
  </w:style>
  <w:style w:type="character" w:customStyle="1" w:styleId="phinline8">
    <w:name w:val="ph_inline_8"/>
    <w:rsid w:val="00670ACF"/>
    <w:rPr>
      <w:sz w:val="16"/>
    </w:rPr>
  </w:style>
  <w:style w:type="character" w:customStyle="1" w:styleId="phinlinebolditalic">
    <w:name w:val="ph_inline_bolditalic"/>
    <w:rsid w:val="00670ACF"/>
    <w:rPr>
      <w:rFonts w:ascii="Arial" w:hAnsi="Arial"/>
      <w:b/>
      <w:bCs/>
      <w:i/>
      <w:noProof/>
      <w:lang w:val="ru-RU" w:eastAsia="ru-RU" w:bidi="ar-SA"/>
    </w:rPr>
  </w:style>
  <w:style w:type="character" w:customStyle="1" w:styleId="phinlinecomputer">
    <w:name w:val="ph_inline_computer"/>
    <w:rsid w:val="00670ACF"/>
    <w:rPr>
      <w:rFonts w:ascii="Courier New" w:hAnsi="Courier New"/>
      <w:sz w:val="24"/>
    </w:rPr>
  </w:style>
  <w:style w:type="character" w:customStyle="1" w:styleId="phinlinefirstterm">
    <w:name w:val="ph_inline_firstterm"/>
    <w:rsid w:val="00670ACF"/>
    <w:rPr>
      <w:i/>
      <w:sz w:val="24"/>
    </w:rPr>
  </w:style>
  <w:style w:type="character" w:customStyle="1" w:styleId="phinlineguiitem">
    <w:name w:val="ph_inline_guiitem"/>
    <w:rsid w:val="00670ACF"/>
    <w:rPr>
      <w:rFonts w:ascii="Arial" w:hAnsi="Arial"/>
      <w:b/>
      <w:bCs/>
      <w:noProof/>
      <w:lang w:val="ru-RU" w:eastAsia="ru-RU" w:bidi="ar-SA"/>
    </w:rPr>
  </w:style>
  <w:style w:type="character" w:customStyle="1" w:styleId="phinlinekeycap">
    <w:name w:val="ph_inline_keycap"/>
    <w:rsid w:val="00670ACF"/>
    <w:rPr>
      <w:b/>
      <w:smallCaps/>
      <w:sz w:val="24"/>
    </w:rPr>
  </w:style>
  <w:style w:type="character" w:customStyle="1" w:styleId="phinlinespace">
    <w:name w:val="ph_inline_space"/>
    <w:rsid w:val="00670ACF"/>
    <w:rPr>
      <w:spacing w:val="60"/>
    </w:rPr>
  </w:style>
  <w:style w:type="character" w:customStyle="1" w:styleId="phinlinesuperline">
    <w:name w:val="ph_inline_superline"/>
    <w:rsid w:val="00670ACF"/>
    <w:rPr>
      <w:vertAlign w:val="superscript"/>
    </w:rPr>
  </w:style>
  <w:style w:type="character" w:customStyle="1" w:styleId="phinlineunderline">
    <w:name w:val="ph_inline_underline"/>
    <w:rsid w:val="00670ACF"/>
    <w:rPr>
      <w:u w:val="single"/>
      <w:lang w:val="ru-RU"/>
    </w:rPr>
  </w:style>
  <w:style w:type="character" w:customStyle="1" w:styleId="phinlineunderlineitalic">
    <w:name w:val="ph_inline_underlineitalic"/>
    <w:rsid w:val="00670ACF"/>
    <w:rPr>
      <w:i/>
      <w:u w:val="single"/>
      <w:lang w:val="ru-RU"/>
    </w:rPr>
  </w:style>
  <w:style w:type="character" w:customStyle="1" w:styleId="phinlineuppercase">
    <w:name w:val="ph_inline_uppercase"/>
    <w:rsid w:val="00670ACF"/>
    <w:rPr>
      <w:caps/>
      <w:lang w:val="ru-RU"/>
    </w:rPr>
  </w:style>
  <w:style w:type="paragraph" w:customStyle="1" w:styleId="phinset">
    <w:name w:val="ph_inset"/>
    <w:basedOn w:val="phnormal"/>
    <w:next w:val="phnormal"/>
    <w:rsid w:val="00670ACF"/>
  </w:style>
  <w:style w:type="paragraph" w:customStyle="1" w:styleId="phinsetcaution">
    <w:name w:val="ph_inset_caution"/>
    <w:basedOn w:val="phinset"/>
    <w:rsid w:val="00670ACF"/>
    <w:pPr>
      <w:keepLines/>
    </w:pPr>
  </w:style>
  <w:style w:type="paragraph" w:customStyle="1" w:styleId="phinsetnote">
    <w:name w:val="ph_inset_note"/>
    <w:basedOn w:val="phinset"/>
    <w:rsid w:val="00670ACF"/>
    <w:pPr>
      <w:keepLines/>
    </w:pPr>
  </w:style>
  <w:style w:type="paragraph" w:customStyle="1" w:styleId="phinsettitle">
    <w:name w:val="ph_inset_title"/>
    <w:basedOn w:val="phinset"/>
    <w:next w:val="phinsetnote"/>
    <w:rsid w:val="00670ACF"/>
    <w:pPr>
      <w:keepNext/>
    </w:pPr>
    <w:rPr>
      <w:caps/>
      <w:szCs w:val="24"/>
    </w:rPr>
  </w:style>
  <w:style w:type="paragraph" w:customStyle="1" w:styleId="phinsetwarning">
    <w:name w:val="ph_inset_warning"/>
    <w:basedOn w:val="phinset"/>
    <w:rsid w:val="00670ACF"/>
    <w:pPr>
      <w:keepLines/>
    </w:pPr>
  </w:style>
  <w:style w:type="paragraph" w:customStyle="1" w:styleId="phlistitemized1">
    <w:name w:val="ph_list_itemized_1"/>
    <w:basedOn w:val="phnormal"/>
    <w:rsid w:val="00670ACF"/>
    <w:pPr>
      <w:numPr>
        <w:numId w:val="18"/>
      </w:numPr>
    </w:pPr>
    <w:rPr>
      <w:rFonts w:cs="Arial"/>
      <w:lang w:eastAsia="en-US"/>
    </w:rPr>
  </w:style>
  <w:style w:type="paragraph" w:customStyle="1" w:styleId="phlistitemized2">
    <w:name w:val="ph_list_itemized_2"/>
    <w:basedOn w:val="phnormal"/>
    <w:rsid w:val="00670ACF"/>
    <w:pPr>
      <w:numPr>
        <w:numId w:val="19"/>
      </w:numPr>
    </w:pPr>
  </w:style>
  <w:style w:type="paragraph" w:customStyle="1" w:styleId="phlistitemizedtitle">
    <w:name w:val="ph_list_itemized_title"/>
    <w:basedOn w:val="phnormal"/>
    <w:next w:val="phlistitemized1"/>
    <w:rsid w:val="00670ACF"/>
    <w:pPr>
      <w:keepNext/>
    </w:pPr>
  </w:style>
  <w:style w:type="paragraph" w:customStyle="1" w:styleId="phlistordered1">
    <w:name w:val="ph_list_ordered_1"/>
    <w:basedOn w:val="phnormal"/>
    <w:rsid w:val="00670ACF"/>
    <w:pPr>
      <w:numPr>
        <w:numId w:val="20"/>
      </w:numPr>
      <w:ind w:left="1752" w:hanging="357"/>
    </w:pPr>
  </w:style>
  <w:style w:type="paragraph" w:customStyle="1" w:styleId="phlistordereda">
    <w:name w:val="ph_list_ordered_aбв"/>
    <w:basedOn w:val="phnormal"/>
    <w:rsid w:val="00670ACF"/>
    <w:pPr>
      <w:numPr>
        <w:numId w:val="10"/>
      </w:numPr>
      <w:ind w:right="0"/>
    </w:pPr>
  </w:style>
  <w:style w:type="paragraph" w:customStyle="1" w:styleId="phlistorderedtitle">
    <w:name w:val="ph_list_ordered_title"/>
    <w:basedOn w:val="phnormal"/>
    <w:next w:val="phlistordered1"/>
    <w:rsid w:val="00670ACF"/>
    <w:pPr>
      <w:keepNext/>
    </w:pPr>
  </w:style>
  <w:style w:type="paragraph" w:customStyle="1" w:styleId="phnormal">
    <w:name w:val="ph_normal"/>
    <w:basedOn w:val="phbase"/>
    <w:link w:val="phnormal0"/>
    <w:rsid w:val="00670ACF"/>
    <w:pPr>
      <w:ind w:right="170" w:firstLine="720"/>
    </w:pPr>
  </w:style>
  <w:style w:type="paragraph" w:customStyle="1" w:styleId="phstamp">
    <w:name w:val="ph_stamp"/>
    <w:basedOn w:val="phbase"/>
    <w:rsid w:val="00670ACF"/>
    <w:pPr>
      <w:spacing w:before="20" w:after="20"/>
    </w:pPr>
    <w:rPr>
      <w:sz w:val="16"/>
    </w:rPr>
  </w:style>
  <w:style w:type="paragraph" w:customStyle="1" w:styleId="phstampcenter">
    <w:name w:val="ph_stamp_center"/>
    <w:basedOn w:val="phstamp"/>
    <w:locked/>
    <w:rsid w:val="00670ACF"/>
    <w:pPr>
      <w:tabs>
        <w:tab w:val="left" w:pos="284"/>
      </w:tabs>
      <w:spacing w:before="0" w:after="0"/>
      <w:jc w:val="center"/>
    </w:pPr>
    <w:rPr>
      <w:sz w:val="18"/>
      <w:szCs w:val="18"/>
    </w:rPr>
  </w:style>
  <w:style w:type="paragraph" w:customStyle="1" w:styleId="phstampcenteritalic">
    <w:name w:val="ph_stamp_center_italic"/>
    <w:basedOn w:val="phstamp"/>
    <w:rsid w:val="00670ACF"/>
    <w:pPr>
      <w:jc w:val="center"/>
    </w:pPr>
    <w:rPr>
      <w:bCs/>
      <w:i/>
    </w:rPr>
  </w:style>
  <w:style w:type="paragraph" w:customStyle="1" w:styleId="phstampitalic">
    <w:name w:val="ph_stamp_italic"/>
    <w:basedOn w:val="phstamp"/>
    <w:rsid w:val="00670ACF"/>
    <w:pPr>
      <w:ind w:left="57"/>
    </w:pPr>
    <w:rPr>
      <w:i/>
    </w:rPr>
  </w:style>
  <w:style w:type="paragraph" w:customStyle="1" w:styleId="phtablecell">
    <w:name w:val="ph_table_cell"/>
    <w:basedOn w:val="phbase"/>
    <w:rsid w:val="00670ACF"/>
    <w:pPr>
      <w:spacing w:before="20" w:line="240" w:lineRule="auto"/>
    </w:pPr>
    <w:rPr>
      <w:rFonts w:cs="Arial"/>
      <w:bCs/>
      <w:sz w:val="20"/>
    </w:rPr>
  </w:style>
  <w:style w:type="paragraph" w:customStyle="1" w:styleId="phtablecellcenter">
    <w:name w:val="ph_table_cellcenter"/>
    <w:basedOn w:val="phtablecell"/>
    <w:rsid w:val="00670ACF"/>
    <w:pPr>
      <w:jc w:val="center"/>
    </w:pPr>
  </w:style>
  <w:style w:type="paragraph" w:customStyle="1" w:styleId="phtablecellleft">
    <w:name w:val="ph_table_cellleft"/>
    <w:basedOn w:val="phtablecell"/>
    <w:rsid w:val="00670ACF"/>
    <w:pPr>
      <w:spacing w:after="160"/>
      <w:jc w:val="left"/>
    </w:pPr>
  </w:style>
  <w:style w:type="paragraph" w:customStyle="1" w:styleId="phtablecolcaption">
    <w:name w:val="ph_table_colcaption"/>
    <w:basedOn w:val="phtablecell"/>
    <w:next w:val="phtablecell"/>
    <w:rsid w:val="00670ACF"/>
    <w:pPr>
      <w:keepNext/>
      <w:keepLines/>
      <w:spacing w:before="120" w:after="120"/>
      <w:jc w:val="center"/>
    </w:pPr>
    <w:rPr>
      <w:b/>
    </w:rPr>
  </w:style>
  <w:style w:type="paragraph" w:customStyle="1" w:styleId="phtabletitle">
    <w:name w:val="ph_table_title"/>
    <w:basedOn w:val="phbase"/>
    <w:next w:val="phtablecolcaption"/>
    <w:rsid w:val="00670ACF"/>
    <w:pPr>
      <w:keepNext/>
      <w:spacing w:before="20" w:after="120"/>
    </w:pPr>
    <w:rPr>
      <w:szCs w:val="24"/>
    </w:rPr>
  </w:style>
  <w:style w:type="paragraph" w:customStyle="1" w:styleId="phtitlevoid">
    <w:name w:val="ph_title_void"/>
    <w:basedOn w:val="phbase"/>
    <w:next w:val="phnormal"/>
    <w:rsid w:val="00670ACF"/>
    <w:pPr>
      <w:keepNext/>
      <w:keepLines/>
      <w:pageBreakBefore/>
      <w:spacing w:before="360" w:after="360"/>
      <w:jc w:val="center"/>
    </w:pPr>
    <w:rPr>
      <w:rFonts w:cs="Arial"/>
      <w:b/>
      <w:bCs/>
      <w:sz w:val="28"/>
      <w:szCs w:val="28"/>
    </w:rPr>
  </w:style>
  <w:style w:type="paragraph" w:customStyle="1" w:styleId="phtitlepage">
    <w:name w:val="ph_titlepage"/>
    <w:basedOn w:val="phbase"/>
    <w:rsid w:val="00670ACF"/>
    <w:pPr>
      <w:spacing w:after="120"/>
      <w:jc w:val="center"/>
    </w:pPr>
    <w:rPr>
      <w:rFonts w:cs="Arial"/>
      <w:szCs w:val="28"/>
      <w:lang w:eastAsia="en-US"/>
    </w:rPr>
  </w:style>
  <w:style w:type="paragraph" w:customStyle="1" w:styleId="phtitlepagecode">
    <w:name w:val="ph_titlepage_code"/>
    <w:basedOn w:val="phtitlepage"/>
    <w:rsid w:val="00670ACF"/>
    <w:pPr>
      <w:spacing w:after="240"/>
    </w:pPr>
    <w:rPr>
      <w:b/>
      <w:sz w:val="26"/>
    </w:rPr>
  </w:style>
  <w:style w:type="paragraph" w:customStyle="1" w:styleId="phtitlepageconfirmstamp">
    <w:name w:val="ph_titlepage_confirmstamp"/>
    <w:basedOn w:val="phbase"/>
    <w:autoRedefine/>
    <w:rsid w:val="00670ACF"/>
    <w:pPr>
      <w:suppressAutoHyphens/>
      <w:spacing w:before="60" w:after="60"/>
    </w:pPr>
    <w:rPr>
      <w:color w:val="000000"/>
      <w:szCs w:val="24"/>
    </w:rPr>
  </w:style>
  <w:style w:type="paragraph" w:customStyle="1" w:styleId="phtitlepagecustomer">
    <w:name w:val="ph_titlepage_customer"/>
    <w:basedOn w:val="phtitlepage"/>
    <w:next w:val="phtitlepageconfirmstamp"/>
    <w:rsid w:val="00670ACF"/>
    <w:pPr>
      <w:spacing w:before="240"/>
    </w:pPr>
    <w:rPr>
      <w:b/>
      <w:sz w:val="26"/>
    </w:rPr>
  </w:style>
  <w:style w:type="paragraph" w:customStyle="1" w:styleId="phtitlepagedocpart">
    <w:name w:val="ph_titlepage_docpart"/>
    <w:basedOn w:val="phtitlepage"/>
    <w:next w:val="phtitlepagecode"/>
    <w:rsid w:val="00670ACF"/>
    <w:rPr>
      <w:b/>
    </w:rPr>
  </w:style>
  <w:style w:type="paragraph" w:customStyle="1" w:styleId="phtitlepagedocument">
    <w:name w:val="ph_titlepage_document"/>
    <w:basedOn w:val="phtitlepage"/>
    <w:autoRedefine/>
    <w:rsid w:val="00646C93"/>
    <w:pPr>
      <w:spacing w:before="240"/>
    </w:pPr>
    <w:rPr>
      <w:b/>
      <w:sz w:val="26"/>
    </w:rPr>
  </w:style>
  <w:style w:type="paragraph" w:customStyle="1" w:styleId="phtitlepageother">
    <w:name w:val="ph_titlepage_other"/>
    <w:basedOn w:val="phtitlepage"/>
    <w:rsid w:val="00670ACF"/>
  </w:style>
  <w:style w:type="paragraph" w:customStyle="1" w:styleId="phtitlepagesystemfull">
    <w:name w:val="ph_titlepage_system_full"/>
    <w:basedOn w:val="phtitlepage"/>
    <w:next w:val="phtitlepagesystemshort"/>
    <w:rsid w:val="00670ACF"/>
    <w:rPr>
      <w:b/>
      <w:bCs/>
      <w:sz w:val="32"/>
      <w:szCs w:val="32"/>
    </w:rPr>
  </w:style>
  <w:style w:type="paragraph" w:customStyle="1" w:styleId="phtitlepagesystemshort">
    <w:name w:val="ph_titlepage_system_short"/>
    <w:basedOn w:val="phtitlepage"/>
    <w:next w:val="phtitlepageother"/>
    <w:rsid w:val="00670ACF"/>
    <w:rPr>
      <w:b/>
      <w:sz w:val="32"/>
    </w:rPr>
  </w:style>
  <w:style w:type="paragraph" w:styleId="HTML">
    <w:name w:val="HTML Address"/>
    <w:basedOn w:val="a0"/>
    <w:link w:val="HTML0"/>
    <w:rsid w:val="00670ACF"/>
    <w:rPr>
      <w:i/>
      <w:iCs/>
    </w:rPr>
  </w:style>
  <w:style w:type="character" w:customStyle="1" w:styleId="HTML0">
    <w:name w:val="Адрес HTML Знак"/>
    <w:link w:val="HTML"/>
    <w:rsid w:val="00670ACF"/>
    <w:rPr>
      <w:rFonts w:ascii="Arial" w:hAnsi="Arial"/>
      <w:i/>
      <w:iCs/>
      <w:sz w:val="24"/>
    </w:rPr>
  </w:style>
  <w:style w:type="paragraph" w:styleId="51">
    <w:name w:val="toc 5"/>
    <w:basedOn w:val="a0"/>
    <w:next w:val="a0"/>
    <w:autoRedefine/>
    <w:uiPriority w:val="39"/>
    <w:rsid w:val="00670ACF"/>
    <w:pPr>
      <w:ind w:left="960"/>
      <w:jc w:val="center"/>
    </w:pPr>
    <w:rPr>
      <w:b/>
    </w:rPr>
  </w:style>
  <w:style w:type="paragraph" w:styleId="6">
    <w:name w:val="toc 6"/>
    <w:basedOn w:val="a0"/>
    <w:next w:val="a0"/>
    <w:autoRedefine/>
    <w:rsid w:val="00670ACF"/>
    <w:pPr>
      <w:numPr>
        <w:ilvl w:val="2"/>
        <w:numId w:val="22"/>
      </w:numPr>
    </w:pPr>
  </w:style>
  <w:style w:type="paragraph" w:styleId="7">
    <w:name w:val="toc 7"/>
    <w:basedOn w:val="a0"/>
    <w:next w:val="a0"/>
    <w:autoRedefine/>
    <w:rsid w:val="00670ACF"/>
    <w:pPr>
      <w:ind w:left="1440"/>
    </w:pPr>
  </w:style>
  <w:style w:type="paragraph" w:styleId="8">
    <w:name w:val="toc 8"/>
    <w:basedOn w:val="a0"/>
    <w:next w:val="a0"/>
    <w:autoRedefine/>
    <w:rsid w:val="00670ACF"/>
    <w:pPr>
      <w:ind w:left="1680"/>
    </w:pPr>
  </w:style>
  <w:style w:type="paragraph" w:styleId="9">
    <w:name w:val="toc 9"/>
    <w:basedOn w:val="a0"/>
    <w:next w:val="a0"/>
    <w:autoRedefine/>
    <w:rsid w:val="00670ACF"/>
    <w:pPr>
      <w:ind w:left="1920"/>
    </w:pPr>
  </w:style>
  <w:style w:type="paragraph" w:styleId="afffd">
    <w:name w:val="Body Text"/>
    <w:basedOn w:val="a0"/>
    <w:link w:val="afffe"/>
    <w:rsid w:val="00670ACF"/>
  </w:style>
  <w:style w:type="character" w:customStyle="1" w:styleId="afffe">
    <w:name w:val="Основной текст Знак"/>
    <w:link w:val="afffd"/>
    <w:rsid w:val="00670ACF"/>
    <w:rPr>
      <w:rFonts w:ascii="Arial" w:hAnsi="Arial"/>
      <w:sz w:val="24"/>
    </w:rPr>
  </w:style>
  <w:style w:type="paragraph" w:customStyle="1" w:styleId="phheader1withoutnum">
    <w:name w:val="ph_header_1_without_num"/>
    <w:basedOn w:val="12"/>
    <w:next w:val="phnormal"/>
    <w:rsid w:val="00670ACF"/>
    <w:pPr>
      <w:numPr>
        <w:numId w:val="0"/>
      </w:numPr>
      <w:ind w:left="720"/>
    </w:pPr>
  </w:style>
  <w:style w:type="paragraph" w:customStyle="1" w:styleId="phadditontype">
    <w:name w:val="ph_additon_type"/>
    <w:basedOn w:val="phbase"/>
    <w:next w:val="phnormal"/>
    <w:rsid w:val="00670ACF"/>
    <w:pPr>
      <w:jc w:val="center"/>
    </w:pPr>
    <w:rPr>
      <w:i/>
    </w:rPr>
  </w:style>
  <w:style w:type="paragraph" w:customStyle="1" w:styleId="phtablecolcaptionunderline">
    <w:name w:val="ph_table_colcaption_underline"/>
    <w:basedOn w:val="phtablecolcaption"/>
    <w:next w:val="phtablecell"/>
    <w:rsid w:val="00670ACF"/>
    <w:rPr>
      <w:u w:val="single"/>
    </w:rPr>
  </w:style>
  <w:style w:type="paragraph" w:customStyle="1" w:styleId="phstampleft">
    <w:name w:val="ph_stamp_left"/>
    <w:basedOn w:val="phstamp"/>
    <w:rsid w:val="00670ACF"/>
    <w:pPr>
      <w:jc w:val="left"/>
    </w:pPr>
    <w:rPr>
      <w:sz w:val="18"/>
    </w:rPr>
  </w:style>
  <w:style w:type="character" w:customStyle="1" w:styleId="50">
    <w:name w:val="Заголовок 5 Знак"/>
    <w:link w:val="5"/>
    <w:uiPriority w:val="9"/>
    <w:rsid w:val="00670ACF"/>
    <w:rPr>
      <w:rFonts w:ascii="Arial" w:hAnsi="Arial"/>
      <w:b/>
      <w:bCs/>
      <w:iCs/>
      <w:sz w:val="24"/>
      <w:szCs w:val="26"/>
    </w:rPr>
  </w:style>
  <w:style w:type="character" w:customStyle="1" w:styleId="61">
    <w:name w:val="Заголовок 6 Знак"/>
    <w:link w:val="60"/>
    <w:uiPriority w:val="9"/>
    <w:rsid w:val="00670ACF"/>
    <w:rPr>
      <w:rFonts w:ascii="Arial" w:hAnsi="Arial"/>
      <w:b/>
      <w:bCs/>
      <w:sz w:val="24"/>
      <w:szCs w:val="22"/>
    </w:rPr>
  </w:style>
  <w:style w:type="character" w:customStyle="1" w:styleId="17">
    <w:name w:val="Оглавление 1 Знак"/>
    <w:link w:val="16"/>
    <w:uiPriority w:val="39"/>
    <w:rsid w:val="00670ACF"/>
    <w:rPr>
      <w:rFonts w:ascii="Arial" w:hAnsi="Arial"/>
      <w:b/>
      <w:sz w:val="24"/>
      <w:szCs w:val="24"/>
    </w:rPr>
  </w:style>
  <w:style w:type="character" w:customStyle="1" w:styleId="af7">
    <w:name w:val="Нижний колонтитул Знак"/>
    <w:link w:val="af6"/>
    <w:uiPriority w:val="99"/>
    <w:rsid w:val="00B74EC2"/>
    <w:rPr>
      <w:rFonts w:ascii="Arial" w:hAnsi="Arial"/>
      <w:sz w:val="24"/>
    </w:rPr>
  </w:style>
  <w:style w:type="paragraph" w:styleId="affff">
    <w:name w:val="Revision"/>
    <w:hidden/>
    <w:uiPriority w:val="99"/>
    <w:semiHidden/>
    <w:rsid w:val="008B57A5"/>
    <w:rPr>
      <w:rFonts w:ascii="Arial" w:hAnsi="Arial"/>
      <w:sz w:val="24"/>
    </w:rPr>
  </w:style>
  <w:style w:type="numbering" w:customStyle="1" w:styleId="Tablecelleftintimized1">
    <w:name w:val="Table_celleft_intimized_1"/>
    <w:basedOn w:val="a3"/>
    <w:uiPriority w:val="99"/>
    <w:rsid w:val="00A12B92"/>
    <w:pPr>
      <w:numPr>
        <w:numId w:val="30"/>
      </w:numPr>
    </w:pPr>
  </w:style>
  <w:style w:type="character" w:customStyle="1" w:styleId="18">
    <w:name w:val="Выдел_1"/>
    <w:rsid w:val="00ED7D85"/>
    <w:rPr>
      <w:rFonts w:ascii="Tahoma" w:hAnsi="Tahoma"/>
      <w:i/>
      <w:spacing w:val="8"/>
      <w:kern w:val="0"/>
      <w:position w:val="0"/>
      <w:sz w:val="24"/>
      <w:szCs w:val="24"/>
    </w:rPr>
  </w:style>
  <w:style w:type="character" w:customStyle="1" w:styleId="phnormal0">
    <w:name w:val="ph_normal Знак Знак"/>
    <w:link w:val="phnormal"/>
    <w:rsid w:val="00ED7D85"/>
    <w:rPr>
      <w:rFonts w:ascii="Arial" w:hAnsi="Arial"/>
      <w:sz w:val="24"/>
    </w:rPr>
  </w:style>
  <w:style w:type="character" w:styleId="affff0">
    <w:name w:val="FollowedHyperlink"/>
    <w:basedOn w:val="a1"/>
    <w:semiHidden/>
    <w:unhideWhenUsed/>
    <w:rsid w:val="00284AA9"/>
    <w:rPr>
      <w:color w:val="800080" w:themeColor="followedHyperlink"/>
      <w:u w:val="single"/>
    </w:rPr>
  </w:style>
  <w:style w:type="table" w:styleId="affff1">
    <w:name w:val="Table Grid"/>
    <w:basedOn w:val="a2"/>
    <w:rsid w:val="00A877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2">
    <w:name w:val="Emphasis"/>
    <w:basedOn w:val="a1"/>
    <w:uiPriority w:val="20"/>
    <w:qFormat/>
    <w:rsid w:val="00C66A3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autoRedefine/>
    <w:qFormat/>
    <w:rsid w:val="00670ACF"/>
    <w:pPr>
      <w:spacing w:before="20" w:after="120" w:line="360" w:lineRule="auto"/>
      <w:jc w:val="both"/>
    </w:pPr>
    <w:rPr>
      <w:rFonts w:ascii="Arial" w:hAnsi="Arial"/>
      <w:sz w:val="24"/>
    </w:rPr>
  </w:style>
  <w:style w:type="paragraph" w:styleId="12">
    <w:name w:val="heading 1"/>
    <w:basedOn w:val="phbase"/>
    <w:next w:val="phnormal"/>
    <w:qFormat/>
    <w:rsid w:val="007C292A"/>
    <w:pPr>
      <w:keepNext/>
      <w:keepLines/>
      <w:pageBreakBefore/>
      <w:numPr>
        <w:numId w:val="21"/>
      </w:numPr>
      <w:tabs>
        <w:tab w:val="num" w:pos="1004"/>
        <w:tab w:val="left" w:pos="1276"/>
      </w:tabs>
      <w:spacing w:before="360" w:after="360"/>
      <w:ind w:left="720" w:right="170"/>
      <w:outlineLvl w:val="0"/>
    </w:pPr>
    <w:rPr>
      <w:b/>
      <w:sz w:val="28"/>
      <w:szCs w:val="28"/>
    </w:rPr>
  </w:style>
  <w:style w:type="paragraph" w:styleId="20">
    <w:name w:val="heading 2"/>
    <w:basedOn w:val="phbase"/>
    <w:next w:val="phnormal"/>
    <w:qFormat/>
    <w:rsid w:val="007C292A"/>
    <w:pPr>
      <w:keepNext/>
      <w:keepLines/>
      <w:numPr>
        <w:ilvl w:val="1"/>
        <w:numId w:val="21"/>
      </w:numPr>
      <w:tabs>
        <w:tab w:val="left" w:pos="720"/>
      </w:tabs>
      <w:spacing w:before="360" w:after="360"/>
      <w:ind w:left="720" w:right="170"/>
      <w:outlineLvl w:val="1"/>
    </w:pPr>
    <w:rPr>
      <w:b/>
    </w:rPr>
  </w:style>
  <w:style w:type="paragraph" w:styleId="30">
    <w:name w:val="heading 3"/>
    <w:basedOn w:val="phbase"/>
    <w:next w:val="phnormal"/>
    <w:qFormat/>
    <w:rsid w:val="007C292A"/>
    <w:pPr>
      <w:keepNext/>
      <w:keepLines/>
      <w:numPr>
        <w:ilvl w:val="2"/>
        <w:numId w:val="21"/>
      </w:numPr>
      <w:spacing w:before="240" w:after="240"/>
      <w:ind w:right="170"/>
      <w:outlineLvl w:val="2"/>
    </w:pPr>
    <w:rPr>
      <w:b/>
      <w:bCs/>
    </w:rPr>
  </w:style>
  <w:style w:type="paragraph" w:styleId="40">
    <w:name w:val="heading 4"/>
    <w:aliases w:val="(подпункт),H4"/>
    <w:basedOn w:val="phbase"/>
    <w:next w:val="phnormal"/>
    <w:qFormat/>
    <w:rsid w:val="007C292A"/>
    <w:pPr>
      <w:keepNext/>
      <w:keepLines/>
      <w:numPr>
        <w:ilvl w:val="3"/>
        <w:numId w:val="21"/>
      </w:numPr>
      <w:spacing w:before="120" w:after="120"/>
      <w:ind w:right="170"/>
      <w:outlineLvl w:val="3"/>
    </w:pPr>
    <w:rPr>
      <w:b/>
    </w:rPr>
  </w:style>
  <w:style w:type="paragraph" w:styleId="5">
    <w:name w:val="heading 5"/>
    <w:basedOn w:val="a0"/>
    <w:next w:val="a0"/>
    <w:link w:val="50"/>
    <w:uiPriority w:val="9"/>
    <w:unhideWhenUsed/>
    <w:qFormat/>
    <w:rsid w:val="00670ACF"/>
    <w:pPr>
      <w:numPr>
        <w:ilvl w:val="4"/>
        <w:numId w:val="21"/>
      </w:numPr>
      <w:spacing w:before="240" w:after="60"/>
      <w:outlineLvl w:val="4"/>
    </w:pPr>
    <w:rPr>
      <w:b/>
      <w:bCs/>
      <w:iCs/>
      <w:szCs w:val="26"/>
    </w:rPr>
  </w:style>
  <w:style w:type="paragraph" w:styleId="60">
    <w:name w:val="heading 6"/>
    <w:basedOn w:val="a0"/>
    <w:next w:val="a0"/>
    <w:link w:val="61"/>
    <w:uiPriority w:val="9"/>
    <w:unhideWhenUsed/>
    <w:qFormat/>
    <w:rsid w:val="00670ACF"/>
    <w:pPr>
      <w:numPr>
        <w:ilvl w:val="5"/>
        <w:numId w:val="21"/>
      </w:numPr>
      <w:spacing w:before="240" w:after="60"/>
      <w:outlineLvl w:val="5"/>
    </w:pPr>
    <w:rPr>
      <w:b/>
      <w:bCs/>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TableGraf8L">
    <w:name w:val="TableGraf 8L"/>
    <w:basedOn w:val="a0"/>
    <w:rsid w:val="00775B1E"/>
    <w:pPr>
      <w:spacing w:before="40" w:after="40"/>
    </w:pPr>
    <w:rPr>
      <w:sz w:val="16"/>
      <w:lang w:eastAsia="en-US"/>
    </w:rPr>
  </w:style>
  <w:style w:type="paragraph" w:customStyle="1" w:styleId="TableGraf10L">
    <w:name w:val="TableGraf 10L"/>
    <w:basedOn w:val="TableGraf8L"/>
    <w:link w:val="TableGraf10L0"/>
    <w:rsid w:val="00775B1E"/>
    <w:rPr>
      <w:sz w:val="20"/>
    </w:rPr>
  </w:style>
  <w:style w:type="paragraph" w:customStyle="1" w:styleId="Head10L">
    <w:name w:val="Head 10L"/>
    <w:basedOn w:val="TableGraf10L"/>
    <w:rsid w:val="00775B1E"/>
    <w:rPr>
      <w:b/>
    </w:rPr>
  </w:style>
  <w:style w:type="paragraph" w:customStyle="1" w:styleId="TableGraf8M">
    <w:name w:val="TableGraf 8M"/>
    <w:basedOn w:val="TableGraf8L"/>
    <w:rsid w:val="00775B1E"/>
    <w:pPr>
      <w:jc w:val="center"/>
    </w:pPr>
  </w:style>
  <w:style w:type="paragraph" w:customStyle="1" w:styleId="Head8M">
    <w:name w:val="Head 8M"/>
    <w:basedOn w:val="TableGraf8M"/>
    <w:rsid w:val="00775B1E"/>
    <w:rPr>
      <w:b/>
    </w:rPr>
  </w:style>
  <w:style w:type="paragraph" w:customStyle="1" w:styleId="Head10M">
    <w:name w:val="Head 10M"/>
    <w:basedOn w:val="Head8M"/>
    <w:rsid w:val="00775B1E"/>
    <w:rPr>
      <w:sz w:val="20"/>
    </w:rPr>
  </w:style>
  <w:style w:type="paragraph" w:customStyle="1" w:styleId="Head12M">
    <w:name w:val="Head 12M"/>
    <w:rsid w:val="00775B1E"/>
    <w:pPr>
      <w:keepLines/>
      <w:spacing w:before="40" w:after="40"/>
      <w:jc w:val="center"/>
    </w:pPr>
    <w:rPr>
      <w:sz w:val="24"/>
      <w:lang w:eastAsia="en-US"/>
    </w:rPr>
  </w:style>
  <w:style w:type="paragraph" w:customStyle="1" w:styleId="Head12M1">
    <w:name w:val="Head 12M1"/>
    <w:basedOn w:val="a0"/>
    <w:rsid w:val="00775B1E"/>
    <w:pPr>
      <w:spacing w:before="60" w:after="60"/>
      <w:ind w:left="851" w:right="851"/>
      <w:jc w:val="center"/>
    </w:pPr>
    <w:rPr>
      <w:b/>
      <w:caps/>
      <w:lang w:eastAsia="en-US"/>
    </w:rPr>
  </w:style>
  <w:style w:type="paragraph" w:customStyle="1" w:styleId="Head12M2">
    <w:name w:val="Head 12M2"/>
    <w:basedOn w:val="Head12M1"/>
    <w:autoRedefine/>
    <w:rsid w:val="00775B1E"/>
    <w:pPr>
      <w:ind w:left="0" w:right="0"/>
    </w:pPr>
    <w:rPr>
      <w:caps w:val="0"/>
    </w:rPr>
  </w:style>
  <w:style w:type="paragraph" w:customStyle="1" w:styleId="Head8L">
    <w:name w:val="Head 8L"/>
    <w:basedOn w:val="TableGraf8L"/>
    <w:rsid w:val="00775B1E"/>
    <w:rPr>
      <w:b/>
    </w:rPr>
  </w:style>
  <w:style w:type="paragraph" w:customStyle="1" w:styleId="TablName">
    <w:name w:val="Tabl_Name"/>
    <w:basedOn w:val="a0"/>
    <w:rsid w:val="00775B1E"/>
    <w:pPr>
      <w:keepNext/>
      <w:keepLines/>
      <w:spacing w:before="120" w:line="288" w:lineRule="auto"/>
      <w:ind w:firstLine="624"/>
    </w:pPr>
    <w:rPr>
      <w:lang w:eastAsia="en-US"/>
    </w:rPr>
  </w:style>
  <w:style w:type="paragraph" w:customStyle="1" w:styleId="TableGraf10M">
    <w:name w:val="TableGraf 10M"/>
    <w:basedOn w:val="TableGraf8M"/>
    <w:rsid w:val="00775B1E"/>
    <w:rPr>
      <w:sz w:val="20"/>
    </w:rPr>
  </w:style>
  <w:style w:type="paragraph" w:customStyle="1" w:styleId="TableGraf8R">
    <w:name w:val="TableGraf 8R"/>
    <w:basedOn w:val="TableGraf8L"/>
    <w:rsid w:val="00775B1E"/>
    <w:pPr>
      <w:jc w:val="right"/>
    </w:pPr>
  </w:style>
  <w:style w:type="paragraph" w:customStyle="1" w:styleId="TableGraf10R">
    <w:name w:val="TableGraf 10R"/>
    <w:basedOn w:val="TableGraf8R"/>
    <w:rsid w:val="00775B1E"/>
    <w:rPr>
      <w:sz w:val="20"/>
    </w:rPr>
  </w:style>
  <w:style w:type="paragraph" w:customStyle="1" w:styleId="TableGraf12L">
    <w:name w:val="TableGraf 12L"/>
    <w:basedOn w:val="TableGraf8L"/>
    <w:rsid w:val="00775B1E"/>
    <w:rPr>
      <w:sz w:val="24"/>
    </w:rPr>
  </w:style>
  <w:style w:type="paragraph" w:customStyle="1" w:styleId="TableGraf12M">
    <w:name w:val="TableGraf 12M"/>
    <w:basedOn w:val="TableGraf8L"/>
    <w:rsid w:val="00775B1E"/>
    <w:pPr>
      <w:jc w:val="center"/>
    </w:pPr>
    <w:rPr>
      <w:sz w:val="24"/>
    </w:rPr>
  </w:style>
  <w:style w:type="paragraph" w:customStyle="1" w:styleId="TableGraf12R">
    <w:name w:val="TableGraf 12R"/>
    <w:basedOn w:val="TableGraf8R"/>
    <w:rsid w:val="00775B1E"/>
    <w:rPr>
      <w:sz w:val="24"/>
    </w:rPr>
  </w:style>
  <w:style w:type="paragraph" w:customStyle="1" w:styleId="TablGraf8L">
    <w:name w:val="TablGraf 8L"/>
    <w:basedOn w:val="a0"/>
    <w:rsid w:val="00775B1E"/>
    <w:pPr>
      <w:spacing w:before="60" w:after="60" w:line="288" w:lineRule="auto"/>
    </w:pPr>
    <w:rPr>
      <w:sz w:val="16"/>
      <w:lang w:eastAsia="en-US"/>
    </w:rPr>
  </w:style>
  <w:style w:type="paragraph" w:styleId="a4">
    <w:name w:val="header"/>
    <w:basedOn w:val="a0"/>
    <w:link w:val="a5"/>
    <w:rsid w:val="00670ACF"/>
    <w:pPr>
      <w:tabs>
        <w:tab w:val="center" w:pos="4677"/>
        <w:tab w:val="right" w:pos="9355"/>
      </w:tabs>
      <w:jc w:val="center"/>
    </w:pPr>
  </w:style>
  <w:style w:type="paragraph" w:customStyle="1" w:styleId="a6">
    <w:name w:val="КМД_начало"/>
    <w:autoRedefine/>
    <w:rsid w:val="00775B1E"/>
    <w:pPr>
      <w:tabs>
        <w:tab w:val="left" w:pos="2041"/>
      </w:tabs>
      <w:spacing w:before="120" w:after="120"/>
      <w:ind w:left="1474" w:hanging="1474"/>
    </w:pPr>
    <w:rPr>
      <w:rFonts w:ascii="Tahoma" w:hAnsi="Tahoma"/>
      <w:noProof/>
      <w:color w:val="000000"/>
      <w:sz w:val="24"/>
    </w:rPr>
  </w:style>
  <w:style w:type="paragraph" w:customStyle="1" w:styleId="a7">
    <w:name w:val="КМД_параметр"/>
    <w:autoRedefine/>
    <w:rsid w:val="00775B1E"/>
    <w:pPr>
      <w:tabs>
        <w:tab w:val="left" w:pos="2041"/>
      </w:tabs>
      <w:spacing w:after="240"/>
      <w:ind w:left="2041" w:hanging="1701"/>
    </w:pPr>
    <w:rPr>
      <w:rFonts w:ascii="Tahoma" w:hAnsi="Tahoma"/>
      <w:noProof/>
      <w:sz w:val="24"/>
    </w:rPr>
  </w:style>
  <w:style w:type="paragraph" w:customStyle="1" w:styleId="22">
    <w:name w:val="КМД_Параметр2"/>
    <w:basedOn w:val="a7"/>
    <w:rsid w:val="00775B1E"/>
    <w:pPr>
      <w:tabs>
        <w:tab w:val="clear" w:pos="2041"/>
        <w:tab w:val="left" w:pos="2381"/>
      </w:tabs>
      <w:ind w:left="2381"/>
    </w:pPr>
  </w:style>
  <w:style w:type="paragraph" w:customStyle="1" w:styleId="31">
    <w:name w:val="КМД_параметр3"/>
    <w:basedOn w:val="a7"/>
    <w:rsid w:val="00775B1E"/>
    <w:pPr>
      <w:tabs>
        <w:tab w:val="clear" w:pos="2041"/>
        <w:tab w:val="left" w:pos="2722"/>
      </w:tabs>
      <w:ind w:left="2722"/>
    </w:pPr>
  </w:style>
  <w:style w:type="paragraph" w:customStyle="1" w:styleId="a8">
    <w:name w:val="КМД_формат"/>
    <w:rsid w:val="00775B1E"/>
    <w:pPr>
      <w:spacing w:after="120" w:line="264" w:lineRule="auto"/>
      <w:ind w:left="1474"/>
    </w:pPr>
    <w:rPr>
      <w:rFonts w:ascii="Tahoma" w:hAnsi="Tahoma"/>
      <w:i/>
      <w:noProof/>
      <w:color w:val="000000"/>
      <w:sz w:val="24"/>
    </w:rPr>
  </w:style>
  <w:style w:type="paragraph" w:styleId="a9">
    <w:name w:val="caption"/>
    <w:basedOn w:val="a0"/>
    <w:next w:val="a0"/>
    <w:qFormat/>
    <w:rsid w:val="00775B1E"/>
    <w:pPr>
      <w:keepNext/>
      <w:spacing w:before="240"/>
      <w:jc w:val="center"/>
    </w:pPr>
    <w:rPr>
      <w:b/>
      <w:lang w:eastAsia="en-US"/>
    </w:rPr>
  </w:style>
  <w:style w:type="paragraph" w:customStyle="1" w:styleId="-1">
    <w:name w:val="Приглашение ИКС-1"/>
    <w:rsid w:val="00775B1E"/>
    <w:pPr>
      <w:spacing w:after="120"/>
      <w:ind w:left="624"/>
    </w:pPr>
    <w:rPr>
      <w:rFonts w:ascii="Courier New" w:hAnsi="Courier New"/>
      <w:lang w:eastAsia="en-US"/>
    </w:rPr>
  </w:style>
  <w:style w:type="paragraph" w:customStyle="1" w:styleId="aa">
    <w:name w:val="Приложение"/>
    <w:basedOn w:val="a0"/>
    <w:next w:val="a0"/>
    <w:rsid w:val="00775B1E"/>
    <w:pPr>
      <w:pageBreakBefore/>
      <w:spacing w:after="240" w:line="288" w:lineRule="auto"/>
      <w:jc w:val="right"/>
    </w:pPr>
    <w:rPr>
      <w:b/>
      <w:caps/>
      <w:lang w:eastAsia="en-US"/>
    </w:rPr>
  </w:style>
  <w:style w:type="paragraph" w:customStyle="1" w:styleId="ab">
    <w:name w:val="Примечание"/>
    <w:basedOn w:val="a0"/>
    <w:link w:val="ac"/>
    <w:rsid w:val="00775B1E"/>
    <w:pPr>
      <w:pBdr>
        <w:top w:val="dashed" w:sz="4" w:space="6" w:color="auto"/>
        <w:left w:val="dashed" w:sz="4" w:space="6" w:color="auto"/>
        <w:bottom w:val="dashed" w:sz="4" w:space="6" w:color="auto"/>
        <w:right w:val="dashed" w:sz="4" w:space="6" w:color="auto"/>
      </w:pBdr>
      <w:spacing w:before="240"/>
      <w:ind w:left="567" w:right="567"/>
    </w:pPr>
    <w:rPr>
      <w:b/>
      <w:sz w:val="20"/>
    </w:rPr>
  </w:style>
  <w:style w:type="paragraph" w:customStyle="1" w:styleId="ad">
    <w:name w:val="Раздел документа"/>
    <w:basedOn w:val="a0"/>
    <w:next w:val="a0"/>
    <w:rsid w:val="00775B1E"/>
    <w:pPr>
      <w:keepNext/>
      <w:pageBreakBefore/>
      <w:suppressAutoHyphens/>
      <w:spacing w:after="360" w:line="288" w:lineRule="auto"/>
      <w:ind w:left="851" w:right="851"/>
      <w:jc w:val="center"/>
    </w:pPr>
    <w:rPr>
      <w:b/>
      <w:caps/>
      <w:lang w:eastAsia="en-US"/>
    </w:rPr>
  </w:style>
  <w:style w:type="paragraph" w:customStyle="1" w:styleId="ae">
    <w:name w:val="Рис"/>
    <w:next w:val="af"/>
    <w:link w:val="af0"/>
    <w:rsid w:val="00775B1E"/>
    <w:pPr>
      <w:keepNext/>
      <w:keepLines/>
      <w:spacing w:before="240" w:after="120"/>
      <w:jc w:val="center"/>
    </w:pPr>
    <w:rPr>
      <w:rFonts w:ascii="Tahoma" w:hAnsi="Tahoma"/>
      <w:noProof/>
      <w:sz w:val="24"/>
      <w:lang w:val="en-US" w:eastAsia="en-US"/>
    </w:rPr>
  </w:style>
  <w:style w:type="paragraph" w:customStyle="1" w:styleId="af1">
    <w:name w:val="Рис Имя"/>
    <w:basedOn w:val="a0"/>
    <w:next w:val="ae"/>
    <w:link w:val="af2"/>
    <w:rsid w:val="00775B1E"/>
    <w:pPr>
      <w:spacing w:before="240" w:after="360" w:line="288" w:lineRule="auto"/>
      <w:jc w:val="center"/>
    </w:pPr>
    <w:rPr>
      <w:lang w:eastAsia="en-US"/>
    </w:rPr>
  </w:style>
  <w:style w:type="paragraph" w:customStyle="1" w:styleId="a">
    <w:name w:val="Рис Текст"/>
    <w:basedOn w:val="a0"/>
    <w:rsid w:val="00775B1E"/>
    <w:pPr>
      <w:keepLines/>
      <w:numPr>
        <w:numId w:val="3"/>
      </w:numPr>
      <w:spacing w:before="120"/>
      <w:ind w:right="851"/>
    </w:pPr>
    <w:rPr>
      <w:sz w:val="20"/>
      <w:lang w:eastAsia="en-US"/>
    </w:rPr>
  </w:style>
  <w:style w:type="paragraph" w:customStyle="1" w:styleId="af3">
    <w:name w:val="Содержание"/>
    <w:basedOn w:val="a0"/>
    <w:next w:val="a0"/>
    <w:rsid w:val="00775B1E"/>
    <w:pPr>
      <w:keepNext/>
      <w:pageBreakBefore/>
      <w:suppressAutoHyphens/>
      <w:spacing w:before="240" w:after="240"/>
      <w:jc w:val="center"/>
    </w:pPr>
    <w:rPr>
      <w:b/>
      <w:caps/>
      <w:lang w:eastAsia="en-US"/>
    </w:rPr>
  </w:style>
  <w:style w:type="paragraph" w:customStyle="1" w:styleId="11">
    <w:name w:val="Маркированный 1 уровень"/>
    <w:link w:val="13"/>
    <w:rsid w:val="00775B1E"/>
    <w:pPr>
      <w:numPr>
        <w:numId w:val="4"/>
      </w:numPr>
      <w:spacing w:before="60" w:after="60" w:line="288" w:lineRule="auto"/>
    </w:pPr>
    <w:rPr>
      <w:rFonts w:ascii="Tahoma" w:hAnsi="Tahoma"/>
      <w:snapToGrid w:val="0"/>
      <w:spacing w:val="2"/>
      <w:sz w:val="24"/>
      <w:szCs w:val="24"/>
      <w:lang w:eastAsia="en-US"/>
    </w:rPr>
  </w:style>
  <w:style w:type="paragraph" w:customStyle="1" w:styleId="1">
    <w:name w:val="Список_1)"/>
    <w:basedOn w:val="af"/>
    <w:rsid w:val="00775B1E"/>
    <w:pPr>
      <w:numPr>
        <w:numId w:val="2"/>
      </w:numPr>
    </w:pPr>
    <w:rPr>
      <w:kern w:val="24"/>
      <w:szCs w:val="20"/>
    </w:rPr>
  </w:style>
  <w:style w:type="paragraph" w:customStyle="1" w:styleId="10">
    <w:name w:val="Список_1."/>
    <w:basedOn w:val="a0"/>
    <w:rsid w:val="00775B1E"/>
    <w:pPr>
      <w:numPr>
        <w:numId w:val="1"/>
      </w:numPr>
      <w:tabs>
        <w:tab w:val="clear" w:pos="814"/>
      </w:tabs>
      <w:spacing w:line="288" w:lineRule="auto"/>
      <w:ind w:firstLine="0"/>
    </w:pPr>
    <w:rPr>
      <w:lang w:eastAsia="en-US"/>
    </w:rPr>
  </w:style>
  <w:style w:type="paragraph" w:customStyle="1" w:styleId="af">
    <w:name w:val="Текст пункта"/>
    <w:link w:val="32"/>
    <w:rsid w:val="00775B1E"/>
    <w:pPr>
      <w:tabs>
        <w:tab w:val="left" w:pos="1134"/>
      </w:tabs>
      <w:spacing w:before="120" w:line="288" w:lineRule="auto"/>
      <w:ind w:firstLine="624"/>
      <w:jc w:val="both"/>
    </w:pPr>
    <w:rPr>
      <w:rFonts w:ascii="Tahoma" w:hAnsi="Tahoma"/>
      <w:spacing w:val="2"/>
      <w:sz w:val="24"/>
      <w:szCs w:val="24"/>
      <w:lang w:eastAsia="en-US"/>
    </w:rPr>
  </w:style>
  <w:style w:type="paragraph" w:customStyle="1" w:styleId="af4">
    <w:name w:val="Текст_программы"/>
    <w:rsid w:val="00775B1E"/>
    <w:pPr>
      <w:ind w:firstLine="624"/>
    </w:pPr>
    <w:rPr>
      <w:rFonts w:ascii="Courier New" w:hAnsi="Courier New"/>
      <w:spacing w:val="-2"/>
      <w:sz w:val="24"/>
      <w:szCs w:val="23"/>
      <w:lang w:eastAsia="en-US"/>
    </w:rPr>
  </w:style>
  <w:style w:type="paragraph" w:customStyle="1" w:styleId="14">
    <w:name w:val="ТИТ1"/>
    <w:basedOn w:val="af"/>
    <w:rsid w:val="00775B1E"/>
    <w:pPr>
      <w:suppressAutoHyphens/>
      <w:spacing w:before="60" w:after="60" w:line="360" w:lineRule="auto"/>
      <w:ind w:left="851" w:right="851" w:firstLine="0"/>
      <w:jc w:val="center"/>
    </w:pPr>
    <w:rPr>
      <w:b/>
      <w:caps/>
    </w:rPr>
  </w:style>
  <w:style w:type="paragraph" w:customStyle="1" w:styleId="23">
    <w:name w:val="Тит2"/>
    <w:basedOn w:val="14"/>
    <w:rsid w:val="00775B1E"/>
    <w:rPr>
      <w:caps w:val="0"/>
    </w:rPr>
  </w:style>
  <w:style w:type="paragraph" w:customStyle="1" w:styleId="33">
    <w:name w:val="Тит3"/>
    <w:basedOn w:val="23"/>
    <w:rsid w:val="00775B1E"/>
    <w:pPr>
      <w:spacing w:before="0" w:after="0" w:line="240" w:lineRule="auto"/>
    </w:pPr>
    <w:rPr>
      <w:b w:val="0"/>
    </w:rPr>
  </w:style>
  <w:style w:type="paragraph" w:styleId="af5">
    <w:name w:val="Document Map"/>
    <w:basedOn w:val="a0"/>
    <w:rsid w:val="00670ACF"/>
    <w:pPr>
      <w:shd w:val="clear" w:color="auto" w:fill="000080"/>
    </w:pPr>
    <w:rPr>
      <w:rFonts w:ascii="Tahoma" w:hAnsi="Tahoma" w:cs="Tahoma"/>
      <w:sz w:val="20"/>
    </w:rPr>
  </w:style>
  <w:style w:type="paragraph" w:styleId="af6">
    <w:name w:val="footer"/>
    <w:basedOn w:val="a0"/>
    <w:link w:val="af7"/>
    <w:uiPriority w:val="99"/>
    <w:rsid w:val="00670ACF"/>
    <w:pPr>
      <w:tabs>
        <w:tab w:val="center" w:pos="4677"/>
        <w:tab w:val="right" w:pos="9355"/>
      </w:tabs>
    </w:pPr>
  </w:style>
  <w:style w:type="paragraph" w:customStyle="1" w:styleId="15">
    <w:name w:val="Прил_Заголовок_1"/>
    <w:basedOn w:val="12"/>
    <w:rsid w:val="00775B1E"/>
  </w:style>
  <w:style w:type="character" w:customStyle="1" w:styleId="Bold">
    <w:name w:val="Текст_Bold"/>
    <w:rsid w:val="00775B1E"/>
    <w:rPr>
      <w:rFonts w:ascii="Tahoma" w:hAnsi="Tahoma"/>
      <w:b/>
    </w:rPr>
  </w:style>
  <w:style w:type="paragraph" w:styleId="24">
    <w:name w:val="toc 2"/>
    <w:basedOn w:val="a0"/>
    <w:next w:val="a0"/>
    <w:autoRedefine/>
    <w:uiPriority w:val="39"/>
    <w:rsid w:val="002A6337"/>
    <w:pPr>
      <w:tabs>
        <w:tab w:val="left" w:pos="851"/>
        <w:tab w:val="right" w:leader="dot" w:pos="10080"/>
      </w:tabs>
      <w:ind w:left="879" w:right="-2" w:hanging="522"/>
      <w:jc w:val="left"/>
    </w:pPr>
    <w:rPr>
      <w:szCs w:val="24"/>
    </w:rPr>
  </w:style>
  <w:style w:type="paragraph" w:styleId="16">
    <w:name w:val="toc 1"/>
    <w:basedOn w:val="a0"/>
    <w:next w:val="a0"/>
    <w:link w:val="17"/>
    <w:autoRedefine/>
    <w:uiPriority w:val="39"/>
    <w:rsid w:val="00670ACF"/>
    <w:pPr>
      <w:tabs>
        <w:tab w:val="left" w:pos="284"/>
        <w:tab w:val="right" w:leader="dot" w:pos="10080"/>
      </w:tabs>
      <w:spacing w:before="120"/>
      <w:ind w:left="360" w:hanging="360"/>
      <w:jc w:val="left"/>
    </w:pPr>
    <w:rPr>
      <w:b/>
      <w:szCs w:val="24"/>
    </w:rPr>
  </w:style>
  <w:style w:type="paragraph" w:styleId="34">
    <w:name w:val="toc 3"/>
    <w:basedOn w:val="a0"/>
    <w:next w:val="a0"/>
    <w:autoRedefine/>
    <w:uiPriority w:val="39"/>
    <w:rsid w:val="00517BE1"/>
    <w:pPr>
      <w:tabs>
        <w:tab w:val="left" w:pos="1701"/>
        <w:tab w:val="right" w:leader="dot" w:pos="10080"/>
      </w:tabs>
      <w:ind w:left="1512" w:hanging="666"/>
      <w:jc w:val="left"/>
    </w:pPr>
    <w:rPr>
      <w:i/>
      <w:iCs/>
      <w:szCs w:val="24"/>
    </w:rPr>
  </w:style>
  <w:style w:type="paragraph" w:styleId="41">
    <w:name w:val="toc 4"/>
    <w:basedOn w:val="a0"/>
    <w:next w:val="a0"/>
    <w:autoRedefine/>
    <w:uiPriority w:val="39"/>
    <w:rsid w:val="00670ACF"/>
    <w:pPr>
      <w:ind w:left="600"/>
      <w:jc w:val="left"/>
    </w:pPr>
    <w:rPr>
      <w:szCs w:val="21"/>
    </w:rPr>
  </w:style>
  <w:style w:type="paragraph" w:customStyle="1" w:styleId="phbase">
    <w:name w:val="ph_base"/>
    <w:rsid w:val="00670ACF"/>
    <w:pPr>
      <w:spacing w:line="360" w:lineRule="auto"/>
      <w:jc w:val="both"/>
    </w:pPr>
    <w:rPr>
      <w:rFonts w:ascii="Arial" w:hAnsi="Arial"/>
      <w:sz w:val="24"/>
    </w:rPr>
  </w:style>
  <w:style w:type="paragraph" w:customStyle="1" w:styleId="Numpage8">
    <w:name w:val="Num page 8"/>
    <w:rsid w:val="00775B1E"/>
    <w:pPr>
      <w:widowControl w:val="0"/>
      <w:jc w:val="center"/>
    </w:pPr>
    <w:rPr>
      <w:rFonts w:ascii="Tahoma" w:hAnsi="Tahoma"/>
      <w:sz w:val="16"/>
      <w:lang w:eastAsia="en-US"/>
    </w:rPr>
  </w:style>
  <w:style w:type="character" w:customStyle="1" w:styleId="25">
    <w:name w:val="Код_2"/>
    <w:rsid w:val="00775B1E"/>
    <w:rPr>
      <w:rFonts w:ascii="Courier New" w:hAnsi="Courier New"/>
      <w:spacing w:val="-2"/>
      <w:position w:val="0"/>
      <w:sz w:val="23"/>
      <w:szCs w:val="23"/>
      <w:lang w:val="en-US" w:eastAsia="en-US" w:bidi="ar-SA"/>
    </w:rPr>
  </w:style>
  <w:style w:type="character" w:customStyle="1" w:styleId="af8">
    <w:name w:val="Кмд_польз"/>
    <w:rsid w:val="00775B1E"/>
    <w:rPr>
      <w:rFonts w:ascii="Courier New" w:hAnsi="Courier New"/>
      <w:b/>
      <w:sz w:val="20"/>
    </w:rPr>
  </w:style>
  <w:style w:type="paragraph" w:customStyle="1" w:styleId="Head12L">
    <w:name w:val="Head 12L"/>
    <w:basedOn w:val="Head10L"/>
    <w:rsid w:val="00775B1E"/>
    <w:rPr>
      <w:sz w:val="24"/>
    </w:rPr>
  </w:style>
  <w:style w:type="paragraph" w:customStyle="1" w:styleId="2">
    <w:name w:val="Маркированный 2 уровень"/>
    <w:basedOn w:val="11"/>
    <w:qFormat/>
    <w:rsid w:val="00775B1E"/>
    <w:pPr>
      <w:numPr>
        <w:numId w:val="5"/>
      </w:numPr>
      <w:ind w:left="1276"/>
    </w:pPr>
  </w:style>
  <w:style w:type="paragraph" w:customStyle="1" w:styleId="3">
    <w:name w:val="Маркированный 3 уровень"/>
    <w:basedOn w:val="11"/>
    <w:qFormat/>
    <w:rsid w:val="00775B1E"/>
    <w:pPr>
      <w:numPr>
        <w:numId w:val="6"/>
      </w:numPr>
      <w:ind w:left="1701"/>
    </w:pPr>
  </w:style>
  <w:style w:type="paragraph" w:customStyle="1" w:styleId="4">
    <w:name w:val="Маркированный 4 уровень"/>
    <w:basedOn w:val="3"/>
    <w:qFormat/>
    <w:rsid w:val="00775B1E"/>
    <w:pPr>
      <w:numPr>
        <w:numId w:val="7"/>
      </w:numPr>
    </w:pPr>
  </w:style>
  <w:style w:type="paragraph" w:customStyle="1" w:styleId="21">
    <w:name w:val="Нумерованный 2 уровень"/>
    <w:basedOn w:val="a0"/>
    <w:rsid w:val="00775B1E"/>
    <w:pPr>
      <w:numPr>
        <w:numId w:val="8"/>
      </w:numPr>
    </w:pPr>
    <w:rPr>
      <w:sz w:val="20"/>
    </w:rPr>
  </w:style>
  <w:style w:type="paragraph" w:customStyle="1" w:styleId="af9">
    <w:name w:val="Примечание (текст)"/>
    <w:basedOn w:val="a0"/>
    <w:link w:val="afa"/>
    <w:rsid w:val="00775B1E"/>
    <w:pPr>
      <w:pBdr>
        <w:top w:val="dashed" w:sz="4" w:space="6" w:color="auto"/>
        <w:left w:val="dashed" w:sz="4" w:space="6" w:color="auto"/>
        <w:bottom w:val="dashed" w:sz="4" w:space="6" w:color="auto"/>
        <w:right w:val="dashed" w:sz="4" w:space="6" w:color="auto"/>
      </w:pBdr>
      <w:spacing w:before="120"/>
      <w:ind w:left="567" w:right="567"/>
    </w:pPr>
    <w:rPr>
      <w:sz w:val="20"/>
    </w:rPr>
  </w:style>
  <w:style w:type="paragraph" w:customStyle="1" w:styleId="afb">
    <w:name w:val="Важно!"/>
    <w:basedOn w:val="a0"/>
    <w:link w:val="afc"/>
    <w:rsid w:val="00775B1E"/>
    <w:pPr>
      <w:pBdr>
        <w:top w:val="dashed" w:sz="4" w:space="6" w:color="auto"/>
        <w:left w:val="dashed" w:sz="4" w:space="6" w:color="auto"/>
        <w:bottom w:val="dashed" w:sz="4" w:space="6" w:color="auto"/>
        <w:right w:val="dashed" w:sz="4" w:space="6" w:color="auto"/>
      </w:pBdr>
      <w:spacing w:before="240"/>
      <w:ind w:left="567" w:right="567"/>
    </w:pPr>
    <w:rPr>
      <w:b/>
      <w:color w:val="E02020"/>
      <w:sz w:val="20"/>
    </w:rPr>
  </w:style>
  <w:style w:type="paragraph" w:customStyle="1" w:styleId="afd">
    <w:name w:val="К сведению"/>
    <w:basedOn w:val="a0"/>
    <w:next w:val="af9"/>
    <w:rsid w:val="00775B1E"/>
    <w:pPr>
      <w:pBdr>
        <w:top w:val="dashed" w:sz="4" w:space="6" w:color="auto"/>
        <w:left w:val="dashed" w:sz="4" w:space="6" w:color="auto"/>
        <w:bottom w:val="dashed" w:sz="4" w:space="6" w:color="auto"/>
        <w:right w:val="dashed" w:sz="4" w:space="6" w:color="auto"/>
      </w:pBdr>
      <w:spacing w:before="240"/>
      <w:ind w:left="567" w:right="567"/>
    </w:pPr>
    <w:rPr>
      <w:b/>
      <w:sz w:val="20"/>
    </w:rPr>
  </w:style>
  <w:style w:type="paragraph" w:customStyle="1" w:styleId="afe">
    <w:name w:val="Пример"/>
    <w:basedOn w:val="a0"/>
    <w:link w:val="aff"/>
    <w:rsid w:val="00775B1E"/>
    <w:pPr>
      <w:pBdr>
        <w:top w:val="dashed" w:sz="4" w:space="6" w:color="auto"/>
        <w:left w:val="dashed" w:sz="4" w:space="6" w:color="auto"/>
        <w:bottom w:val="dashed" w:sz="4" w:space="6" w:color="auto"/>
        <w:right w:val="dashed" w:sz="4" w:space="6" w:color="auto"/>
      </w:pBdr>
      <w:spacing w:before="240"/>
      <w:ind w:left="567" w:right="567"/>
    </w:pPr>
    <w:rPr>
      <w:b/>
      <w:color w:val="1E5C3D"/>
      <w:sz w:val="20"/>
      <w:lang w:eastAsia="en-US"/>
    </w:rPr>
  </w:style>
  <w:style w:type="character" w:customStyle="1" w:styleId="afa">
    <w:name w:val="Примечание (текст) Знак"/>
    <w:link w:val="af9"/>
    <w:rsid w:val="00775B1E"/>
    <w:rPr>
      <w:rFonts w:ascii="Tahoma" w:hAnsi="Tahoma"/>
      <w:szCs w:val="24"/>
    </w:rPr>
  </w:style>
  <w:style w:type="character" w:customStyle="1" w:styleId="ac">
    <w:name w:val="Примечание Знак"/>
    <w:link w:val="ab"/>
    <w:rsid w:val="00775B1E"/>
    <w:rPr>
      <w:rFonts w:ascii="Tahoma" w:hAnsi="Tahoma"/>
      <w:b/>
      <w:szCs w:val="24"/>
    </w:rPr>
  </w:style>
  <w:style w:type="character" w:customStyle="1" w:styleId="aff">
    <w:name w:val="Пример Знак"/>
    <w:link w:val="afe"/>
    <w:rsid w:val="00775B1E"/>
    <w:rPr>
      <w:rFonts w:ascii="Tahoma" w:hAnsi="Tahoma"/>
      <w:b/>
      <w:color w:val="1E5C3D"/>
      <w:lang w:eastAsia="en-US"/>
    </w:rPr>
  </w:style>
  <w:style w:type="character" w:customStyle="1" w:styleId="afc">
    <w:name w:val="Важно! Знак"/>
    <w:link w:val="afb"/>
    <w:rsid w:val="00775B1E"/>
    <w:rPr>
      <w:rFonts w:ascii="Tahoma" w:hAnsi="Tahoma"/>
      <w:b/>
      <w:color w:val="E02020"/>
      <w:szCs w:val="24"/>
    </w:rPr>
  </w:style>
  <w:style w:type="paragraph" w:customStyle="1" w:styleId="aff0">
    <w:name w:val="Название Модуля/Подсистемы"/>
    <w:basedOn w:val="aff1"/>
    <w:next w:val="aff1"/>
    <w:link w:val="aff2"/>
    <w:rsid w:val="00775B1E"/>
    <w:pPr>
      <w:ind w:firstLine="0"/>
      <w:jc w:val="center"/>
    </w:pPr>
    <w:rPr>
      <w:caps/>
      <w:sz w:val="52"/>
      <w:szCs w:val="48"/>
    </w:rPr>
  </w:style>
  <w:style w:type="paragraph" w:customStyle="1" w:styleId="aff3">
    <w:name w:val="Надпись ТЛ и ЛУ"/>
    <w:basedOn w:val="aff1"/>
    <w:next w:val="aff1"/>
    <w:link w:val="aff4"/>
    <w:rsid w:val="00775B1E"/>
    <w:pPr>
      <w:ind w:firstLine="0"/>
      <w:jc w:val="center"/>
    </w:pPr>
    <w:rPr>
      <w:sz w:val="32"/>
      <w:szCs w:val="36"/>
    </w:rPr>
  </w:style>
  <w:style w:type="character" w:customStyle="1" w:styleId="aff4">
    <w:name w:val="Надпись ТЛ и ЛУ Знак Знак"/>
    <w:link w:val="aff3"/>
    <w:rsid w:val="00775B1E"/>
    <w:rPr>
      <w:rFonts w:ascii="Tahoma" w:hAnsi="Tahoma"/>
      <w:sz w:val="32"/>
      <w:szCs w:val="36"/>
    </w:rPr>
  </w:style>
  <w:style w:type="character" w:customStyle="1" w:styleId="aff2">
    <w:name w:val="Название Модуля/Подсистемы Знак Знак"/>
    <w:link w:val="aff0"/>
    <w:rsid w:val="00775B1E"/>
    <w:rPr>
      <w:rFonts w:ascii="Tahoma" w:hAnsi="Tahoma"/>
      <w:caps/>
      <w:sz w:val="52"/>
      <w:szCs w:val="48"/>
    </w:rPr>
  </w:style>
  <w:style w:type="paragraph" w:customStyle="1" w:styleId="aff1">
    <w:name w:val="Основной шрифт"/>
    <w:link w:val="aff5"/>
    <w:qFormat/>
    <w:rsid w:val="00775B1E"/>
    <w:pPr>
      <w:ind w:firstLine="340"/>
      <w:jc w:val="both"/>
    </w:pPr>
    <w:rPr>
      <w:rFonts w:ascii="Tahoma" w:hAnsi="Tahoma"/>
      <w:szCs w:val="24"/>
    </w:rPr>
  </w:style>
  <w:style w:type="paragraph" w:customStyle="1" w:styleId="aff6">
    <w:name w:val="Наименование документа"/>
    <w:basedOn w:val="aff1"/>
    <w:next w:val="aff1"/>
    <w:rsid w:val="00775B1E"/>
    <w:pPr>
      <w:spacing w:before="720"/>
      <w:ind w:firstLine="0"/>
      <w:jc w:val="center"/>
    </w:pPr>
    <w:rPr>
      <w:caps/>
      <w:sz w:val="32"/>
      <w:szCs w:val="32"/>
    </w:rPr>
  </w:style>
  <w:style w:type="paragraph" w:customStyle="1" w:styleId="aff7">
    <w:name w:val="Пометка о конфиденциальности"/>
    <w:basedOn w:val="aff1"/>
    <w:next w:val="aff1"/>
    <w:rsid w:val="00775B1E"/>
    <w:pPr>
      <w:ind w:firstLine="0"/>
      <w:jc w:val="center"/>
    </w:pPr>
    <w:rPr>
      <w:b/>
      <w:sz w:val="24"/>
    </w:rPr>
  </w:style>
  <w:style w:type="paragraph" w:customStyle="1" w:styleId="aff8">
    <w:name w:val="Обозначение документа"/>
    <w:basedOn w:val="aff3"/>
    <w:rsid w:val="00775B1E"/>
    <w:rPr>
      <w:sz w:val="28"/>
      <w:lang w:val="en-US"/>
    </w:rPr>
  </w:style>
  <w:style w:type="paragraph" w:customStyle="1" w:styleId="aff9">
    <w:name w:val="Название системы"/>
    <w:aliases w:val="модуля"/>
    <w:basedOn w:val="aff1"/>
    <w:next w:val="aff1"/>
    <w:link w:val="affa"/>
    <w:rsid w:val="00775B1E"/>
    <w:pPr>
      <w:spacing w:before="720"/>
      <w:ind w:firstLine="0"/>
      <w:jc w:val="center"/>
    </w:pPr>
    <w:rPr>
      <w:caps/>
      <w:sz w:val="40"/>
      <w:szCs w:val="48"/>
    </w:rPr>
  </w:style>
  <w:style w:type="character" w:customStyle="1" w:styleId="affa">
    <w:name w:val="Название системы;модуля Знак Знак"/>
    <w:link w:val="aff9"/>
    <w:rsid w:val="00775B1E"/>
    <w:rPr>
      <w:rFonts w:ascii="Tahoma" w:hAnsi="Tahoma"/>
      <w:caps/>
      <w:sz w:val="40"/>
      <w:szCs w:val="48"/>
    </w:rPr>
  </w:style>
  <w:style w:type="character" w:customStyle="1" w:styleId="aff5">
    <w:name w:val="Основной шрифт Знак"/>
    <w:link w:val="aff1"/>
    <w:rsid w:val="00775B1E"/>
    <w:rPr>
      <w:rFonts w:ascii="Tahoma" w:hAnsi="Tahoma"/>
      <w:szCs w:val="24"/>
      <w:lang w:val="ru-RU" w:eastAsia="ru-RU" w:bidi="ar-SA"/>
    </w:rPr>
  </w:style>
  <w:style w:type="paragraph" w:customStyle="1" w:styleId="affb">
    <w:name w:val="Термин"/>
    <w:basedOn w:val="aff1"/>
    <w:next w:val="aff1"/>
    <w:link w:val="affc"/>
    <w:rsid w:val="00775B1E"/>
    <w:pPr>
      <w:ind w:firstLine="0"/>
    </w:pPr>
    <w:rPr>
      <w:rFonts w:cs="Tahoma"/>
      <w:b/>
      <w:i/>
    </w:rPr>
  </w:style>
  <w:style w:type="character" w:customStyle="1" w:styleId="affc">
    <w:name w:val="Термин Знак"/>
    <w:link w:val="affb"/>
    <w:rsid w:val="00775B1E"/>
    <w:rPr>
      <w:rFonts w:ascii="Tahoma" w:hAnsi="Tahoma" w:cs="Tahoma"/>
      <w:b/>
      <w:i/>
      <w:szCs w:val="24"/>
    </w:rPr>
  </w:style>
  <w:style w:type="character" w:customStyle="1" w:styleId="TableGraf10L0">
    <w:name w:val="TableGraf 10L Знак"/>
    <w:link w:val="TableGraf10L"/>
    <w:rsid w:val="00775B1E"/>
    <w:rPr>
      <w:rFonts w:ascii="Tahoma" w:hAnsi="Tahoma"/>
      <w:lang w:eastAsia="en-US"/>
    </w:rPr>
  </w:style>
  <w:style w:type="paragraph" w:customStyle="1" w:styleId="ArialMK8">
    <w:name w:val="Arial MK8"/>
    <w:rsid w:val="00775B1E"/>
    <w:pPr>
      <w:spacing w:before="60" w:after="60"/>
      <w:jc w:val="center"/>
    </w:pPr>
    <w:rPr>
      <w:rFonts w:ascii="Arial" w:hAnsi="Arial"/>
      <w:i/>
      <w:sz w:val="16"/>
      <w:lang w:eastAsia="en-US"/>
    </w:rPr>
  </w:style>
  <w:style w:type="paragraph" w:customStyle="1" w:styleId="ArialMK12">
    <w:name w:val="Arial MK12"/>
    <w:rsid w:val="00775B1E"/>
    <w:pPr>
      <w:pageBreakBefore/>
      <w:spacing w:before="60" w:after="60"/>
      <w:jc w:val="center"/>
    </w:pPr>
    <w:rPr>
      <w:rFonts w:ascii="Arial" w:hAnsi="Arial"/>
      <w:i/>
      <w:noProof/>
      <w:sz w:val="24"/>
      <w:lang w:val="en-US" w:eastAsia="en-US"/>
    </w:rPr>
  </w:style>
  <w:style w:type="character" w:customStyle="1" w:styleId="32">
    <w:name w:val="Текст пункта Знак3"/>
    <w:link w:val="af"/>
    <w:rsid w:val="00775B1E"/>
    <w:rPr>
      <w:rFonts w:ascii="Tahoma" w:hAnsi="Tahoma"/>
      <w:spacing w:val="2"/>
      <w:sz w:val="24"/>
      <w:szCs w:val="24"/>
      <w:lang w:val="ru-RU" w:eastAsia="en-US" w:bidi="ar-SA"/>
    </w:rPr>
  </w:style>
  <w:style w:type="character" w:customStyle="1" w:styleId="a5">
    <w:name w:val="Верхний колонтитул Знак"/>
    <w:link w:val="a4"/>
    <w:rsid w:val="000B53AF"/>
    <w:rPr>
      <w:rFonts w:ascii="Arial" w:hAnsi="Arial"/>
      <w:sz w:val="24"/>
    </w:rPr>
  </w:style>
  <w:style w:type="paragraph" w:styleId="affd">
    <w:name w:val="Balloon Text"/>
    <w:basedOn w:val="a0"/>
    <w:link w:val="affe"/>
    <w:rsid w:val="00913EB5"/>
    <w:rPr>
      <w:rFonts w:cs="Tahoma"/>
      <w:sz w:val="16"/>
      <w:szCs w:val="16"/>
    </w:rPr>
  </w:style>
  <w:style w:type="character" w:customStyle="1" w:styleId="affe">
    <w:name w:val="Текст выноски Знак"/>
    <w:link w:val="affd"/>
    <w:rsid w:val="00913EB5"/>
    <w:rPr>
      <w:rFonts w:ascii="Tahoma" w:hAnsi="Tahoma" w:cs="Tahoma"/>
      <w:sz w:val="16"/>
      <w:szCs w:val="16"/>
    </w:rPr>
  </w:style>
  <w:style w:type="character" w:styleId="afff">
    <w:name w:val="Hyperlink"/>
    <w:uiPriority w:val="99"/>
    <w:rsid w:val="00670ACF"/>
    <w:rPr>
      <w:color w:val="0000FF"/>
      <w:u w:val="single"/>
    </w:rPr>
  </w:style>
  <w:style w:type="character" w:customStyle="1" w:styleId="13">
    <w:name w:val="Маркированный 1 уровень Знак Знак"/>
    <w:link w:val="11"/>
    <w:rsid w:val="000A1870"/>
    <w:rPr>
      <w:rFonts w:ascii="Tahoma" w:hAnsi="Tahoma"/>
      <w:snapToGrid w:val="0"/>
      <w:spacing w:val="2"/>
      <w:sz w:val="24"/>
      <w:szCs w:val="24"/>
      <w:lang w:eastAsia="en-US"/>
    </w:rPr>
  </w:style>
  <w:style w:type="character" w:customStyle="1" w:styleId="af0">
    <w:name w:val="Рис Знак"/>
    <w:link w:val="ae"/>
    <w:locked/>
    <w:rsid w:val="000A1870"/>
    <w:rPr>
      <w:rFonts w:ascii="Tahoma" w:hAnsi="Tahoma"/>
      <w:noProof/>
      <w:sz w:val="24"/>
      <w:lang w:val="en-US" w:eastAsia="en-US"/>
    </w:rPr>
  </w:style>
  <w:style w:type="character" w:customStyle="1" w:styleId="af2">
    <w:name w:val="Рис Имя Знак"/>
    <w:link w:val="af1"/>
    <w:locked/>
    <w:rsid w:val="000A1870"/>
    <w:rPr>
      <w:rFonts w:ascii="Tahoma" w:hAnsi="Tahoma"/>
      <w:sz w:val="24"/>
      <w:lang w:eastAsia="en-US"/>
    </w:rPr>
  </w:style>
  <w:style w:type="character" w:styleId="afff0">
    <w:name w:val="annotation reference"/>
    <w:uiPriority w:val="99"/>
    <w:unhideWhenUsed/>
    <w:rsid w:val="000A1870"/>
    <w:rPr>
      <w:sz w:val="16"/>
      <w:szCs w:val="16"/>
    </w:rPr>
  </w:style>
  <w:style w:type="paragraph" w:styleId="afff1">
    <w:name w:val="annotation text"/>
    <w:basedOn w:val="a0"/>
    <w:link w:val="afff2"/>
    <w:uiPriority w:val="99"/>
    <w:unhideWhenUsed/>
    <w:rsid w:val="000A1870"/>
    <w:rPr>
      <w:rFonts w:eastAsia="Calibri"/>
      <w:sz w:val="20"/>
    </w:rPr>
  </w:style>
  <w:style w:type="character" w:customStyle="1" w:styleId="afff2">
    <w:name w:val="Текст примечания Знак"/>
    <w:link w:val="afff1"/>
    <w:uiPriority w:val="99"/>
    <w:rsid w:val="000A1870"/>
    <w:rPr>
      <w:rFonts w:ascii="Tahoma" w:eastAsia="Calibri" w:hAnsi="Tahoma"/>
    </w:rPr>
  </w:style>
  <w:style w:type="paragraph" w:styleId="afff3">
    <w:name w:val="annotation subject"/>
    <w:basedOn w:val="afff1"/>
    <w:next w:val="afff1"/>
    <w:link w:val="afff4"/>
    <w:rsid w:val="0011610A"/>
    <w:rPr>
      <w:rFonts w:eastAsia="Times New Roman"/>
      <w:b/>
      <w:bCs/>
    </w:rPr>
  </w:style>
  <w:style w:type="character" w:customStyle="1" w:styleId="afff4">
    <w:name w:val="Тема примечания Знак"/>
    <w:link w:val="afff3"/>
    <w:rsid w:val="0011610A"/>
    <w:rPr>
      <w:rFonts w:ascii="Tahoma" w:eastAsia="Calibri" w:hAnsi="Tahoma"/>
      <w:b/>
      <w:bCs/>
    </w:rPr>
  </w:style>
  <w:style w:type="paragraph" w:customStyle="1" w:styleId="phlistordered2">
    <w:name w:val="ph_list_ordered_2"/>
    <w:basedOn w:val="a0"/>
    <w:rsid w:val="00D80B36"/>
    <w:pPr>
      <w:ind w:left="1752" w:right="284" w:hanging="357"/>
    </w:pPr>
    <w:rPr>
      <w:rFonts w:cs="Tahoma"/>
      <w:i/>
      <w:lang w:eastAsia="en-US"/>
    </w:rPr>
  </w:style>
  <w:style w:type="paragraph" w:styleId="afff5">
    <w:name w:val="List Paragraph"/>
    <w:basedOn w:val="a0"/>
    <w:uiPriority w:val="34"/>
    <w:qFormat/>
    <w:rsid w:val="00D80B36"/>
    <w:pPr>
      <w:spacing w:after="200" w:line="276" w:lineRule="auto"/>
      <w:ind w:left="720"/>
      <w:contextualSpacing/>
    </w:pPr>
    <w:rPr>
      <w:rFonts w:ascii="Calibri" w:hAnsi="Calibri" w:cs="Tahoma"/>
      <w:b/>
      <w:color w:val="000000"/>
      <w:sz w:val="22"/>
      <w:szCs w:val="22"/>
      <w:lang w:val="en-US" w:eastAsia="en-US"/>
    </w:rPr>
  </w:style>
  <w:style w:type="paragraph" w:styleId="afff6">
    <w:name w:val="Normal (Web)"/>
    <w:basedOn w:val="a0"/>
    <w:uiPriority w:val="99"/>
    <w:rsid w:val="00D80B36"/>
    <w:pPr>
      <w:spacing w:before="100" w:beforeAutospacing="1" w:after="100" w:afterAutospacing="1"/>
    </w:pPr>
    <w:rPr>
      <w:rFonts w:ascii="Times New Roman" w:hAnsi="Times New Roman" w:cs="Tahoma"/>
      <w:b/>
      <w:color w:val="000000"/>
      <w:sz w:val="16"/>
      <w:szCs w:val="16"/>
      <w:lang w:val="en-US"/>
    </w:rPr>
  </w:style>
  <w:style w:type="character" w:customStyle="1" w:styleId="ctrlprincipaltypeitem">
    <w:name w:val="ctrlprincipaltype_item"/>
    <w:rsid w:val="00D61108"/>
  </w:style>
  <w:style w:type="paragraph" w:styleId="afff7">
    <w:name w:val="endnote text"/>
    <w:basedOn w:val="a0"/>
    <w:link w:val="afff8"/>
    <w:rsid w:val="00CB5EF2"/>
    <w:rPr>
      <w:sz w:val="20"/>
    </w:rPr>
  </w:style>
  <w:style w:type="character" w:customStyle="1" w:styleId="afff8">
    <w:name w:val="Текст концевой сноски Знак"/>
    <w:link w:val="afff7"/>
    <w:rsid w:val="00CB5EF2"/>
    <w:rPr>
      <w:rFonts w:ascii="Tahoma" w:hAnsi="Tahoma"/>
    </w:rPr>
  </w:style>
  <w:style w:type="character" w:styleId="afff9">
    <w:name w:val="endnote reference"/>
    <w:rsid w:val="00CB5EF2"/>
    <w:rPr>
      <w:vertAlign w:val="superscript"/>
    </w:rPr>
  </w:style>
  <w:style w:type="paragraph" w:styleId="afffa">
    <w:name w:val="footnote text"/>
    <w:basedOn w:val="a0"/>
    <w:link w:val="afffb"/>
    <w:rsid w:val="00CB5EF2"/>
    <w:rPr>
      <w:sz w:val="20"/>
    </w:rPr>
  </w:style>
  <w:style w:type="character" w:customStyle="1" w:styleId="afffb">
    <w:name w:val="Текст сноски Знак"/>
    <w:link w:val="afffa"/>
    <w:rsid w:val="00CB5EF2"/>
    <w:rPr>
      <w:rFonts w:ascii="Tahoma" w:hAnsi="Tahoma"/>
    </w:rPr>
  </w:style>
  <w:style w:type="character" w:styleId="afffc">
    <w:name w:val="footnote reference"/>
    <w:rsid w:val="00CB5EF2"/>
    <w:rPr>
      <w:vertAlign w:val="superscript"/>
    </w:rPr>
  </w:style>
  <w:style w:type="character" w:customStyle="1" w:styleId="apple-converted-space">
    <w:name w:val="apple-converted-space"/>
    <w:rsid w:val="001B0152"/>
  </w:style>
  <w:style w:type="paragraph" w:customStyle="1" w:styleId="phadditiontitle1">
    <w:name w:val="ph_addition_title_1"/>
    <w:basedOn w:val="phbase"/>
    <w:next w:val="phnormal"/>
    <w:rsid w:val="00670ACF"/>
    <w:pPr>
      <w:keepNext/>
      <w:keepLines/>
      <w:pageBreakBefore/>
      <w:numPr>
        <w:numId w:val="16"/>
      </w:numPr>
      <w:spacing w:before="360" w:after="360"/>
      <w:jc w:val="center"/>
      <w:outlineLvl w:val="0"/>
    </w:pPr>
    <w:rPr>
      <w:b/>
      <w:sz w:val="28"/>
      <w:szCs w:val="28"/>
    </w:rPr>
  </w:style>
  <w:style w:type="paragraph" w:customStyle="1" w:styleId="phadditiontitle2">
    <w:name w:val="ph_addition_title_2"/>
    <w:basedOn w:val="phbase"/>
    <w:next w:val="phnormal"/>
    <w:rsid w:val="00670ACF"/>
    <w:pPr>
      <w:keepNext/>
      <w:keepLines/>
      <w:numPr>
        <w:ilvl w:val="1"/>
        <w:numId w:val="16"/>
      </w:numPr>
      <w:spacing w:before="360" w:after="360"/>
      <w:outlineLvl w:val="1"/>
    </w:pPr>
    <w:rPr>
      <w:b/>
      <w:szCs w:val="24"/>
    </w:rPr>
  </w:style>
  <w:style w:type="paragraph" w:customStyle="1" w:styleId="phadditiontitle3">
    <w:name w:val="ph_addition_title_3"/>
    <w:basedOn w:val="phbase"/>
    <w:next w:val="phnormal"/>
    <w:rsid w:val="00670ACF"/>
    <w:pPr>
      <w:keepNext/>
      <w:keepLines/>
      <w:numPr>
        <w:ilvl w:val="2"/>
        <w:numId w:val="16"/>
      </w:numPr>
      <w:spacing w:before="240" w:after="240"/>
      <w:outlineLvl w:val="2"/>
    </w:pPr>
    <w:rPr>
      <w:b/>
      <w:sz w:val="22"/>
      <w:szCs w:val="22"/>
    </w:rPr>
  </w:style>
  <w:style w:type="numbering" w:customStyle="1" w:styleId="phadditiontitle">
    <w:name w:val="ph_additiontitle"/>
    <w:basedOn w:val="a3"/>
    <w:rsid w:val="00670ACF"/>
    <w:pPr>
      <w:numPr>
        <w:numId w:val="16"/>
      </w:numPr>
    </w:pPr>
  </w:style>
  <w:style w:type="paragraph" w:customStyle="1" w:styleId="phbibliography">
    <w:name w:val="ph_bibliography"/>
    <w:basedOn w:val="phbase"/>
    <w:rsid w:val="00670ACF"/>
    <w:pPr>
      <w:numPr>
        <w:numId w:val="17"/>
      </w:numPr>
      <w:spacing w:before="60" w:after="60" w:line="240" w:lineRule="auto"/>
    </w:pPr>
    <w:rPr>
      <w:rFonts w:cs="Arial"/>
      <w:bCs/>
      <w:szCs w:val="28"/>
    </w:rPr>
  </w:style>
  <w:style w:type="paragraph" w:customStyle="1" w:styleId="phcolontituldown">
    <w:name w:val="ph_colontituldown"/>
    <w:basedOn w:val="phbase"/>
    <w:rsid w:val="00670ACF"/>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670ACF"/>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670ACF"/>
    <w:pPr>
      <w:ind w:firstLine="720"/>
    </w:pPr>
    <w:rPr>
      <w:rFonts w:ascii="Arial Narrow" w:hAnsi="Arial Narrow"/>
      <w:vanish/>
      <w:color w:val="0000FF"/>
    </w:rPr>
  </w:style>
  <w:style w:type="paragraph" w:customStyle="1" w:styleId="phconfirmlist">
    <w:name w:val="ph_confirmlist"/>
    <w:basedOn w:val="phbase"/>
    <w:rsid w:val="00670ACF"/>
    <w:pPr>
      <w:spacing w:before="20" w:after="120"/>
      <w:jc w:val="center"/>
    </w:pPr>
    <w:rPr>
      <w:b/>
      <w:caps/>
      <w:sz w:val="28"/>
      <w:szCs w:val="28"/>
    </w:rPr>
  </w:style>
  <w:style w:type="paragraph" w:customStyle="1" w:styleId="phconfirmstamp">
    <w:name w:val="ph_confirmstamp"/>
    <w:basedOn w:val="phbase"/>
    <w:rsid w:val="00670ACF"/>
    <w:pPr>
      <w:spacing w:before="20" w:after="120" w:line="240" w:lineRule="auto"/>
      <w:jc w:val="left"/>
    </w:pPr>
  </w:style>
  <w:style w:type="paragraph" w:customStyle="1" w:styleId="phconfirmstampstamp">
    <w:name w:val="ph_confirmstamp_stamp"/>
    <w:basedOn w:val="phconfirmstamp"/>
    <w:rsid w:val="00670ACF"/>
  </w:style>
  <w:style w:type="paragraph" w:customStyle="1" w:styleId="phconfirmstamptitle">
    <w:name w:val="ph_confirmstamp_title"/>
    <w:basedOn w:val="phconfirmstamp"/>
    <w:next w:val="phconfirmstampstamp"/>
    <w:rsid w:val="00670ACF"/>
    <w:rPr>
      <w:caps/>
      <w:szCs w:val="24"/>
    </w:rPr>
  </w:style>
  <w:style w:type="paragraph" w:customStyle="1" w:styleId="phcontent">
    <w:name w:val="ph_content"/>
    <w:basedOn w:val="phbase"/>
    <w:next w:val="16"/>
    <w:rsid w:val="00670ACF"/>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example">
    <w:name w:val="ph_example"/>
    <w:basedOn w:val="phbase"/>
    <w:rsid w:val="00670ACF"/>
    <w:pPr>
      <w:spacing w:before="20" w:after="120"/>
    </w:pPr>
    <w:rPr>
      <w:b/>
      <w:i/>
      <w:sz w:val="20"/>
    </w:rPr>
  </w:style>
  <w:style w:type="paragraph" w:customStyle="1" w:styleId="phfigure">
    <w:name w:val="ph_figure"/>
    <w:basedOn w:val="phbase"/>
    <w:rsid w:val="00670ACF"/>
    <w:pPr>
      <w:keepNext/>
      <w:spacing w:before="20" w:after="120"/>
      <w:jc w:val="center"/>
    </w:pPr>
  </w:style>
  <w:style w:type="paragraph" w:customStyle="1" w:styleId="phfiguregraphic">
    <w:name w:val="ph_figure_graphic"/>
    <w:basedOn w:val="phfigure"/>
    <w:next w:val="phfiguretitle"/>
    <w:rsid w:val="00670ACF"/>
    <w:pPr>
      <w:spacing w:before="120"/>
    </w:pPr>
  </w:style>
  <w:style w:type="paragraph" w:customStyle="1" w:styleId="phfiguretitle">
    <w:name w:val="ph_figure_title"/>
    <w:basedOn w:val="phfigure"/>
    <w:next w:val="phnormal"/>
    <w:rsid w:val="002F74CB"/>
    <w:pPr>
      <w:keepNext w:val="0"/>
      <w:keepLines/>
      <w:spacing w:before="120"/>
    </w:pPr>
    <w:rPr>
      <w:rFonts w:cs="Arial"/>
    </w:rPr>
  </w:style>
  <w:style w:type="paragraph" w:customStyle="1" w:styleId="phfootnote">
    <w:name w:val="ph_footnote"/>
    <w:basedOn w:val="phbase"/>
    <w:rsid w:val="00670ACF"/>
    <w:pPr>
      <w:widowControl w:val="0"/>
    </w:pPr>
    <w:rPr>
      <w:sz w:val="18"/>
    </w:rPr>
  </w:style>
  <w:style w:type="character" w:customStyle="1" w:styleId="phinline">
    <w:name w:val="ph_inline"/>
    <w:rsid w:val="00670ACF"/>
  </w:style>
  <w:style w:type="character" w:customStyle="1" w:styleId="phinline8">
    <w:name w:val="ph_inline_8"/>
    <w:rsid w:val="00670ACF"/>
    <w:rPr>
      <w:sz w:val="16"/>
    </w:rPr>
  </w:style>
  <w:style w:type="character" w:customStyle="1" w:styleId="phinlinebolditalic">
    <w:name w:val="ph_inline_bolditalic"/>
    <w:rsid w:val="00670ACF"/>
    <w:rPr>
      <w:rFonts w:ascii="Arial" w:hAnsi="Arial"/>
      <w:b/>
      <w:bCs/>
      <w:i/>
      <w:noProof/>
      <w:lang w:val="ru-RU" w:eastAsia="ru-RU" w:bidi="ar-SA"/>
    </w:rPr>
  </w:style>
  <w:style w:type="character" w:customStyle="1" w:styleId="phinlinecomputer">
    <w:name w:val="ph_inline_computer"/>
    <w:rsid w:val="00670ACF"/>
    <w:rPr>
      <w:rFonts w:ascii="Courier New" w:hAnsi="Courier New"/>
      <w:sz w:val="24"/>
    </w:rPr>
  </w:style>
  <w:style w:type="character" w:customStyle="1" w:styleId="phinlinefirstterm">
    <w:name w:val="ph_inline_firstterm"/>
    <w:rsid w:val="00670ACF"/>
    <w:rPr>
      <w:i/>
      <w:sz w:val="24"/>
    </w:rPr>
  </w:style>
  <w:style w:type="character" w:customStyle="1" w:styleId="phinlineguiitem">
    <w:name w:val="ph_inline_guiitem"/>
    <w:rsid w:val="00670ACF"/>
    <w:rPr>
      <w:rFonts w:ascii="Arial" w:hAnsi="Arial"/>
      <w:b/>
      <w:bCs/>
      <w:noProof/>
      <w:lang w:val="ru-RU" w:eastAsia="ru-RU" w:bidi="ar-SA"/>
    </w:rPr>
  </w:style>
  <w:style w:type="character" w:customStyle="1" w:styleId="phinlinekeycap">
    <w:name w:val="ph_inline_keycap"/>
    <w:rsid w:val="00670ACF"/>
    <w:rPr>
      <w:b/>
      <w:smallCaps/>
      <w:sz w:val="24"/>
    </w:rPr>
  </w:style>
  <w:style w:type="character" w:customStyle="1" w:styleId="phinlinespace">
    <w:name w:val="ph_inline_space"/>
    <w:rsid w:val="00670ACF"/>
    <w:rPr>
      <w:spacing w:val="60"/>
    </w:rPr>
  </w:style>
  <w:style w:type="character" w:customStyle="1" w:styleId="phinlinesuperline">
    <w:name w:val="ph_inline_superline"/>
    <w:rsid w:val="00670ACF"/>
    <w:rPr>
      <w:vertAlign w:val="superscript"/>
    </w:rPr>
  </w:style>
  <w:style w:type="character" w:customStyle="1" w:styleId="phinlineunderline">
    <w:name w:val="ph_inline_underline"/>
    <w:rsid w:val="00670ACF"/>
    <w:rPr>
      <w:u w:val="single"/>
      <w:lang w:val="ru-RU"/>
    </w:rPr>
  </w:style>
  <w:style w:type="character" w:customStyle="1" w:styleId="phinlineunderlineitalic">
    <w:name w:val="ph_inline_underlineitalic"/>
    <w:rsid w:val="00670ACF"/>
    <w:rPr>
      <w:i/>
      <w:u w:val="single"/>
      <w:lang w:val="ru-RU"/>
    </w:rPr>
  </w:style>
  <w:style w:type="character" w:customStyle="1" w:styleId="phinlineuppercase">
    <w:name w:val="ph_inline_uppercase"/>
    <w:rsid w:val="00670ACF"/>
    <w:rPr>
      <w:caps/>
      <w:lang w:val="ru-RU"/>
    </w:rPr>
  </w:style>
  <w:style w:type="paragraph" w:customStyle="1" w:styleId="phinset">
    <w:name w:val="ph_inset"/>
    <w:basedOn w:val="phnormal"/>
    <w:next w:val="phnormal"/>
    <w:rsid w:val="00670ACF"/>
  </w:style>
  <w:style w:type="paragraph" w:customStyle="1" w:styleId="phinsetcaution">
    <w:name w:val="ph_inset_caution"/>
    <w:basedOn w:val="phinset"/>
    <w:rsid w:val="00670ACF"/>
    <w:pPr>
      <w:keepLines/>
    </w:pPr>
  </w:style>
  <w:style w:type="paragraph" w:customStyle="1" w:styleId="phinsetnote">
    <w:name w:val="ph_inset_note"/>
    <w:basedOn w:val="phinset"/>
    <w:rsid w:val="00670ACF"/>
    <w:pPr>
      <w:keepLines/>
    </w:pPr>
  </w:style>
  <w:style w:type="paragraph" w:customStyle="1" w:styleId="phinsettitle">
    <w:name w:val="ph_inset_title"/>
    <w:basedOn w:val="phinset"/>
    <w:next w:val="phinsetnote"/>
    <w:rsid w:val="00670ACF"/>
    <w:pPr>
      <w:keepNext/>
    </w:pPr>
    <w:rPr>
      <w:caps/>
      <w:szCs w:val="24"/>
    </w:rPr>
  </w:style>
  <w:style w:type="paragraph" w:customStyle="1" w:styleId="phinsetwarning">
    <w:name w:val="ph_inset_warning"/>
    <w:basedOn w:val="phinset"/>
    <w:rsid w:val="00670ACF"/>
    <w:pPr>
      <w:keepLines/>
    </w:pPr>
  </w:style>
  <w:style w:type="paragraph" w:customStyle="1" w:styleId="phlistitemized1">
    <w:name w:val="ph_list_itemized_1"/>
    <w:basedOn w:val="phnormal"/>
    <w:rsid w:val="00670ACF"/>
    <w:pPr>
      <w:numPr>
        <w:numId w:val="18"/>
      </w:numPr>
    </w:pPr>
    <w:rPr>
      <w:rFonts w:cs="Arial"/>
      <w:lang w:eastAsia="en-US"/>
    </w:rPr>
  </w:style>
  <w:style w:type="paragraph" w:customStyle="1" w:styleId="phlistitemized2">
    <w:name w:val="ph_list_itemized_2"/>
    <w:basedOn w:val="phnormal"/>
    <w:rsid w:val="00670ACF"/>
    <w:pPr>
      <w:numPr>
        <w:numId w:val="19"/>
      </w:numPr>
    </w:pPr>
  </w:style>
  <w:style w:type="paragraph" w:customStyle="1" w:styleId="phlistitemizedtitle">
    <w:name w:val="ph_list_itemized_title"/>
    <w:basedOn w:val="phnormal"/>
    <w:next w:val="phlistitemized1"/>
    <w:rsid w:val="00670ACF"/>
    <w:pPr>
      <w:keepNext/>
    </w:pPr>
  </w:style>
  <w:style w:type="paragraph" w:customStyle="1" w:styleId="phlistordered1">
    <w:name w:val="ph_list_ordered_1"/>
    <w:basedOn w:val="phnormal"/>
    <w:rsid w:val="00670ACF"/>
    <w:pPr>
      <w:numPr>
        <w:numId w:val="20"/>
      </w:numPr>
      <w:ind w:left="1752" w:hanging="357"/>
    </w:pPr>
  </w:style>
  <w:style w:type="paragraph" w:customStyle="1" w:styleId="phlistordereda">
    <w:name w:val="ph_list_ordered_aбв"/>
    <w:basedOn w:val="phnormal"/>
    <w:rsid w:val="00670ACF"/>
    <w:pPr>
      <w:numPr>
        <w:numId w:val="10"/>
      </w:numPr>
      <w:ind w:right="0"/>
    </w:pPr>
  </w:style>
  <w:style w:type="paragraph" w:customStyle="1" w:styleId="phlistorderedtitle">
    <w:name w:val="ph_list_ordered_title"/>
    <w:basedOn w:val="phnormal"/>
    <w:next w:val="phlistordered1"/>
    <w:rsid w:val="00670ACF"/>
    <w:pPr>
      <w:keepNext/>
    </w:pPr>
  </w:style>
  <w:style w:type="paragraph" w:customStyle="1" w:styleId="phnormal">
    <w:name w:val="ph_normal"/>
    <w:basedOn w:val="phbase"/>
    <w:link w:val="phnormal0"/>
    <w:rsid w:val="00670ACF"/>
    <w:pPr>
      <w:ind w:right="170" w:firstLine="720"/>
    </w:pPr>
  </w:style>
  <w:style w:type="paragraph" w:customStyle="1" w:styleId="phstamp">
    <w:name w:val="ph_stamp"/>
    <w:basedOn w:val="phbase"/>
    <w:rsid w:val="00670ACF"/>
    <w:pPr>
      <w:spacing w:before="20" w:after="20"/>
    </w:pPr>
    <w:rPr>
      <w:sz w:val="16"/>
    </w:rPr>
  </w:style>
  <w:style w:type="paragraph" w:customStyle="1" w:styleId="phstampcenter">
    <w:name w:val="ph_stamp_center"/>
    <w:basedOn w:val="phstamp"/>
    <w:locked/>
    <w:rsid w:val="00670ACF"/>
    <w:pPr>
      <w:tabs>
        <w:tab w:val="left" w:pos="284"/>
      </w:tabs>
      <w:spacing w:before="0" w:after="0"/>
      <w:jc w:val="center"/>
    </w:pPr>
    <w:rPr>
      <w:sz w:val="18"/>
      <w:szCs w:val="18"/>
    </w:rPr>
  </w:style>
  <w:style w:type="paragraph" w:customStyle="1" w:styleId="phstampcenteritalic">
    <w:name w:val="ph_stamp_center_italic"/>
    <w:basedOn w:val="phstamp"/>
    <w:rsid w:val="00670ACF"/>
    <w:pPr>
      <w:jc w:val="center"/>
    </w:pPr>
    <w:rPr>
      <w:bCs/>
      <w:i/>
    </w:rPr>
  </w:style>
  <w:style w:type="paragraph" w:customStyle="1" w:styleId="phstampitalic">
    <w:name w:val="ph_stamp_italic"/>
    <w:basedOn w:val="phstamp"/>
    <w:rsid w:val="00670ACF"/>
    <w:pPr>
      <w:ind w:left="57"/>
    </w:pPr>
    <w:rPr>
      <w:i/>
    </w:rPr>
  </w:style>
  <w:style w:type="paragraph" w:customStyle="1" w:styleId="phtablecell">
    <w:name w:val="ph_table_cell"/>
    <w:basedOn w:val="phbase"/>
    <w:rsid w:val="00670ACF"/>
    <w:pPr>
      <w:spacing w:before="20" w:line="240" w:lineRule="auto"/>
    </w:pPr>
    <w:rPr>
      <w:rFonts w:cs="Arial"/>
      <w:bCs/>
      <w:sz w:val="20"/>
    </w:rPr>
  </w:style>
  <w:style w:type="paragraph" w:customStyle="1" w:styleId="phtablecellcenter">
    <w:name w:val="ph_table_cellcenter"/>
    <w:basedOn w:val="phtablecell"/>
    <w:rsid w:val="00670ACF"/>
    <w:pPr>
      <w:jc w:val="center"/>
    </w:pPr>
  </w:style>
  <w:style w:type="paragraph" w:customStyle="1" w:styleId="phtablecellleft">
    <w:name w:val="ph_table_cellleft"/>
    <w:basedOn w:val="phtablecell"/>
    <w:rsid w:val="00670ACF"/>
    <w:pPr>
      <w:spacing w:after="160"/>
      <w:jc w:val="left"/>
    </w:pPr>
  </w:style>
  <w:style w:type="paragraph" w:customStyle="1" w:styleId="phtablecolcaption">
    <w:name w:val="ph_table_colcaption"/>
    <w:basedOn w:val="phtablecell"/>
    <w:next w:val="phtablecell"/>
    <w:rsid w:val="00670ACF"/>
    <w:pPr>
      <w:keepNext/>
      <w:keepLines/>
      <w:spacing w:before="120" w:after="120"/>
      <w:jc w:val="center"/>
    </w:pPr>
    <w:rPr>
      <w:b/>
    </w:rPr>
  </w:style>
  <w:style w:type="paragraph" w:customStyle="1" w:styleId="phtabletitle">
    <w:name w:val="ph_table_title"/>
    <w:basedOn w:val="phbase"/>
    <w:next w:val="phtablecolcaption"/>
    <w:rsid w:val="00670ACF"/>
    <w:pPr>
      <w:keepNext/>
      <w:spacing w:before="20" w:after="120"/>
    </w:pPr>
    <w:rPr>
      <w:szCs w:val="24"/>
    </w:rPr>
  </w:style>
  <w:style w:type="paragraph" w:customStyle="1" w:styleId="phtitlevoid">
    <w:name w:val="ph_title_void"/>
    <w:basedOn w:val="phbase"/>
    <w:next w:val="phnormal"/>
    <w:rsid w:val="00670ACF"/>
    <w:pPr>
      <w:keepNext/>
      <w:keepLines/>
      <w:pageBreakBefore/>
      <w:spacing w:before="360" w:after="360"/>
      <w:jc w:val="center"/>
    </w:pPr>
    <w:rPr>
      <w:rFonts w:cs="Arial"/>
      <w:b/>
      <w:bCs/>
      <w:sz w:val="28"/>
      <w:szCs w:val="28"/>
    </w:rPr>
  </w:style>
  <w:style w:type="paragraph" w:customStyle="1" w:styleId="phtitlepage">
    <w:name w:val="ph_titlepage"/>
    <w:basedOn w:val="phbase"/>
    <w:rsid w:val="00670ACF"/>
    <w:pPr>
      <w:spacing w:after="120"/>
      <w:jc w:val="center"/>
    </w:pPr>
    <w:rPr>
      <w:rFonts w:cs="Arial"/>
      <w:szCs w:val="28"/>
      <w:lang w:eastAsia="en-US"/>
    </w:rPr>
  </w:style>
  <w:style w:type="paragraph" w:customStyle="1" w:styleId="phtitlepagecode">
    <w:name w:val="ph_titlepage_code"/>
    <w:basedOn w:val="phtitlepage"/>
    <w:rsid w:val="00670ACF"/>
    <w:pPr>
      <w:spacing w:after="240"/>
    </w:pPr>
    <w:rPr>
      <w:b/>
      <w:sz w:val="26"/>
    </w:rPr>
  </w:style>
  <w:style w:type="paragraph" w:customStyle="1" w:styleId="phtitlepageconfirmstamp">
    <w:name w:val="ph_titlepage_confirmstamp"/>
    <w:basedOn w:val="phbase"/>
    <w:autoRedefine/>
    <w:rsid w:val="00670ACF"/>
    <w:pPr>
      <w:suppressAutoHyphens/>
      <w:spacing w:before="60" w:after="60"/>
    </w:pPr>
    <w:rPr>
      <w:color w:val="000000"/>
      <w:szCs w:val="24"/>
    </w:rPr>
  </w:style>
  <w:style w:type="paragraph" w:customStyle="1" w:styleId="phtitlepagecustomer">
    <w:name w:val="ph_titlepage_customer"/>
    <w:basedOn w:val="phtitlepage"/>
    <w:next w:val="phtitlepageconfirmstamp"/>
    <w:rsid w:val="00670ACF"/>
    <w:pPr>
      <w:spacing w:before="240"/>
    </w:pPr>
    <w:rPr>
      <w:b/>
      <w:sz w:val="26"/>
    </w:rPr>
  </w:style>
  <w:style w:type="paragraph" w:customStyle="1" w:styleId="phtitlepagedocpart">
    <w:name w:val="ph_titlepage_docpart"/>
    <w:basedOn w:val="phtitlepage"/>
    <w:next w:val="phtitlepagecode"/>
    <w:rsid w:val="00670ACF"/>
    <w:rPr>
      <w:b/>
    </w:rPr>
  </w:style>
  <w:style w:type="paragraph" w:customStyle="1" w:styleId="phtitlepagedocument">
    <w:name w:val="ph_titlepage_document"/>
    <w:basedOn w:val="phtitlepage"/>
    <w:autoRedefine/>
    <w:rsid w:val="00646C93"/>
    <w:pPr>
      <w:spacing w:before="240"/>
    </w:pPr>
    <w:rPr>
      <w:b/>
      <w:sz w:val="26"/>
    </w:rPr>
  </w:style>
  <w:style w:type="paragraph" w:customStyle="1" w:styleId="phtitlepageother">
    <w:name w:val="ph_titlepage_other"/>
    <w:basedOn w:val="phtitlepage"/>
    <w:rsid w:val="00670ACF"/>
  </w:style>
  <w:style w:type="paragraph" w:customStyle="1" w:styleId="phtitlepagesystemfull">
    <w:name w:val="ph_titlepage_system_full"/>
    <w:basedOn w:val="phtitlepage"/>
    <w:next w:val="phtitlepagesystemshort"/>
    <w:rsid w:val="00670ACF"/>
    <w:rPr>
      <w:b/>
      <w:bCs/>
      <w:sz w:val="32"/>
      <w:szCs w:val="32"/>
    </w:rPr>
  </w:style>
  <w:style w:type="paragraph" w:customStyle="1" w:styleId="phtitlepagesystemshort">
    <w:name w:val="ph_titlepage_system_short"/>
    <w:basedOn w:val="phtitlepage"/>
    <w:next w:val="phtitlepageother"/>
    <w:rsid w:val="00670ACF"/>
    <w:rPr>
      <w:b/>
      <w:sz w:val="32"/>
    </w:rPr>
  </w:style>
  <w:style w:type="paragraph" w:styleId="HTML">
    <w:name w:val="HTML Address"/>
    <w:basedOn w:val="a0"/>
    <w:link w:val="HTML0"/>
    <w:rsid w:val="00670ACF"/>
    <w:rPr>
      <w:i/>
      <w:iCs/>
    </w:rPr>
  </w:style>
  <w:style w:type="character" w:customStyle="1" w:styleId="HTML0">
    <w:name w:val="Адрес HTML Знак"/>
    <w:link w:val="HTML"/>
    <w:rsid w:val="00670ACF"/>
    <w:rPr>
      <w:rFonts w:ascii="Arial" w:hAnsi="Arial"/>
      <w:i/>
      <w:iCs/>
      <w:sz w:val="24"/>
    </w:rPr>
  </w:style>
  <w:style w:type="paragraph" w:styleId="51">
    <w:name w:val="toc 5"/>
    <w:basedOn w:val="a0"/>
    <w:next w:val="a0"/>
    <w:autoRedefine/>
    <w:uiPriority w:val="39"/>
    <w:rsid w:val="00670ACF"/>
    <w:pPr>
      <w:ind w:left="960"/>
      <w:jc w:val="center"/>
    </w:pPr>
    <w:rPr>
      <w:b/>
    </w:rPr>
  </w:style>
  <w:style w:type="paragraph" w:styleId="6">
    <w:name w:val="toc 6"/>
    <w:basedOn w:val="a0"/>
    <w:next w:val="a0"/>
    <w:autoRedefine/>
    <w:rsid w:val="00670ACF"/>
    <w:pPr>
      <w:numPr>
        <w:ilvl w:val="2"/>
        <w:numId w:val="22"/>
      </w:numPr>
    </w:pPr>
  </w:style>
  <w:style w:type="paragraph" w:styleId="7">
    <w:name w:val="toc 7"/>
    <w:basedOn w:val="a0"/>
    <w:next w:val="a0"/>
    <w:autoRedefine/>
    <w:rsid w:val="00670ACF"/>
    <w:pPr>
      <w:ind w:left="1440"/>
    </w:pPr>
  </w:style>
  <w:style w:type="paragraph" w:styleId="8">
    <w:name w:val="toc 8"/>
    <w:basedOn w:val="a0"/>
    <w:next w:val="a0"/>
    <w:autoRedefine/>
    <w:rsid w:val="00670ACF"/>
    <w:pPr>
      <w:ind w:left="1680"/>
    </w:pPr>
  </w:style>
  <w:style w:type="paragraph" w:styleId="9">
    <w:name w:val="toc 9"/>
    <w:basedOn w:val="a0"/>
    <w:next w:val="a0"/>
    <w:autoRedefine/>
    <w:rsid w:val="00670ACF"/>
    <w:pPr>
      <w:ind w:left="1920"/>
    </w:pPr>
  </w:style>
  <w:style w:type="paragraph" w:styleId="afffd">
    <w:name w:val="Body Text"/>
    <w:basedOn w:val="a0"/>
    <w:link w:val="afffe"/>
    <w:rsid w:val="00670ACF"/>
  </w:style>
  <w:style w:type="character" w:customStyle="1" w:styleId="afffe">
    <w:name w:val="Основной текст Знак"/>
    <w:link w:val="afffd"/>
    <w:rsid w:val="00670ACF"/>
    <w:rPr>
      <w:rFonts w:ascii="Arial" w:hAnsi="Arial"/>
      <w:sz w:val="24"/>
    </w:rPr>
  </w:style>
  <w:style w:type="paragraph" w:customStyle="1" w:styleId="phheader1withoutnum">
    <w:name w:val="ph_header_1_without_num"/>
    <w:basedOn w:val="12"/>
    <w:next w:val="phnormal"/>
    <w:rsid w:val="00670ACF"/>
    <w:pPr>
      <w:numPr>
        <w:numId w:val="0"/>
      </w:numPr>
      <w:ind w:left="720"/>
    </w:pPr>
  </w:style>
  <w:style w:type="paragraph" w:customStyle="1" w:styleId="phadditontype">
    <w:name w:val="ph_additon_type"/>
    <w:basedOn w:val="phbase"/>
    <w:next w:val="phnormal"/>
    <w:rsid w:val="00670ACF"/>
    <w:pPr>
      <w:jc w:val="center"/>
    </w:pPr>
    <w:rPr>
      <w:i/>
    </w:rPr>
  </w:style>
  <w:style w:type="paragraph" w:customStyle="1" w:styleId="phtablecolcaptionunderline">
    <w:name w:val="ph_table_colcaption_underline"/>
    <w:basedOn w:val="phtablecolcaption"/>
    <w:next w:val="phtablecell"/>
    <w:rsid w:val="00670ACF"/>
    <w:rPr>
      <w:u w:val="single"/>
    </w:rPr>
  </w:style>
  <w:style w:type="paragraph" w:customStyle="1" w:styleId="phstampleft">
    <w:name w:val="ph_stamp_left"/>
    <w:basedOn w:val="phstamp"/>
    <w:rsid w:val="00670ACF"/>
    <w:pPr>
      <w:jc w:val="left"/>
    </w:pPr>
    <w:rPr>
      <w:sz w:val="18"/>
    </w:rPr>
  </w:style>
  <w:style w:type="character" w:customStyle="1" w:styleId="50">
    <w:name w:val="Заголовок 5 Знак"/>
    <w:link w:val="5"/>
    <w:uiPriority w:val="9"/>
    <w:rsid w:val="00670ACF"/>
    <w:rPr>
      <w:rFonts w:ascii="Arial" w:hAnsi="Arial"/>
      <w:b/>
      <w:bCs/>
      <w:iCs/>
      <w:sz w:val="24"/>
      <w:szCs w:val="26"/>
    </w:rPr>
  </w:style>
  <w:style w:type="character" w:customStyle="1" w:styleId="61">
    <w:name w:val="Заголовок 6 Знак"/>
    <w:link w:val="60"/>
    <w:uiPriority w:val="9"/>
    <w:rsid w:val="00670ACF"/>
    <w:rPr>
      <w:rFonts w:ascii="Arial" w:hAnsi="Arial"/>
      <w:b/>
      <w:bCs/>
      <w:sz w:val="24"/>
      <w:szCs w:val="22"/>
    </w:rPr>
  </w:style>
  <w:style w:type="character" w:customStyle="1" w:styleId="17">
    <w:name w:val="Оглавление 1 Знак"/>
    <w:link w:val="16"/>
    <w:uiPriority w:val="39"/>
    <w:rsid w:val="00670ACF"/>
    <w:rPr>
      <w:rFonts w:ascii="Arial" w:hAnsi="Arial"/>
      <w:b/>
      <w:sz w:val="24"/>
      <w:szCs w:val="24"/>
    </w:rPr>
  </w:style>
  <w:style w:type="character" w:customStyle="1" w:styleId="af7">
    <w:name w:val="Нижний колонтитул Знак"/>
    <w:link w:val="af6"/>
    <w:uiPriority w:val="99"/>
    <w:rsid w:val="00B74EC2"/>
    <w:rPr>
      <w:rFonts w:ascii="Arial" w:hAnsi="Arial"/>
      <w:sz w:val="24"/>
    </w:rPr>
  </w:style>
  <w:style w:type="paragraph" w:styleId="affff">
    <w:name w:val="Revision"/>
    <w:hidden/>
    <w:uiPriority w:val="99"/>
    <w:semiHidden/>
    <w:rsid w:val="008B57A5"/>
    <w:rPr>
      <w:rFonts w:ascii="Arial" w:hAnsi="Arial"/>
      <w:sz w:val="24"/>
    </w:rPr>
  </w:style>
  <w:style w:type="numbering" w:customStyle="1" w:styleId="Tablecelleftintimized1">
    <w:name w:val="Table_celleft_intimized_1"/>
    <w:basedOn w:val="a3"/>
    <w:uiPriority w:val="99"/>
    <w:rsid w:val="00A12B92"/>
    <w:pPr>
      <w:numPr>
        <w:numId w:val="30"/>
      </w:numPr>
    </w:pPr>
  </w:style>
  <w:style w:type="character" w:customStyle="1" w:styleId="18">
    <w:name w:val="Выдел_1"/>
    <w:rsid w:val="00ED7D85"/>
    <w:rPr>
      <w:rFonts w:ascii="Tahoma" w:hAnsi="Tahoma"/>
      <w:i/>
      <w:spacing w:val="8"/>
      <w:kern w:val="0"/>
      <w:position w:val="0"/>
      <w:sz w:val="24"/>
      <w:szCs w:val="24"/>
    </w:rPr>
  </w:style>
  <w:style w:type="character" w:customStyle="1" w:styleId="phnormal0">
    <w:name w:val="ph_normal Знак Знак"/>
    <w:link w:val="phnormal"/>
    <w:rsid w:val="00ED7D85"/>
    <w:rPr>
      <w:rFonts w:ascii="Arial" w:hAnsi="Arial"/>
      <w:sz w:val="24"/>
    </w:rPr>
  </w:style>
  <w:style w:type="character" w:styleId="affff0">
    <w:name w:val="FollowedHyperlink"/>
    <w:basedOn w:val="a1"/>
    <w:semiHidden/>
    <w:unhideWhenUsed/>
    <w:rsid w:val="00284AA9"/>
    <w:rPr>
      <w:color w:val="800080" w:themeColor="followedHyperlink"/>
      <w:u w:val="single"/>
    </w:rPr>
  </w:style>
  <w:style w:type="table" w:styleId="affff1">
    <w:name w:val="Table Grid"/>
    <w:basedOn w:val="a2"/>
    <w:rsid w:val="00A877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2">
    <w:name w:val="Emphasis"/>
    <w:basedOn w:val="a1"/>
    <w:uiPriority w:val="20"/>
    <w:qFormat/>
    <w:rsid w:val="00C66A3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69342">
      <w:bodyDiv w:val="1"/>
      <w:marLeft w:val="0"/>
      <w:marRight w:val="0"/>
      <w:marTop w:val="0"/>
      <w:marBottom w:val="0"/>
      <w:divBdr>
        <w:top w:val="none" w:sz="0" w:space="0" w:color="auto"/>
        <w:left w:val="none" w:sz="0" w:space="0" w:color="auto"/>
        <w:bottom w:val="none" w:sz="0" w:space="0" w:color="auto"/>
        <w:right w:val="none" w:sz="0" w:space="0" w:color="auto"/>
      </w:divBdr>
    </w:div>
    <w:div w:id="344525476">
      <w:bodyDiv w:val="1"/>
      <w:marLeft w:val="0"/>
      <w:marRight w:val="0"/>
      <w:marTop w:val="0"/>
      <w:marBottom w:val="0"/>
      <w:divBdr>
        <w:top w:val="none" w:sz="0" w:space="0" w:color="auto"/>
        <w:left w:val="none" w:sz="0" w:space="0" w:color="auto"/>
        <w:bottom w:val="none" w:sz="0" w:space="0" w:color="auto"/>
        <w:right w:val="none" w:sz="0" w:space="0" w:color="auto"/>
      </w:divBdr>
    </w:div>
    <w:div w:id="410126261">
      <w:bodyDiv w:val="1"/>
      <w:marLeft w:val="0"/>
      <w:marRight w:val="0"/>
      <w:marTop w:val="0"/>
      <w:marBottom w:val="0"/>
      <w:divBdr>
        <w:top w:val="none" w:sz="0" w:space="0" w:color="auto"/>
        <w:left w:val="none" w:sz="0" w:space="0" w:color="auto"/>
        <w:bottom w:val="none" w:sz="0" w:space="0" w:color="auto"/>
        <w:right w:val="none" w:sz="0" w:space="0" w:color="auto"/>
      </w:divBdr>
    </w:div>
    <w:div w:id="463474119">
      <w:bodyDiv w:val="1"/>
      <w:marLeft w:val="0"/>
      <w:marRight w:val="0"/>
      <w:marTop w:val="0"/>
      <w:marBottom w:val="0"/>
      <w:divBdr>
        <w:top w:val="none" w:sz="0" w:space="0" w:color="auto"/>
        <w:left w:val="none" w:sz="0" w:space="0" w:color="auto"/>
        <w:bottom w:val="none" w:sz="0" w:space="0" w:color="auto"/>
        <w:right w:val="none" w:sz="0" w:space="0" w:color="auto"/>
      </w:divBdr>
    </w:div>
    <w:div w:id="520361813">
      <w:bodyDiv w:val="1"/>
      <w:marLeft w:val="0"/>
      <w:marRight w:val="0"/>
      <w:marTop w:val="0"/>
      <w:marBottom w:val="0"/>
      <w:divBdr>
        <w:top w:val="none" w:sz="0" w:space="0" w:color="auto"/>
        <w:left w:val="none" w:sz="0" w:space="0" w:color="auto"/>
        <w:bottom w:val="none" w:sz="0" w:space="0" w:color="auto"/>
        <w:right w:val="none" w:sz="0" w:space="0" w:color="auto"/>
      </w:divBdr>
    </w:div>
    <w:div w:id="672489653">
      <w:bodyDiv w:val="1"/>
      <w:marLeft w:val="0"/>
      <w:marRight w:val="0"/>
      <w:marTop w:val="0"/>
      <w:marBottom w:val="0"/>
      <w:divBdr>
        <w:top w:val="none" w:sz="0" w:space="0" w:color="auto"/>
        <w:left w:val="none" w:sz="0" w:space="0" w:color="auto"/>
        <w:bottom w:val="none" w:sz="0" w:space="0" w:color="auto"/>
        <w:right w:val="none" w:sz="0" w:space="0" w:color="auto"/>
      </w:divBdr>
    </w:div>
    <w:div w:id="1064790798">
      <w:bodyDiv w:val="1"/>
      <w:marLeft w:val="0"/>
      <w:marRight w:val="0"/>
      <w:marTop w:val="0"/>
      <w:marBottom w:val="0"/>
      <w:divBdr>
        <w:top w:val="none" w:sz="0" w:space="0" w:color="auto"/>
        <w:left w:val="none" w:sz="0" w:space="0" w:color="auto"/>
        <w:bottom w:val="none" w:sz="0" w:space="0" w:color="auto"/>
        <w:right w:val="none" w:sz="0" w:space="0" w:color="auto"/>
      </w:divBdr>
    </w:div>
    <w:div w:id="1453596059">
      <w:bodyDiv w:val="1"/>
      <w:marLeft w:val="0"/>
      <w:marRight w:val="0"/>
      <w:marTop w:val="0"/>
      <w:marBottom w:val="0"/>
      <w:divBdr>
        <w:top w:val="none" w:sz="0" w:space="0" w:color="auto"/>
        <w:left w:val="none" w:sz="0" w:space="0" w:color="auto"/>
        <w:bottom w:val="none" w:sz="0" w:space="0" w:color="auto"/>
        <w:right w:val="none" w:sz="0" w:space="0" w:color="auto"/>
      </w:divBdr>
    </w:div>
    <w:div w:id="1459295575">
      <w:bodyDiv w:val="1"/>
      <w:marLeft w:val="0"/>
      <w:marRight w:val="0"/>
      <w:marTop w:val="0"/>
      <w:marBottom w:val="0"/>
      <w:divBdr>
        <w:top w:val="none" w:sz="0" w:space="0" w:color="auto"/>
        <w:left w:val="none" w:sz="0" w:space="0" w:color="auto"/>
        <w:bottom w:val="none" w:sz="0" w:space="0" w:color="auto"/>
        <w:right w:val="none" w:sz="0" w:space="0" w:color="auto"/>
      </w:divBdr>
    </w:div>
    <w:div w:id="1571959914">
      <w:bodyDiv w:val="1"/>
      <w:marLeft w:val="0"/>
      <w:marRight w:val="0"/>
      <w:marTop w:val="0"/>
      <w:marBottom w:val="0"/>
      <w:divBdr>
        <w:top w:val="none" w:sz="0" w:space="0" w:color="auto"/>
        <w:left w:val="none" w:sz="0" w:space="0" w:color="auto"/>
        <w:bottom w:val="none" w:sz="0" w:space="0" w:color="auto"/>
        <w:right w:val="none" w:sz="0" w:space="0" w:color="auto"/>
      </w:divBdr>
    </w:div>
    <w:div w:id="1718123942">
      <w:bodyDiv w:val="1"/>
      <w:marLeft w:val="0"/>
      <w:marRight w:val="0"/>
      <w:marTop w:val="0"/>
      <w:marBottom w:val="0"/>
      <w:divBdr>
        <w:top w:val="none" w:sz="0" w:space="0" w:color="auto"/>
        <w:left w:val="none" w:sz="0" w:space="0" w:color="auto"/>
        <w:bottom w:val="none" w:sz="0" w:space="0" w:color="auto"/>
        <w:right w:val="none" w:sz="0" w:space="0" w:color="auto"/>
      </w:divBdr>
    </w:div>
    <w:div w:id="1744445595">
      <w:bodyDiv w:val="1"/>
      <w:marLeft w:val="0"/>
      <w:marRight w:val="0"/>
      <w:marTop w:val="0"/>
      <w:marBottom w:val="0"/>
      <w:divBdr>
        <w:top w:val="none" w:sz="0" w:space="0" w:color="auto"/>
        <w:left w:val="none" w:sz="0" w:space="0" w:color="auto"/>
        <w:bottom w:val="none" w:sz="0" w:space="0" w:color="auto"/>
        <w:right w:val="none" w:sz="0" w:space="0" w:color="auto"/>
      </w:divBdr>
    </w:div>
    <w:div w:id="1799105998">
      <w:bodyDiv w:val="1"/>
      <w:marLeft w:val="0"/>
      <w:marRight w:val="0"/>
      <w:marTop w:val="0"/>
      <w:marBottom w:val="0"/>
      <w:divBdr>
        <w:top w:val="none" w:sz="0" w:space="0" w:color="auto"/>
        <w:left w:val="none" w:sz="0" w:space="0" w:color="auto"/>
        <w:bottom w:val="none" w:sz="0" w:space="0" w:color="auto"/>
        <w:right w:val="none" w:sz="0" w:space="0" w:color="auto"/>
      </w:divBdr>
    </w:div>
    <w:div w:id="1937865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1.png"/><Relationship Id="rId133" Type="http://schemas.openxmlformats.org/officeDocument/2006/relationships/image" Target="media/image122.png"/><Relationship Id="rId138" Type="http://schemas.openxmlformats.org/officeDocument/2006/relationships/image" Target="media/image127.png"/><Relationship Id="rId154" Type="http://schemas.openxmlformats.org/officeDocument/2006/relationships/image" Target="media/image142.png"/><Relationship Id="rId159" Type="http://schemas.openxmlformats.org/officeDocument/2006/relationships/image" Target="media/image147.png"/><Relationship Id="rId175" Type="http://schemas.openxmlformats.org/officeDocument/2006/relationships/footer" Target="footer1.xml"/><Relationship Id="rId170" Type="http://schemas.openxmlformats.org/officeDocument/2006/relationships/image" Target="media/image158.png"/><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oleObject" Target="embeddings/oleObject1.bin"/><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2.png"/><Relationship Id="rId128" Type="http://schemas.openxmlformats.org/officeDocument/2006/relationships/image" Target="media/image117.png"/><Relationship Id="rId144" Type="http://schemas.openxmlformats.org/officeDocument/2006/relationships/image" Target="media/image133.png"/><Relationship Id="rId149" Type="http://schemas.openxmlformats.org/officeDocument/2006/relationships/image" Target="media/image138.png"/><Relationship Id="rId5" Type="http://schemas.openxmlformats.org/officeDocument/2006/relationships/settings" Target="settings.xml"/><Relationship Id="rId90" Type="http://schemas.openxmlformats.org/officeDocument/2006/relationships/image" Target="media/image80.png"/><Relationship Id="rId95" Type="http://schemas.openxmlformats.org/officeDocument/2006/relationships/image" Target="media/image85.png"/><Relationship Id="rId160" Type="http://schemas.openxmlformats.org/officeDocument/2006/relationships/image" Target="media/image148.png"/><Relationship Id="rId165" Type="http://schemas.openxmlformats.org/officeDocument/2006/relationships/image" Target="media/image153.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3.png"/><Relationship Id="rId139" Type="http://schemas.openxmlformats.org/officeDocument/2006/relationships/image" Target="media/image128.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39.png"/><Relationship Id="rId155" Type="http://schemas.openxmlformats.org/officeDocument/2006/relationships/image" Target="media/image143.png"/><Relationship Id="rId171" Type="http://schemas.openxmlformats.org/officeDocument/2006/relationships/image" Target="media/image159.png"/><Relationship Id="rId176"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29.png"/><Relationship Id="rId145" Type="http://schemas.openxmlformats.org/officeDocument/2006/relationships/image" Target="media/image134.png"/><Relationship Id="rId161" Type="http://schemas.openxmlformats.org/officeDocument/2006/relationships/image" Target="media/image149.png"/><Relationship Id="rId166" Type="http://schemas.openxmlformats.org/officeDocument/2006/relationships/image" Target="media/image154.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3.png"/><Relationship Id="rId119" Type="http://schemas.openxmlformats.org/officeDocument/2006/relationships/image" Target="media/image108.png"/><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1.png"/><Relationship Id="rId130" Type="http://schemas.openxmlformats.org/officeDocument/2006/relationships/image" Target="media/image119.png"/><Relationship Id="rId135" Type="http://schemas.openxmlformats.org/officeDocument/2006/relationships/image" Target="media/image124.png"/><Relationship Id="rId143" Type="http://schemas.openxmlformats.org/officeDocument/2006/relationships/image" Target="media/image132.png"/><Relationship Id="rId148" Type="http://schemas.openxmlformats.org/officeDocument/2006/relationships/image" Target="media/image137.png"/><Relationship Id="rId151" Type="http://schemas.openxmlformats.org/officeDocument/2006/relationships/image" Target="media/image140.png"/><Relationship Id="rId156" Type="http://schemas.openxmlformats.org/officeDocument/2006/relationships/image" Target="media/image144.png"/><Relationship Id="rId164" Type="http://schemas.openxmlformats.org/officeDocument/2006/relationships/image" Target="media/image152.png"/><Relationship Id="rId169" Type="http://schemas.openxmlformats.org/officeDocument/2006/relationships/image" Target="media/image157.png"/><Relationship Id="rId177"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google.ru/url?sa=t&amp;rct=j&amp;q=%D1%84%D0%BD%D1%81&amp;source=web&amp;cd=1&amp;ved=0CDkQFjAA&amp;url=http%3A%2F%2Fwww.nalog.ru%2F&amp;ei=EnSWT63_GMqQ-wbo4_DQDQ&amp;usg=AFQjCNE2RWT0oeaoK_H3FXZwQ00X45dGow&amp;cad=rja" TargetMode="External"/><Relationship Id="rId172" Type="http://schemas.openxmlformats.org/officeDocument/2006/relationships/image" Target="media/image160.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hyperlink" Target="http://www.google.ru/url?sa=t&amp;rct=j&amp;q=%D1%84%D0%BD%D1%81&amp;source=web&amp;cd=1&amp;ved=0CDkQFjAA&amp;url=http%3A%2F%2Fwww.nalog.ru%2F&amp;ei=EnSWT63_GMqQ-wbo4_DQDQ&amp;usg=AFQjCNE2RWT0oeaoK_H3FXZwQ00X45dGow&amp;cad=rja" TargetMode="Externa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5.png"/><Relationship Id="rId167" Type="http://schemas.openxmlformats.org/officeDocument/2006/relationships/image" Target="media/image155.png"/><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50.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157" Type="http://schemas.openxmlformats.org/officeDocument/2006/relationships/image" Target="media/image145.png"/><Relationship Id="rId178" Type="http://schemas.openxmlformats.org/officeDocument/2006/relationships/fontTable" Target="fontTable.xml"/><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oleObject" Target="embeddings/oleObject2.bin"/><Relationship Id="rId173" Type="http://schemas.openxmlformats.org/officeDocument/2006/relationships/image" Target="media/image161.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6.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1.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6.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1.png"/><Relationship Id="rId174" Type="http://schemas.openxmlformats.org/officeDocument/2006/relationships/image" Target="media/image162.png"/><Relationship Id="rId179" Type="http://schemas.openxmlformats.org/officeDocument/2006/relationships/theme" Target="theme/theme1.xm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57;&#1072;&#1074;&#1086;&#1089;&#1090;&#1100;&#1103;&#1085;&#1086;&#1074;&#1072;%20&#1053;&#1072;&#1090;&#1072;&#1083;&#1100;&#1103;\AppData\Roaming\Microsoft\&#1064;&#1072;&#1073;&#1083;&#1086;&#1085;&#1099;\&#1043;&#1054;&#1057;&#1058;%202.105_&#1096;&#1072;&#1073;&#1083;&#1086;&#1085;_ARIAL.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B48E9-712C-4CA3-A36C-0B77BC8FF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ГОСТ 2.105_шаблон_ARIAL</Template>
  <TotalTime>7</TotalTime>
  <Pages>131</Pages>
  <Words>20699</Words>
  <Characters>117987</Characters>
  <Application>Microsoft Office Word</Application>
  <DocSecurity>0</DocSecurity>
  <Lines>983</Lines>
  <Paragraphs>276</Paragraphs>
  <ScaleCrop>false</ScaleCrop>
  <HeadingPairs>
    <vt:vector size="2" baseType="variant">
      <vt:variant>
        <vt:lpstr>Название</vt:lpstr>
      </vt:variant>
      <vt:variant>
        <vt:i4>1</vt:i4>
      </vt:variant>
    </vt:vector>
  </HeadingPairs>
  <TitlesOfParts>
    <vt:vector size="1" baseType="lpstr">
      <vt:lpstr>1</vt:lpstr>
    </vt:vector>
  </TitlesOfParts>
  <Company>Hewlett-Packard</Company>
  <LinksUpToDate>false</LinksUpToDate>
  <CharactersWithSpaces>138410</CharactersWithSpaces>
  <SharedDoc>false</SharedDoc>
  <HLinks>
    <vt:vector size="330" baseType="variant">
      <vt:variant>
        <vt:i4>6291523</vt:i4>
      </vt:variant>
      <vt:variant>
        <vt:i4>732</vt:i4>
      </vt:variant>
      <vt:variant>
        <vt:i4>0</vt:i4>
      </vt:variant>
      <vt:variant>
        <vt:i4>5</vt:i4>
      </vt:variant>
      <vt:variant>
        <vt:lpwstr>http://www.google.ru/url?sa=t&amp;rct=j&amp;q=%D1%84%D0%BD%D1%81&amp;source=web&amp;cd=1&amp;ved=0CDkQFjAA&amp;url=http%3A%2F%2Fwww.nalog.ru%2F&amp;ei=EnSWT63_GMqQ-wbo4_DQDQ&amp;usg=AFQjCNE2RWT0oeaoK_H3FXZwQ00X45dGow&amp;cad=rja</vt:lpwstr>
      </vt:variant>
      <vt:variant>
        <vt:lpwstr/>
      </vt:variant>
      <vt:variant>
        <vt:i4>6291523</vt:i4>
      </vt:variant>
      <vt:variant>
        <vt:i4>315</vt:i4>
      </vt:variant>
      <vt:variant>
        <vt:i4>0</vt:i4>
      </vt:variant>
      <vt:variant>
        <vt:i4>5</vt:i4>
      </vt:variant>
      <vt:variant>
        <vt:lpwstr>http://www.google.ru/url?sa=t&amp;rct=j&amp;q=%D1%84%D0%BD%D1%81&amp;source=web&amp;cd=1&amp;ved=0CDkQFjAA&amp;url=http%3A%2F%2Fwww.nalog.ru%2F&amp;ei=EnSWT63_GMqQ-wbo4_DQDQ&amp;usg=AFQjCNE2RWT0oeaoK_H3FXZwQ00X45dGow&amp;cad=rja</vt:lpwstr>
      </vt:variant>
      <vt:variant>
        <vt:lpwstr/>
      </vt:variant>
      <vt:variant>
        <vt:i4>1048628</vt:i4>
      </vt:variant>
      <vt:variant>
        <vt:i4>308</vt:i4>
      </vt:variant>
      <vt:variant>
        <vt:i4>0</vt:i4>
      </vt:variant>
      <vt:variant>
        <vt:i4>5</vt:i4>
      </vt:variant>
      <vt:variant>
        <vt:lpwstr/>
      </vt:variant>
      <vt:variant>
        <vt:lpwstr>_Toc480559531</vt:lpwstr>
      </vt:variant>
      <vt:variant>
        <vt:i4>1048628</vt:i4>
      </vt:variant>
      <vt:variant>
        <vt:i4>302</vt:i4>
      </vt:variant>
      <vt:variant>
        <vt:i4>0</vt:i4>
      </vt:variant>
      <vt:variant>
        <vt:i4>5</vt:i4>
      </vt:variant>
      <vt:variant>
        <vt:lpwstr/>
      </vt:variant>
      <vt:variant>
        <vt:lpwstr>_Toc480559530</vt:lpwstr>
      </vt:variant>
      <vt:variant>
        <vt:i4>1114164</vt:i4>
      </vt:variant>
      <vt:variant>
        <vt:i4>296</vt:i4>
      </vt:variant>
      <vt:variant>
        <vt:i4>0</vt:i4>
      </vt:variant>
      <vt:variant>
        <vt:i4>5</vt:i4>
      </vt:variant>
      <vt:variant>
        <vt:lpwstr/>
      </vt:variant>
      <vt:variant>
        <vt:lpwstr>_Toc480559529</vt:lpwstr>
      </vt:variant>
      <vt:variant>
        <vt:i4>1114164</vt:i4>
      </vt:variant>
      <vt:variant>
        <vt:i4>290</vt:i4>
      </vt:variant>
      <vt:variant>
        <vt:i4>0</vt:i4>
      </vt:variant>
      <vt:variant>
        <vt:i4>5</vt:i4>
      </vt:variant>
      <vt:variant>
        <vt:lpwstr/>
      </vt:variant>
      <vt:variant>
        <vt:lpwstr>_Toc480559528</vt:lpwstr>
      </vt:variant>
      <vt:variant>
        <vt:i4>1114164</vt:i4>
      </vt:variant>
      <vt:variant>
        <vt:i4>284</vt:i4>
      </vt:variant>
      <vt:variant>
        <vt:i4>0</vt:i4>
      </vt:variant>
      <vt:variant>
        <vt:i4>5</vt:i4>
      </vt:variant>
      <vt:variant>
        <vt:lpwstr/>
      </vt:variant>
      <vt:variant>
        <vt:lpwstr>_Toc480559527</vt:lpwstr>
      </vt:variant>
      <vt:variant>
        <vt:i4>1114164</vt:i4>
      </vt:variant>
      <vt:variant>
        <vt:i4>278</vt:i4>
      </vt:variant>
      <vt:variant>
        <vt:i4>0</vt:i4>
      </vt:variant>
      <vt:variant>
        <vt:i4>5</vt:i4>
      </vt:variant>
      <vt:variant>
        <vt:lpwstr/>
      </vt:variant>
      <vt:variant>
        <vt:lpwstr>_Toc480559526</vt:lpwstr>
      </vt:variant>
      <vt:variant>
        <vt:i4>1114164</vt:i4>
      </vt:variant>
      <vt:variant>
        <vt:i4>272</vt:i4>
      </vt:variant>
      <vt:variant>
        <vt:i4>0</vt:i4>
      </vt:variant>
      <vt:variant>
        <vt:i4>5</vt:i4>
      </vt:variant>
      <vt:variant>
        <vt:lpwstr/>
      </vt:variant>
      <vt:variant>
        <vt:lpwstr>_Toc480559525</vt:lpwstr>
      </vt:variant>
      <vt:variant>
        <vt:i4>1114164</vt:i4>
      </vt:variant>
      <vt:variant>
        <vt:i4>266</vt:i4>
      </vt:variant>
      <vt:variant>
        <vt:i4>0</vt:i4>
      </vt:variant>
      <vt:variant>
        <vt:i4>5</vt:i4>
      </vt:variant>
      <vt:variant>
        <vt:lpwstr/>
      </vt:variant>
      <vt:variant>
        <vt:lpwstr>_Toc480559524</vt:lpwstr>
      </vt:variant>
      <vt:variant>
        <vt:i4>1114164</vt:i4>
      </vt:variant>
      <vt:variant>
        <vt:i4>260</vt:i4>
      </vt:variant>
      <vt:variant>
        <vt:i4>0</vt:i4>
      </vt:variant>
      <vt:variant>
        <vt:i4>5</vt:i4>
      </vt:variant>
      <vt:variant>
        <vt:lpwstr/>
      </vt:variant>
      <vt:variant>
        <vt:lpwstr>_Toc480559523</vt:lpwstr>
      </vt:variant>
      <vt:variant>
        <vt:i4>1114164</vt:i4>
      </vt:variant>
      <vt:variant>
        <vt:i4>254</vt:i4>
      </vt:variant>
      <vt:variant>
        <vt:i4>0</vt:i4>
      </vt:variant>
      <vt:variant>
        <vt:i4>5</vt:i4>
      </vt:variant>
      <vt:variant>
        <vt:lpwstr/>
      </vt:variant>
      <vt:variant>
        <vt:lpwstr>_Toc480559522</vt:lpwstr>
      </vt:variant>
      <vt:variant>
        <vt:i4>1114164</vt:i4>
      </vt:variant>
      <vt:variant>
        <vt:i4>248</vt:i4>
      </vt:variant>
      <vt:variant>
        <vt:i4>0</vt:i4>
      </vt:variant>
      <vt:variant>
        <vt:i4>5</vt:i4>
      </vt:variant>
      <vt:variant>
        <vt:lpwstr/>
      </vt:variant>
      <vt:variant>
        <vt:lpwstr>_Toc480559521</vt:lpwstr>
      </vt:variant>
      <vt:variant>
        <vt:i4>1114164</vt:i4>
      </vt:variant>
      <vt:variant>
        <vt:i4>242</vt:i4>
      </vt:variant>
      <vt:variant>
        <vt:i4>0</vt:i4>
      </vt:variant>
      <vt:variant>
        <vt:i4>5</vt:i4>
      </vt:variant>
      <vt:variant>
        <vt:lpwstr/>
      </vt:variant>
      <vt:variant>
        <vt:lpwstr>_Toc480559520</vt:lpwstr>
      </vt:variant>
      <vt:variant>
        <vt:i4>1179700</vt:i4>
      </vt:variant>
      <vt:variant>
        <vt:i4>236</vt:i4>
      </vt:variant>
      <vt:variant>
        <vt:i4>0</vt:i4>
      </vt:variant>
      <vt:variant>
        <vt:i4>5</vt:i4>
      </vt:variant>
      <vt:variant>
        <vt:lpwstr/>
      </vt:variant>
      <vt:variant>
        <vt:lpwstr>_Toc480559519</vt:lpwstr>
      </vt:variant>
      <vt:variant>
        <vt:i4>1179700</vt:i4>
      </vt:variant>
      <vt:variant>
        <vt:i4>230</vt:i4>
      </vt:variant>
      <vt:variant>
        <vt:i4>0</vt:i4>
      </vt:variant>
      <vt:variant>
        <vt:i4>5</vt:i4>
      </vt:variant>
      <vt:variant>
        <vt:lpwstr/>
      </vt:variant>
      <vt:variant>
        <vt:lpwstr>_Toc480559518</vt:lpwstr>
      </vt:variant>
      <vt:variant>
        <vt:i4>1179700</vt:i4>
      </vt:variant>
      <vt:variant>
        <vt:i4>224</vt:i4>
      </vt:variant>
      <vt:variant>
        <vt:i4>0</vt:i4>
      </vt:variant>
      <vt:variant>
        <vt:i4>5</vt:i4>
      </vt:variant>
      <vt:variant>
        <vt:lpwstr/>
      </vt:variant>
      <vt:variant>
        <vt:lpwstr>_Toc480559517</vt:lpwstr>
      </vt:variant>
      <vt:variant>
        <vt:i4>1179700</vt:i4>
      </vt:variant>
      <vt:variant>
        <vt:i4>218</vt:i4>
      </vt:variant>
      <vt:variant>
        <vt:i4>0</vt:i4>
      </vt:variant>
      <vt:variant>
        <vt:i4>5</vt:i4>
      </vt:variant>
      <vt:variant>
        <vt:lpwstr/>
      </vt:variant>
      <vt:variant>
        <vt:lpwstr>_Toc480559516</vt:lpwstr>
      </vt:variant>
      <vt:variant>
        <vt:i4>1179700</vt:i4>
      </vt:variant>
      <vt:variant>
        <vt:i4>212</vt:i4>
      </vt:variant>
      <vt:variant>
        <vt:i4>0</vt:i4>
      </vt:variant>
      <vt:variant>
        <vt:i4>5</vt:i4>
      </vt:variant>
      <vt:variant>
        <vt:lpwstr/>
      </vt:variant>
      <vt:variant>
        <vt:lpwstr>_Toc480559515</vt:lpwstr>
      </vt:variant>
      <vt:variant>
        <vt:i4>1179700</vt:i4>
      </vt:variant>
      <vt:variant>
        <vt:i4>206</vt:i4>
      </vt:variant>
      <vt:variant>
        <vt:i4>0</vt:i4>
      </vt:variant>
      <vt:variant>
        <vt:i4>5</vt:i4>
      </vt:variant>
      <vt:variant>
        <vt:lpwstr/>
      </vt:variant>
      <vt:variant>
        <vt:lpwstr>_Toc480559514</vt:lpwstr>
      </vt:variant>
      <vt:variant>
        <vt:i4>1179700</vt:i4>
      </vt:variant>
      <vt:variant>
        <vt:i4>200</vt:i4>
      </vt:variant>
      <vt:variant>
        <vt:i4>0</vt:i4>
      </vt:variant>
      <vt:variant>
        <vt:i4>5</vt:i4>
      </vt:variant>
      <vt:variant>
        <vt:lpwstr/>
      </vt:variant>
      <vt:variant>
        <vt:lpwstr>_Toc480559513</vt:lpwstr>
      </vt:variant>
      <vt:variant>
        <vt:i4>1179700</vt:i4>
      </vt:variant>
      <vt:variant>
        <vt:i4>194</vt:i4>
      </vt:variant>
      <vt:variant>
        <vt:i4>0</vt:i4>
      </vt:variant>
      <vt:variant>
        <vt:i4>5</vt:i4>
      </vt:variant>
      <vt:variant>
        <vt:lpwstr/>
      </vt:variant>
      <vt:variant>
        <vt:lpwstr>_Toc480559512</vt:lpwstr>
      </vt:variant>
      <vt:variant>
        <vt:i4>1179700</vt:i4>
      </vt:variant>
      <vt:variant>
        <vt:i4>188</vt:i4>
      </vt:variant>
      <vt:variant>
        <vt:i4>0</vt:i4>
      </vt:variant>
      <vt:variant>
        <vt:i4>5</vt:i4>
      </vt:variant>
      <vt:variant>
        <vt:lpwstr/>
      </vt:variant>
      <vt:variant>
        <vt:lpwstr>_Toc480559511</vt:lpwstr>
      </vt:variant>
      <vt:variant>
        <vt:i4>1179700</vt:i4>
      </vt:variant>
      <vt:variant>
        <vt:i4>182</vt:i4>
      </vt:variant>
      <vt:variant>
        <vt:i4>0</vt:i4>
      </vt:variant>
      <vt:variant>
        <vt:i4>5</vt:i4>
      </vt:variant>
      <vt:variant>
        <vt:lpwstr/>
      </vt:variant>
      <vt:variant>
        <vt:lpwstr>_Toc480559510</vt:lpwstr>
      </vt:variant>
      <vt:variant>
        <vt:i4>1245236</vt:i4>
      </vt:variant>
      <vt:variant>
        <vt:i4>176</vt:i4>
      </vt:variant>
      <vt:variant>
        <vt:i4>0</vt:i4>
      </vt:variant>
      <vt:variant>
        <vt:i4>5</vt:i4>
      </vt:variant>
      <vt:variant>
        <vt:lpwstr/>
      </vt:variant>
      <vt:variant>
        <vt:lpwstr>_Toc480559509</vt:lpwstr>
      </vt:variant>
      <vt:variant>
        <vt:i4>1245236</vt:i4>
      </vt:variant>
      <vt:variant>
        <vt:i4>170</vt:i4>
      </vt:variant>
      <vt:variant>
        <vt:i4>0</vt:i4>
      </vt:variant>
      <vt:variant>
        <vt:i4>5</vt:i4>
      </vt:variant>
      <vt:variant>
        <vt:lpwstr/>
      </vt:variant>
      <vt:variant>
        <vt:lpwstr>_Toc480559508</vt:lpwstr>
      </vt:variant>
      <vt:variant>
        <vt:i4>1245236</vt:i4>
      </vt:variant>
      <vt:variant>
        <vt:i4>164</vt:i4>
      </vt:variant>
      <vt:variant>
        <vt:i4>0</vt:i4>
      </vt:variant>
      <vt:variant>
        <vt:i4>5</vt:i4>
      </vt:variant>
      <vt:variant>
        <vt:lpwstr/>
      </vt:variant>
      <vt:variant>
        <vt:lpwstr>_Toc480559507</vt:lpwstr>
      </vt:variant>
      <vt:variant>
        <vt:i4>1245236</vt:i4>
      </vt:variant>
      <vt:variant>
        <vt:i4>158</vt:i4>
      </vt:variant>
      <vt:variant>
        <vt:i4>0</vt:i4>
      </vt:variant>
      <vt:variant>
        <vt:i4>5</vt:i4>
      </vt:variant>
      <vt:variant>
        <vt:lpwstr/>
      </vt:variant>
      <vt:variant>
        <vt:lpwstr>_Toc480559506</vt:lpwstr>
      </vt:variant>
      <vt:variant>
        <vt:i4>1245236</vt:i4>
      </vt:variant>
      <vt:variant>
        <vt:i4>152</vt:i4>
      </vt:variant>
      <vt:variant>
        <vt:i4>0</vt:i4>
      </vt:variant>
      <vt:variant>
        <vt:i4>5</vt:i4>
      </vt:variant>
      <vt:variant>
        <vt:lpwstr/>
      </vt:variant>
      <vt:variant>
        <vt:lpwstr>_Toc480559505</vt:lpwstr>
      </vt:variant>
      <vt:variant>
        <vt:i4>1245236</vt:i4>
      </vt:variant>
      <vt:variant>
        <vt:i4>146</vt:i4>
      </vt:variant>
      <vt:variant>
        <vt:i4>0</vt:i4>
      </vt:variant>
      <vt:variant>
        <vt:i4>5</vt:i4>
      </vt:variant>
      <vt:variant>
        <vt:lpwstr/>
      </vt:variant>
      <vt:variant>
        <vt:lpwstr>_Toc480559504</vt:lpwstr>
      </vt:variant>
      <vt:variant>
        <vt:i4>1245236</vt:i4>
      </vt:variant>
      <vt:variant>
        <vt:i4>140</vt:i4>
      </vt:variant>
      <vt:variant>
        <vt:i4>0</vt:i4>
      </vt:variant>
      <vt:variant>
        <vt:i4>5</vt:i4>
      </vt:variant>
      <vt:variant>
        <vt:lpwstr/>
      </vt:variant>
      <vt:variant>
        <vt:lpwstr>_Toc480559503</vt:lpwstr>
      </vt:variant>
      <vt:variant>
        <vt:i4>1245236</vt:i4>
      </vt:variant>
      <vt:variant>
        <vt:i4>134</vt:i4>
      </vt:variant>
      <vt:variant>
        <vt:i4>0</vt:i4>
      </vt:variant>
      <vt:variant>
        <vt:i4>5</vt:i4>
      </vt:variant>
      <vt:variant>
        <vt:lpwstr/>
      </vt:variant>
      <vt:variant>
        <vt:lpwstr>_Toc480559502</vt:lpwstr>
      </vt:variant>
      <vt:variant>
        <vt:i4>1245236</vt:i4>
      </vt:variant>
      <vt:variant>
        <vt:i4>128</vt:i4>
      </vt:variant>
      <vt:variant>
        <vt:i4>0</vt:i4>
      </vt:variant>
      <vt:variant>
        <vt:i4>5</vt:i4>
      </vt:variant>
      <vt:variant>
        <vt:lpwstr/>
      </vt:variant>
      <vt:variant>
        <vt:lpwstr>_Toc480559501</vt:lpwstr>
      </vt:variant>
      <vt:variant>
        <vt:i4>1245236</vt:i4>
      </vt:variant>
      <vt:variant>
        <vt:i4>122</vt:i4>
      </vt:variant>
      <vt:variant>
        <vt:i4>0</vt:i4>
      </vt:variant>
      <vt:variant>
        <vt:i4>5</vt:i4>
      </vt:variant>
      <vt:variant>
        <vt:lpwstr/>
      </vt:variant>
      <vt:variant>
        <vt:lpwstr>_Toc480559500</vt:lpwstr>
      </vt:variant>
      <vt:variant>
        <vt:i4>1703989</vt:i4>
      </vt:variant>
      <vt:variant>
        <vt:i4>116</vt:i4>
      </vt:variant>
      <vt:variant>
        <vt:i4>0</vt:i4>
      </vt:variant>
      <vt:variant>
        <vt:i4>5</vt:i4>
      </vt:variant>
      <vt:variant>
        <vt:lpwstr/>
      </vt:variant>
      <vt:variant>
        <vt:lpwstr>_Toc480559499</vt:lpwstr>
      </vt:variant>
      <vt:variant>
        <vt:i4>1703989</vt:i4>
      </vt:variant>
      <vt:variant>
        <vt:i4>110</vt:i4>
      </vt:variant>
      <vt:variant>
        <vt:i4>0</vt:i4>
      </vt:variant>
      <vt:variant>
        <vt:i4>5</vt:i4>
      </vt:variant>
      <vt:variant>
        <vt:lpwstr/>
      </vt:variant>
      <vt:variant>
        <vt:lpwstr>_Toc480559498</vt:lpwstr>
      </vt:variant>
      <vt:variant>
        <vt:i4>1703989</vt:i4>
      </vt:variant>
      <vt:variant>
        <vt:i4>104</vt:i4>
      </vt:variant>
      <vt:variant>
        <vt:i4>0</vt:i4>
      </vt:variant>
      <vt:variant>
        <vt:i4>5</vt:i4>
      </vt:variant>
      <vt:variant>
        <vt:lpwstr/>
      </vt:variant>
      <vt:variant>
        <vt:lpwstr>_Toc480559497</vt:lpwstr>
      </vt:variant>
      <vt:variant>
        <vt:i4>1703989</vt:i4>
      </vt:variant>
      <vt:variant>
        <vt:i4>98</vt:i4>
      </vt:variant>
      <vt:variant>
        <vt:i4>0</vt:i4>
      </vt:variant>
      <vt:variant>
        <vt:i4>5</vt:i4>
      </vt:variant>
      <vt:variant>
        <vt:lpwstr/>
      </vt:variant>
      <vt:variant>
        <vt:lpwstr>_Toc480559496</vt:lpwstr>
      </vt:variant>
      <vt:variant>
        <vt:i4>1703989</vt:i4>
      </vt:variant>
      <vt:variant>
        <vt:i4>92</vt:i4>
      </vt:variant>
      <vt:variant>
        <vt:i4>0</vt:i4>
      </vt:variant>
      <vt:variant>
        <vt:i4>5</vt:i4>
      </vt:variant>
      <vt:variant>
        <vt:lpwstr/>
      </vt:variant>
      <vt:variant>
        <vt:lpwstr>_Toc480559495</vt:lpwstr>
      </vt:variant>
      <vt:variant>
        <vt:i4>1703989</vt:i4>
      </vt:variant>
      <vt:variant>
        <vt:i4>86</vt:i4>
      </vt:variant>
      <vt:variant>
        <vt:i4>0</vt:i4>
      </vt:variant>
      <vt:variant>
        <vt:i4>5</vt:i4>
      </vt:variant>
      <vt:variant>
        <vt:lpwstr/>
      </vt:variant>
      <vt:variant>
        <vt:lpwstr>_Toc480559494</vt:lpwstr>
      </vt:variant>
      <vt:variant>
        <vt:i4>1703989</vt:i4>
      </vt:variant>
      <vt:variant>
        <vt:i4>80</vt:i4>
      </vt:variant>
      <vt:variant>
        <vt:i4>0</vt:i4>
      </vt:variant>
      <vt:variant>
        <vt:i4>5</vt:i4>
      </vt:variant>
      <vt:variant>
        <vt:lpwstr/>
      </vt:variant>
      <vt:variant>
        <vt:lpwstr>_Toc480559493</vt:lpwstr>
      </vt:variant>
      <vt:variant>
        <vt:i4>1703989</vt:i4>
      </vt:variant>
      <vt:variant>
        <vt:i4>74</vt:i4>
      </vt:variant>
      <vt:variant>
        <vt:i4>0</vt:i4>
      </vt:variant>
      <vt:variant>
        <vt:i4>5</vt:i4>
      </vt:variant>
      <vt:variant>
        <vt:lpwstr/>
      </vt:variant>
      <vt:variant>
        <vt:lpwstr>_Toc480559492</vt:lpwstr>
      </vt:variant>
      <vt:variant>
        <vt:i4>1703989</vt:i4>
      </vt:variant>
      <vt:variant>
        <vt:i4>68</vt:i4>
      </vt:variant>
      <vt:variant>
        <vt:i4>0</vt:i4>
      </vt:variant>
      <vt:variant>
        <vt:i4>5</vt:i4>
      </vt:variant>
      <vt:variant>
        <vt:lpwstr/>
      </vt:variant>
      <vt:variant>
        <vt:lpwstr>_Toc480559491</vt:lpwstr>
      </vt:variant>
      <vt:variant>
        <vt:i4>1703989</vt:i4>
      </vt:variant>
      <vt:variant>
        <vt:i4>62</vt:i4>
      </vt:variant>
      <vt:variant>
        <vt:i4>0</vt:i4>
      </vt:variant>
      <vt:variant>
        <vt:i4>5</vt:i4>
      </vt:variant>
      <vt:variant>
        <vt:lpwstr/>
      </vt:variant>
      <vt:variant>
        <vt:lpwstr>_Toc480559490</vt:lpwstr>
      </vt:variant>
      <vt:variant>
        <vt:i4>1769525</vt:i4>
      </vt:variant>
      <vt:variant>
        <vt:i4>56</vt:i4>
      </vt:variant>
      <vt:variant>
        <vt:i4>0</vt:i4>
      </vt:variant>
      <vt:variant>
        <vt:i4>5</vt:i4>
      </vt:variant>
      <vt:variant>
        <vt:lpwstr/>
      </vt:variant>
      <vt:variant>
        <vt:lpwstr>_Toc480559489</vt:lpwstr>
      </vt:variant>
      <vt:variant>
        <vt:i4>1769525</vt:i4>
      </vt:variant>
      <vt:variant>
        <vt:i4>50</vt:i4>
      </vt:variant>
      <vt:variant>
        <vt:i4>0</vt:i4>
      </vt:variant>
      <vt:variant>
        <vt:i4>5</vt:i4>
      </vt:variant>
      <vt:variant>
        <vt:lpwstr/>
      </vt:variant>
      <vt:variant>
        <vt:lpwstr>_Toc480559488</vt:lpwstr>
      </vt:variant>
      <vt:variant>
        <vt:i4>1769525</vt:i4>
      </vt:variant>
      <vt:variant>
        <vt:i4>44</vt:i4>
      </vt:variant>
      <vt:variant>
        <vt:i4>0</vt:i4>
      </vt:variant>
      <vt:variant>
        <vt:i4>5</vt:i4>
      </vt:variant>
      <vt:variant>
        <vt:lpwstr/>
      </vt:variant>
      <vt:variant>
        <vt:lpwstr>_Toc480559487</vt:lpwstr>
      </vt:variant>
      <vt:variant>
        <vt:i4>1769525</vt:i4>
      </vt:variant>
      <vt:variant>
        <vt:i4>38</vt:i4>
      </vt:variant>
      <vt:variant>
        <vt:i4>0</vt:i4>
      </vt:variant>
      <vt:variant>
        <vt:i4>5</vt:i4>
      </vt:variant>
      <vt:variant>
        <vt:lpwstr/>
      </vt:variant>
      <vt:variant>
        <vt:lpwstr>_Toc480559486</vt:lpwstr>
      </vt:variant>
      <vt:variant>
        <vt:i4>1769525</vt:i4>
      </vt:variant>
      <vt:variant>
        <vt:i4>32</vt:i4>
      </vt:variant>
      <vt:variant>
        <vt:i4>0</vt:i4>
      </vt:variant>
      <vt:variant>
        <vt:i4>5</vt:i4>
      </vt:variant>
      <vt:variant>
        <vt:lpwstr/>
      </vt:variant>
      <vt:variant>
        <vt:lpwstr>_Toc480559485</vt:lpwstr>
      </vt:variant>
      <vt:variant>
        <vt:i4>1769525</vt:i4>
      </vt:variant>
      <vt:variant>
        <vt:i4>26</vt:i4>
      </vt:variant>
      <vt:variant>
        <vt:i4>0</vt:i4>
      </vt:variant>
      <vt:variant>
        <vt:i4>5</vt:i4>
      </vt:variant>
      <vt:variant>
        <vt:lpwstr/>
      </vt:variant>
      <vt:variant>
        <vt:lpwstr>_Toc480559484</vt:lpwstr>
      </vt:variant>
      <vt:variant>
        <vt:i4>1769525</vt:i4>
      </vt:variant>
      <vt:variant>
        <vt:i4>20</vt:i4>
      </vt:variant>
      <vt:variant>
        <vt:i4>0</vt:i4>
      </vt:variant>
      <vt:variant>
        <vt:i4>5</vt:i4>
      </vt:variant>
      <vt:variant>
        <vt:lpwstr/>
      </vt:variant>
      <vt:variant>
        <vt:lpwstr>_Toc480559483</vt:lpwstr>
      </vt:variant>
      <vt:variant>
        <vt:i4>1769525</vt:i4>
      </vt:variant>
      <vt:variant>
        <vt:i4>14</vt:i4>
      </vt:variant>
      <vt:variant>
        <vt:i4>0</vt:i4>
      </vt:variant>
      <vt:variant>
        <vt:i4>5</vt:i4>
      </vt:variant>
      <vt:variant>
        <vt:lpwstr/>
      </vt:variant>
      <vt:variant>
        <vt:lpwstr>_Toc480559482</vt:lpwstr>
      </vt:variant>
      <vt:variant>
        <vt:i4>1769525</vt:i4>
      </vt:variant>
      <vt:variant>
        <vt:i4>8</vt:i4>
      </vt:variant>
      <vt:variant>
        <vt:i4>0</vt:i4>
      </vt:variant>
      <vt:variant>
        <vt:i4>5</vt:i4>
      </vt:variant>
      <vt:variant>
        <vt:lpwstr/>
      </vt:variant>
      <vt:variant>
        <vt:lpwstr>_Toc480559481</vt:lpwstr>
      </vt:variant>
      <vt:variant>
        <vt:i4>1769525</vt:i4>
      </vt:variant>
      <vt:variant>
        <vt:i4>2</vt:i4>
      </vt:variant>
      <vt:variant>
        <vt:i4>0</vt:i4>
      </vt:variant>
      <vt:variant>
        <vt:i4>5</vt:i4>
      </vt:variant>
      <vt:variant>
        <vt:lpwstr/>
      </vt:variant>
      <vt:variant>
        <vt:lpwstr>_Toc480559480</vt:lpwstr>
      </vt:variant>
      <vt:variant>
        <vt:i4>2556025</vt:i4>
      </vt:variant>
      <vt:variant>
        <vt:i4>0</vt:i4>
      </vt:variant>
      <vt:variant>
        <vt:i4>0</vt:i4>
      </vt:variant>
      <vt:variant>
        <vt:i4>5</vt:i4>
      </vt:variant>
      <vt:variant>
        <vt:lpwstr>https://task.bars-open.ru/issues/172441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Алина Хабибуллина</cp:lastModifiedBy>
  <cp:revision>3</cp:revision>
  <cp:lastPrinted>2018-10-12T10:12:00Z</cp:lastPrinted>
  <dcterms:created xsi:type="dcterms:W3CDTF">2018-06-01T11:58:00Z</dcterms:created>
  <dcterms:modified xsi:type="dcterms:W3CDTF">2018-10-12T10:15:00Z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p_Doc_BoldToTextBold">
    <vt:bool>true</vt:bool>
  </property>
  <property fmtid="{D5CDD505-2E9C-101B-9397-08002B2CF9AE}" pid="3" name="Tip_Doc_Text2Image">
    <vt:bool>true</vt:bool>
  </property>
  <property fmtid="{D5CDD505-2E9C-101B-9397-08002B2CF9AE}" pid="4" name="Tip_Doc_EmpyFieldsSearch">
    <vt:bool>true</vt:bool>
  </property>
  <property fmtid="{D5CDD505-2E9C-101B-9397-08002B2CF9AE}" pid="5" name="Tip_Doc_QuoteToBold">
    <vt:bool>true</vt:bool>
  </property>
  <property fmtid="{D5CDD505-2E9C-101B-9397-08002B2CF9AE}" pid="6" name="Tip_Doc_RemoveSIRTagsFromText">
    <vt:bool>true</vt:bool>
  </property>
  <property fmtid="{D5CDD505-2E9C-101B-9397-08002B2CF9AE}" pid="7" name="Tip_Doc_RemoveTagsFromText">
    <vt:bool>true</vt:bool>
  </property>
  <property fmtid="{D5CDD505-2E9C-101B-9397-08002B2CF9AE}" pid="8" name="Tip_Doc_RowDeletion">
    <vt:bool>true</vt:bool>
  </property>
</Properties>
</file>